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A0323A">
        <w:rPr>
          <w:rFonts w:ascii="Calibri" w:hAnsi="Calibri" w:cs="Calibri"/>
        </w:rPr>
        <w:t>374/155A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A0323A">
        <w:rPr>
          <w:rFonts w:ascii="Calibri" w:hAnsi="Calibri" w:cs="Calibri"/>
        </w:rPr>
        <w:t>374</w:t>
      </w:r>
      <w:r w:rsidR="009D40E2">
        <w:rPr>
          <w:rFonts w:ascii="Calibri" w:hAnsi="Calibri" w:cs="Calibri"/>
        </w:rPr>
        <w:t>/</w:t>
      </w:r>
      <w:r w:rsidR="00A0323A">
        <w:rPr>
          <w:rFonts w:ascii="Calibri" w:hAnsi="Calibri" w:cs="Calibri"/>
        </w:rPr>
        <w:t>155A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10</w:t>
      </w:r>
      <w:r w:rsidR="009D40E2">
        <w:rPr>
          <w:rFonts w:ascii="Calibri" w:hAnsi="Calibri" w:cs="Calibri"/>
        </w:rPr>
        <w:t xml:space="preserve">v bytovém domě č. p. </w:t>
      </w:r>
      <w:r w:rsidR="00A0323A">
        <w:rPr>
          <w:rFonts w:ascii="Calibri" w:hAnsi="Calibri" w:cs="Calibri"/>
        </w:rPr>
        <w:t>155A/2374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>a dvířka pro přístup do instalační šachty. Kuchyně je vybavena komb</w:t>
      </w:r>
      <w:r w:rsidR="00A0323A">
        <w:rPr>
          <w:rFonts w:ascii="Calibri" w:hAnsi="Calibri" w:cs="Calibri"/>
        </w:rPr>
        <w:t xml:space="preserve">inovaným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  <w:r w:rsidR="00A0323A">
        <w:rPr>
          <w:rFonts w:ascii="Calibri" w:hAnsi="Calibri" w:cs="Calibri"/>
        </w:rPr>
        <w:t>Kuchyňská linka a kombinovaný plynový sporák zůstávají (pouze demontáž a zpětná montáž)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 w:rsidRPr="00A0323A">
              <w:rPr>
                <w:rFonts w:ascii="Calibri" w:hAnsi="Calibri" w:cs="Calibri"/>
                <w:highlight w:val="yellow"/>
                <w:lang w:eastAsia="en-US"/>
              </w:rPr>
              <w:t>7</w:t>
            </w:r>
            <w:r w:rsidR="00034FF3" w:rsidRPr="00A0323A">
              <w:rPr>
                <w:rFonts w:ascii="Calibri" w:hAnsi="Calibri" w:cs="Calibri"/>
                <w:highlight w:val="yellow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</w:t>
            </w:r>
            <w:r w:rsidR="00A0323A">
              <w:rPr>
                <w:rFonts w:ascii="Calibri" w:hAnsi="Calibri" w:cs="Calibri"/>
                <w:lang w:eastAsia="en-US"/>
              </w:rPr>
              <w:t>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 w:rsidRPr="00A0323A">
              <w:rPr>
                <w:rFonts w:ascii="Calibri" w:hAnsi="Calibri" w:cs="Calibri"/>
                <w:highlight w:val="yellow"/>
                <w:lang w:eastAsia="en-US"/>
              </w:rPr>
              <w:t>5</w:t>
            </w:r>
            <w:r w:rsidR="00034FF3" w:rsidRPr="00A0323A">
              <w:rPr>
                <w:rFonts w:ascii="Calibri" w:hAnsi="Calibri" w:cs="Calibri"/>
                <w:highlight w:val="yellow"/>
                <w:lang w:eastAsia="en-US"/>
              </w:rPr>
              <w:t xml:space="preserve">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5447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1541</Words>
  <Characters>9068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2019-10-22T11:49:00Z</dcterms:created>
  <dcterms:modified xsi:type="dcterms:W3CDTF">2019-10-22T11:49:00Z</dcterms:modified>
</cp:coreProperties>
</file>