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60"/>
        <w:gridCol w:w="2851"/>
        <w:gridCol w:w="929"/>
        <w:gridCol w:w="4102"/>
      </w:tblGrid>
      <w:tr w:rsidR="005246C9" w:rsidRPr="007946D5" w:rsidTr="00FF6083">
        <w:tc>
          <w:tcPr>
            <w:tcW w:w="9212" w:type="dxa"/>
            <w:gridSpan w:val="5"/>
            <w:shd w:val="clear" w:color="auto" w:fill="FFFFFF"/>
            <w:vAlign w:val="center"/>
          </w:tcPr>
          <w:p w:rsidR="005246C9" w:rsidRPr="007946D5" w:rsidRDefault="005246C9" w:rsidP="00FF6083">
            <w:pPr>
              <w:pStyle w:val="Nadpis1"/>
              <w:jc w:val="center"/>
              <w:rPr>
                <w:rFonts w:ascii="Arial" w:hAnsi="Arial" w:cs="Arial"/>
                <w:b/>
                <w:sz w:val="40"/>
              </w:rPr>
            </w:pPr>
            <w:r w:rsidRPr="007946D5">
              <w:rPr>
                <w:rFonts w:ascii="Arial" w:hAnsi="Arial" w:cs="Arial"/>
                <w:b/>
                <w:sz w:val="40"/>
              </w:rPr>
              <w:t>KRYCÍ LIST NABÍDKY</w:t>
            </w:r>
          </w:p>
        </w:tc>
      </w:tr>
      <w:tr w:rsidR="005246C9" w:rsidRPr="007946D5" w:rsidTr="00FF6083">
        <w:trPr>
          <w:trHeight w:val="567"/>
        </w:trPr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5246C9" w:rsidRPr="00E221F7" w:rsidTr="00FF6083">
        <w:trPr>
          <w:trHeight w:val="921"/>
        </w:trPr>
        <w:tc>
          <w:tcPr>
            <w:tcW w:w="9212" w:type="dxa"/>
            <w:gridSpan w:val="5"/>
            <w:shd w:val="clear" w:color="auto" w:fill="FFFFFF"/>
            <w:vAlign w:val="center"/>
          </w:tcPr>
          <w:p w:rsidR="005246C9" w:rsidRPr="00E221F7" w:rsidRDefault="005246C9" w:rsidP="00082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1F7">
              <w:rPr>
                <w:rFonts w:ascii="Arial" w:hAnsi="Arial" w:cs="Arial"/>
                <w:sz w:val="16"/>
                <w:szCs w:val="16"/>
              </w:rPr>
              <w:t xml:space="preserve">Podlimitní veřejná zakázka na dodávky, zadávaná ve zjednodušeném podlimitním řízení </w:t>
            </w:r>
            <w:r w:rsidRPr="00E221F7">
              <w:rPr>
                <w:rFonts w:ascii="Arial" w:hAnsi="Arial" w:cs="Arial"/>
                <w:sz w:val="16"/>
                <w:szCs w:val="16"/>
              </w:rPr>
              <w:br/>
              <w:t xml:space="preserve">dle § 52 písm. a) a § 53 zákona č. 134/2016 Sb., o zadávání veřejných zakázek </w:t>
            </w:r>
            <w:r w:rsidRPr="00E221F7">
              <w:rPr>
                <w:rFonts w:ascii="Arial" w:hAnsi="Arial" w:cs="Arial"/>
                <w:sz w:val="16"/>
                <w:szCs w:val="16"/>
              </w:rPr>
              <w:br/>
            </w:r>
            <w:r w:rsidR="000821F4">
              <w:rPr>
                <w:rFonts w:ascii="Arial" w:hAnsi="Arial" w:cs="Arial"/>
                <w:sz w:val="16"/>
                <w:szCs w:val="16"/>
              </w:rPr>
              <w:t>(dále jen „zákon“ nebo „ZZVZ“)</w:t>
            </w:r>
          </w:p>
        </w:tc>
      </w:tr>
      <w:tr w:rsidR="005246C9" w:rsidRPr="00E221F7" w:rsidTr="00FF6083"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46C9" w:rsidRPr="00E221F7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1F7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2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6C9" w:rsidRPr="00E221F7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221F7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E221F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246C9" w:rsidRDefault="005246C9" w:rsidP="00FF608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E221F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43555" w:rsidRPr="000B732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IT technika</w:t>
            </w:r>
            <w:r w:rsidRPr="000B732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na ZŠ Provaznická</w:t>
            </w:r>
            <w:r w:rsidR="00675D81" w:rsidRPr="000B732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2020</w:t>
            </w:r>
          </w:p>
          <w:p w:rsidR="005246C9" w:rsidRPr="00E221F7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6C9" w:rsidRPr="007946D5" w:rsidTr="00FF6083">
        <w:trPr>
          <w:trHeight w:val="567"/>
        </w:trPr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246C9" w:rsidRPr="007946D5" w:rsidTr="00FF6083">
        <w:trPr>
          <w:trHeight w:val="240"/>
        </w:trPr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6D339A" w:rsidRDefault="005246C9" w:rsidP="00FF60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škola Ostrava – Hrabůvka,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Provaznická 64, příspěvková organizace</w:t>
            </w:r>
          </w:p>
        </w:tc>
      </w:tr>
      <w:tr w:rsidR="00166AB6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166AB6" w:rsidRPr="007946D5" w:rsidRDefault="00166AB6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5031" w:type="dxa"/>
            <w:gridSpan w:val="2"/>
            <w:vAlign w:val="center"/>
          </w:tcPr>
          <w:p w:rsidR="00166AB6" w:rsidRDefault="00166AB6" w:rsidP="00FF60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305 vedená u Krajského soudu v Ostravě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6D339A" w:rsidRDefault="005246C9" w:rsidP="00FF608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Provaznická 831/64, 700 30 Ostrava – Hrabůvka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946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6D339A" w:rsidRDefault="005246C9" w:rsidP="00FF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70978310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966E90" w:rsidRDefault="005246C9" w:rsidP="00FF6083">
            <w:pPr>
              <w:pStyle w:val="Zkladntex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neplátce DPH</w:t>
            </w:r>
          </w:p>
        </w:tc>
      </w:tr>
      <w:tr w:rsidR="005246C9" w:rsidRPr="007B4EE8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B4EE8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EE8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B4EE8" w:rsidRDefault="00143555" w:rsidP="00FF60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Libuše Přikrylová, MBA ředitelka školy</w:t>
            </w:r>
          </w:p>
        </w:tc>
      </w:tr>
      <w:tr w:rsidR="005246C9" w:rsidRPr="007946D5" w:rsidTr="00FF6083"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2.2. Účastník zadávacího řízení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946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6C9" w:rsidRPr="007946D5" w:rsidTr="00FF6083">
        <w:trPr>
          <w:trHeight w:val="567"/>
        </w:trPr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3. Hodnotící kritéri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5246C9" w:rsidRPr="007946D5" w:rsidTr="00FF6083">
        <w:trPr>
          <w:trHeight w:val="1134"/>
        </w:trPr>
        <w:tc>
          <w:tcPr>
            <w:tcW w:w="1330" w:type="dxa"/>
            <w:gridSpan w:val="2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1. kritérium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>Celková výše nabídkové ceny bez DPH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946D5">
              <w:rPr>
                <w:rFonts w:ascii="Arial" w:hAnsi="Arial" w:cs="Arial"/>
                <w:b/>
                <w:sz w:val="20"/>
                <w:szCs w:val="20"/>
              </w:rPr>
              <w:t xml:space="preserve">CZK                                    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246C9" w:rsidRPr="007946D5" w:rsidRDefault="0079791E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246C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246C9" w:rsidRPr="007946D5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C9" w:rsidRPr="007946D5" w:rsidTr="00FF6083">
        <w:trPr>
          <w:trHeight w:val="1134"/>
        </w:trPr>
        <w:tc>
          <w:tcPr>
            <w:tcW w:w="1330" w:type="dxa"/>
            <w:gridSpan w:val="2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kritérium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délka realizace dodávky v kalendářních dnech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246C9" w:rsidRDefault="0079791E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46C9">
              <w:rPr>
                <w:rFonts w:ascii="Arial" w:hAnsi="Arial" w:cs="Arial"/>
                <w:b/>
                <w:sz w:val="20"/>
                <w:szCs w:val="20"/>
              </w:rPr>
              <w:t>5 %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46C9" w:rsidRPr="007946D5" w:rsidTr="00FF6083">
        <w:trPr>
          <w:trHeight w:val="567"/>
        </w:trPr>
        <w:tc>
          <w:tcPr>
            <w:tcW w:w="9212" w:type="dxa"/>
            <w:gridSpan w:val="5"/>
            <w:shd w:val="clear" w:color="auto" w:fill="E0E0E0"/>
            <w:vAlign w:val="center"/>
          </w:tcPr>
          <w:p w:rsidR="005246C9" w:rsidRPr="007946D5" w:rsidRDefault="005246C9" w:rsidP="00FF6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6D5">
              <w:rPr>
                <w:rFonts w:ascii="Arial" w:hAnsi="Arial" w:cs="Arial"/>
                <w:b/>
                <w:sz w:val="20"/>
                <w:szCs w:val="20"/>
              </w:rPr>
              <w:t xml:space="preserve">4. Osoba oprávněná jednat </w:t>
            </w:r>
            <w:r w:rsidR="000821F4">
              <w:rPr>
                <w:rFonts w:ascii="Arial" w:hAnsi="Arial" w:cs="Arial"/>
                <w:b/>
                <w:sz w:val="20"/>
                <w:szCs w:val="20"/>
              </w:rPr>
              <w:t>za účastníka zadávacího řízení</w:t>
            </w:r>
          </w:p>
        </w:tc>
      </w:tr>
      <w:tr w:rsidR="005246C9" w:rsidRPr="007946D5" w:rsidTr="00FF6083">
        <w:trPr>
          <w:trHeight w:val="869"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C9" w:rsidRPr="007946D5" w:rsidTr="00FF6083">
        <w:tc>
          <w:tcPr>
            <w:tcW w:w="4181" w:type="dxa"/>
            <w:gridSpan w:val="3"/>
            <w:shd w:val="clear" w:color="auto" w:fill="FFFFFF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031" w:type="dxa"/>
            <w:gridSpan w:val="2"/>
            <w:vAlign w:val="center"/>
          </w:tcPr>
          <w:p w:rsidR="005246C9" w:rsidRPr="007946D5" w:rsidRDefault="005246C9" w:rsidP="00FF6083">
            <w:pPr>
              <w:rPr>
                <w:rFonts w:ascii="Arial" w:hAnsi="Arial" w:cs="Arial"/>
                <w:sz w:val="20"/>
                <w:szCs w:val="20"/>
              </w:rPr>
            </w:pPr>
            <w:r w:rsidRPr="00794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246C9" w:rsidRDefault="005246C9" w:rsidP="005246C9"/>
    <w:p w:rsidR="00C8201D" w:rsidRDefault="00C8201D"/>
    <w:sectPr w:rsidR="00C82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2" w:rsidRDefault="00675D81">
      <w:r>
        <w:separator/>
      </w:r>
    </w:p>
  </w:endnote>
  <w:endnote w:type="continuationSeparator" w:id="0">
    <w:p w:rsidR="002B11D2" w:rsidRDefault="006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2" w:rsidRDefault="00675D81">
      <w:r>
        <w:separator/>
      </w:r>
    </w:p>
  </w:footnote>
  <w:footnote w:type="continuationSeparator" w:id="0">
    <w:p w:rsidR="002B11D2" w:rsidRDefault="0067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FE" w:rsidRDefault="0079791E" w:rsidP="002E4EFE">
    <w:pPr>
      <w:pStyle w:val="Zhlav"/>
      <w:rPr>
        <w:rFonts w:ascii="Arial" w:hAnsi="Arial" w:cs="Arial"/>
        <w:sz w:val="16"/>
        <w:szCs w:val="16"/>
      </w:rPr>
    </w:pPr>
  </w:p>
  <w:p w:rsidR="00E221F7" w:rsidRDefault="0079791E" w:rsidP="002E4EFE">
    <w:pPr>
      <w:pStyle w:val="Zhlav"/>
      <w:rPr>
        <w:rFonts w:ascii="Arial" w:hAnsi="Arial" w:cs="Arial"/>
        <w:sz w:val="16"/>
        <w:szCs w:val="16"/>
      </w:rPr>
    </w:pPr>
  </w:p>
  <w:p w:rsidR="00E221F7" w:rsidRDefault="0079791E" w:rsidP="002E4EFE">
    <w:pPr>
      <w:pStyle w:val="Zhlav"/>
      <w:rPr>
        <w:rFonts w:ascii="Arial" w:hAnsi="Arial" w:cs="Arial"/>
        <w:sz w:val="16"/>
        <w:szCs w:val="16"/>
      </w:rPr>
    </w:pPr>
  </w:p>
  <w:p w:rsidR="00E221F7" w:rsidRDefault="0079791E" w:rsidP="002E4EFE">
    <w:pPr>
      <w:pStyle w:val="Zhlav"/>
      <w:rPr>
        <w:rFonts w:ascii="Arial" w:hAnsi="Arial" w:cs="Arial"/>
        <w:sz w:val="16"/>
        <w:szCs w:val="16"/>
      </w:rPr>
    </w:pPr>
  </w:p>
  <w:p w:rsidR="00E221F7" w:rsidRPr="007946D5" w:rsidRDefault="0079791E" w:rsidP="002E4EFE">
    <w:pPr>
      <w:pStyle w:val="Zhlav"/>
      <w:rPr>
        <w:rFonts w:ascii="Arial" w:hAnsi="Arial" w:cs="Arial"/>
        <w:sz w:val="16"/>
        <w:szCs w:val="16"/>
      </w:rPr>
    </w:pPr>
  </w:p>
  <w:p w:rsidR="008A112D" w:rsidRDefault="00143555" w:rsidP="007E3917">
    <w:pPr>
      <w:pStyle w:val="Zhlav"/>
      <w:jc w:val="right"/>
      <w:rPr>
        <w:rFonts w:ascii="Arial" w:hAnsi="Arial" w:cs="Arial"/>
        <w:b/>
        <w:sz w:val="22"/>
        <w:szCs w:val="22"/>
      </w:rPr>
    </w:pPr>
    <w:r w:rsidRPr="007946D5">
      <w:rPr>
        <w:rFonts w:ascii="Arial" w:hAnsi="Arial" w:cs="Arial"/>
        <w:b/>
        <w:sz w:val="22"/>
        <w:szCs w:val="22"/>
      </w:rPr>
      <w:t>Příloha č. 1</w:t>
    </w:r>
  </w:p>
  <w:p w:rsidR="00E221F7" w:rsidRPr="007946D5" w:rsidRDefault="0079791E" w:rsidP="007E3917">
    <w:pPr>
      <w:pStyle w:val="Zhlav"/>
      <w:jc w:val="right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C9"/>
    <w:rsid w:val="000821F4"/>
    <w:rsid w:val="000B7329"/>
    <w:rsid w:val="00143555"/>
    <w:rsid w:val="00166AB6"/>
    <w:rsid w:val="001C1775"/>
    <w:rsid w:val="002B11D2"/>
    <w:rsid w:val="00366248"/>
    <w:rsid w:val="005246C9"/>
    <w:rsid w:val="00675D81"/>
    <w:rsid w:val="0079791E"/>
    <w:rsid w:val="00C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46C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6C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2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6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246C9"/>
    <w:pPr>
      <w:shd w:val="clear" w:color="auto" w:fill="FFFFFF"/>
      <w:jc w:val="both"/>
    </w:pPr>
    <w:rPr>
      <w:rFonts w:ascii="Palatino Linotype" w:hAnsi="Palatino Linotype"/>
      <w:sz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246C9"/>
    <w:rPr>
      <w:rFonts w:ascii="Palatino Linotype" w:eastAsia="Times New Roman" w:hAnsi="Palatino Linotype" w:cs="Times New Roman"/>
      <w:sz w:val="20"/>
      <w:szCs w:val="24"/>
      <w:shd w:val="clear" w:color="auto" w:fill="FFFFFF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46C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6C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2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6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246C9"/>
    <w:pPr>
      <w:shd w:val="clear" w:color="auto" w:fill="FFFFFF"/>
      <w:jc w:val="both"/>
    </w:pPr>
    <w:rPr>
      <w:rFonts w:ascii="Palatino Linotype" w:hAnsi="Palatino Linotype"/>
      <w:sz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246C9"/>
    <w:rPr>
      <w:rFonts w:ascii="Palatino Linotype" w:eastAsia="Times New Roman" w:hAnsi="Palatino Linotype" w:cs="Times New Roman"/>
      <w:sz w:val="20"/>
      <w:szCs w:val="24"/>
      <w:shd w:val="clear" w:color="auto" w:fill="FFFFFF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Matýsková</dc:creator>
  <cp:lastModifiedBy>Kateřina Matýsková</cp:lastModifiedBy>
  <cp:revision>5</cp:revision>
  <dcterms:created xsi:type="dcterms:W3CDTF">2020-09-30T21:26:00Z</dcterms:created>
  <dcterms:modified xsi:type="dcterms:W3CDTF">2020-10-05T11:56:00Z</dcterms:modified>
</cp:coreProperties>
</file>