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F6AE4">
        <w:rPr>
          <w:rFonts w:ascii="Calibri" w:hAnsi="Calibri" w:cs="Calibri"/>
        </w:rPr>
        <w:t>82/2414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F6AE4">
        <w:rPr>
          <w:rFonts w:ascii="Calibri" w:hAnsi="Calibri" w:cs="Calibri"/>
        </w:rPr>
        <w:t>4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F6AE4">
        <w:rPr>
          <w:rFonts w:ascii="Calibri" w:hAnsi="Calibri" w:cs="Calibri"/>
        </w:rPr>
        <w:t>2414/82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F6AE4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414/82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810EBD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810EBD">
        <w:rPr>
          <w:rFonts w:ascii="Calibri" w:hAnsi="Calibri" w:cs="Calibri"/>
        </w:rPr>
        <w:t xml:space="preserve"> (barvu odsouhlasí objednatel)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45C06" w:rsidRDefault="007067E7" w:rsidP="00545C0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545C06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545C06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545C06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 xml:space="preserve">. V kuchyni bude </w:t>
      </w:r>
      <w:r w:rsidRPr="00545C06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r w:rsidRPr="00545C06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00447">
        <w:rPr>
          <w:rFonts w:ascii="Calibri" w:hAnsi="Calibri" w:cs="Calibri"/>
        </w:rPr>
        <w:t xml:space="preserve"> (zásuvkový panel)</w:t>
      </w:r>
      <w:r w:rsidR="00F92CE5">
        <w:rPr>
          <w:rFonts w:ascii="Calibri" w:hAnsi="Calibri" w:cs="Calibri"/>
        </w:rPr>
        <w:t>a zářivka pro osvětlení dřezové desky v min.délce 100 cm.</w:t>
      </w:r>
      <w:r w:rsidRPr="002D7538">
        <w:rPr>
          <w:rFonts w:ascii="Calibri" w:hAnsi="Calibri" w:cs="Calibri"/>
        </w:rPr>
        <w:t xml:space="preserve"> </w:t>
      </w:r>
      <w:r w:rsidR="00F22E10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100447">
        <w:rPr>
          <w:rFonts w:ascii="Calibri" w:hAnsi="Calibri" w:cs="Calibri"/>
        </w:rPr>
        <w:t xml:space="preserve">2x </w:t>
      </w:r>
      <w:r w:rsidRPr="002D7538">
        <w:rPr>
          <w:rFonts w:ascii="Calibri" w:hAnsi="Calibri" w:cs="Calibri"/>
        </w:rPr>
        <w:t>výchozí revizi elektroinstalace a tuto předá investorovi.</w:t>
      </w:r>
      <w:r w:rsidR="00545C06" w:rsidRPr="00545C06">
        <w:rPr>
          <w:rFonts w:ascii="Calibri" w:hAnsi="Calibri" w:cs="Calibri"/>
          <w:b/>
        </w:rPr>
        <w:t xml:space="preserve"> </w:t>
      </w:r>
      <w:r w:rsidR="00545C06">
        <w:rPr>
          <w:rFonts w:ascii="Calibri" w:hAnsi="Calibri" w:cs="Calibri"/>
          <w:b/>
        </w:rPr>
        <w:t>Podrobný položkový rozpočet bude předložen investorovi.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10044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 xml:space="preserve"> sádrokartonu za </w:t>
      </w:r>
      <w:r w:rsidR="00100447">
        <w:rPr>
          <w:rFonts w:ascii="Calibri" w:hAnsi="Calibri" w:cs="Calibri"/>
        </w:rPr>
        <w:t>stoupačkami ÚT.</w:t>
      </w:r>
      <w:r>
        <w:rPr>
          <w:rFonts w:ascii="Calibri" w:hAnsi="Calibri" w:cs="Calibri"/>
        </w:rPr>
        <w:t xml:space="preserve">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0447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C06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0EBD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38C7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2E10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2CE5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1561</Words>
  <Characters>9225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2021-06-15T08:50:00Z</dcterms:created>
  <dcterms:modified xsi:type="dcterms:W3CDTF">2021-06-15T08:50:00Z</dcterms:modified>
</cp:coreProperties>
</file>