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0A6A08">
        <w:rPr>
          <w:rFonts w:ascii="Calibri" w:hAnsi="Calibri" w:cs="Calibri"/>
        </w:rPr>
        <w:t>2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A6A08">
        <w:rPr>
          <w:rFonts w:ascii="Calibri" w:hAnsi="Calibri" w:cs="Calibri"/>
        </w:rPr>
        <w:t>18/2461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0A6A08">
        <w:rPr>
          <w:rFonts w:ascii="Calibri" w:hAnsi="Calibri" w:cs="Calibri"/>
        </w:rPr>
        <w:t>2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0A6A08">
        <w:rPr>
          <w:rFonts w:ascii="Calibri" w:hAnsi="Calibri" w:cs="Calibri"/>
        </w:rPr>
        <w:t>2461/18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A6A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A6A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A6A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0A6A08">
        <w:rPr>
          <w:rFonts w:ascii="Calibri" w:hAnsi="Calibri" w:cs="Calibri"/>
        </w:rPr>
        <w:t>2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A6A08">
        <w:rPr>
          <w:rFonts w:ascii="Calibri" w:hAnsi="Calibri" w:cs="Calibri"/>
        </w:rPr>
        <w:t>2461/18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0A6A08">
        <w:rPr>
          <w:rFonts w:ascii="Calibri" w:hAnsi="Calibri" w:cs="Calibri"/>
        </w:rPr>
        <w:t>ravě-Zábřehu. Jedná se o byt v 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0A6A08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 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 w:rsidR="007067E7"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0A6A0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</w:t>
      </w:r>
      <w:r w:rsidR="000A6A08">
        <w:rPr>
          <w:rFonts w:ascii="Calibri" w:hAnsi="Calibri" w:cs="Calibri"/>
        </w:rPr>
        <w:t xml:space="preserve">Na </w:t>
      </w:r>
      <w:r w:rsidRPr="002D7538">
        <w:rPr>
          <w:rFonts w:ascii="Calibri" w:hAnsi="Calibri" w:cs="Calibri"/>
        </w:rPr>
        <w:t>WC</w:t>
      </w:r>
      <w:r w:rsidR="000A6A08">
        <w:rPr>
          <w:rFonts w:ascii="Calibri" w:hAnsi="Calibri" w:cs="Calibri"/>
        </w:rPr>
        <w:t xml:space="preserve"> budou instalovány</w:t>
      </w:r>
      <w:r w:rsidRPr="002D7538">
        <w:rPr>
          <w:rFonts w:ascii="Calibri" w:hAnsi="Calibri" w:cs="Calibri"/>
        </w:rPr>
        <w:t xml:space="preserve">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0A6A08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0A6A08">
        <w:rPr>
          <w:rFonts w:ascii="Calibri" w:hAnsi="Calibri" w:cs="Calibri"/>
        </w:rPr>
        <w:t xml:space="preserve"> (dekor odsouhlasí objednatel)</w:t>
      </w:r>
      <w:r w:rsidRPr="002D7538">
        <w:rPr>
          <w:rFonts w:ascii="Calibri" w:hAnsi="Calibri" w:cs="Calibri"/>
        </w:rPr>
        <w:t xml:space="preserve">. </w:t>
      </w:r>
    </w:p>
    <w:p w:rsidR="007067E7" w:rsidRPr="002D7538" w:rsidRDefault="000A6A08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Dveře, včetně zárubní budou ponechány, vyměněno bude pouze kování (odsouhlasí objednatel)</w:t>
      </w:r>
      <w:r w:rsidR="007067E7" w:rsidRPr="002D7538">
        <w:rPr>
          <w:rFonts w:ascii="Calibri" w:hAnsi="Calibri" w:cs="Calibri"/>
        </w:rPr>
        <w:t>V koupelně a na WC bude proveden SDK podhled</w:t>
      </w:r>
      <w:r>
        <w:rPr>
          <w:rFonts w:ascii="Calibri" w:hAnsi="Calibri" w:cs="Calibri"/>
        </w:rPr>
        <w:t>, včetně parozábrany.</w:t>
      </w:r>
      <w:r w:rsidR="006C48F7">
        <w:rPr>
          <w:rFonts w:ascii="Calibri" w:hAnsi="Calibri" w:cs="Calibri"/>
        </w:rPr>
        <w:t xml:space="preserve"> V koupelně, WC </w:t>
      </w:r>
      <w:r w:rsidR="007067E7" w:rsidRPr="002D7538">
        <w:rPr>
          <w:rFonts w:ascii="Calibri" w:hAnsi="Calibri" w:cs="Calibri"/>
        </w:rPr>
        <w:t xml:space="preserve">výmalba. V koupelně a na WC bude proveden keramický obklad na </w:t>
      </w:r>
      <w:r w:rsidR="007067E7" w:rsidRPr="00F15362">
        <w:rPr>
          <w:rFonts w:ascii="Calibri" w:hAnsi="Calibri" w:cs="Calibri"/>
          <w:b/>
        </w:rPr>
        <w:t>celou výšku místnosti</w:t>
      </w:r>
      <w:r w:rsidR="007067E7" w:rsidRPr="002D7538">
        <w:rPr>
          <w:rFonts w:ascii="Calibri" w:hAnsi="Calibri" w:cs="Calibri"/>
        </w:rPr>
        <w:t>. Zde bude provedena i nová keramická dlažba. V kuchyni bude instalován keramický obklad za kuchyňskou linku a vedle sporáku</w:t>
      </w:r>
      <w:r>
        <w:rPr>
          <w:rFonts w:ascii="Calibri" w:hAnsi="Calibri" w:cs="Calibri"/>
        </w:rPr>
        <w:t xml:space="preserve"> po spížní skříň</w:t>
      </w:r>
      <w:r w:rsidR="007067E7" w:rsidRPr="002D7538">
        <w:rPr>
          <w:rFonts w:ascii="Calibri" w:hAnsi="Calibri" w:cs="Calibri"/>
        </w:rPr>
        <w:t>.  V koupelně a na WC budou osazeny nové zařizovací předměty (vana, umyvadlo, kombi WC) včetně nových vodovodních baterií</w:t>
      </w:r>
      <w:r>
        <w:rPr>
          <w:rFonts w:ascii="Calibri" w:hAnsi="Calibri" w:cs="Calibri"/>
        </w:rPr>
        <w:t>, sifon u umyvadla láhvový chrom</w:t>
      </w:r>
      <w:r w:rsidR="007067E7" w:rsidRPr="002D7538">
        <w:rPr>
          <w:rFonts w:ascii="Calibri" w:hAnsi="Calibri" w:cs="Calibri"/>
        </w:rPr>
        <w:t xml:space="preserve">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  <w:r w:rsidR="000A6A08">
              <w:rPr>
                <w:rFonts w:ascii="Calibri" w:hAnsi="Calibri" w:cs="Calibri"/>
              </w:rPr>
              <w:t xml:space="preserve"> (ponechán stávající)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0A6A08">
              <w:rPr>
                <w:rFonts w:ascii="Calibri" w:hAnsi="Calibri" w:cs="Calibri"/>
              </w:rPr>
              <w:t xml:space="preserve">recyklační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0A6A0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0A6A08">
              <w:rPr>
                <w:rFonts w:ascii="Calibri" w:hAnsi="Calibri" w:cs="Calibri"/>
              </w:rPr>
              <w:t>lamino (dekor dřevo)700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07E02">
      <w:pPr>
        <w:spacing w:line="240" w:lineRule="atLeast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</w:t>
      </w:r>
      <w:r w:rsidR="000A6A08">
        <w:rPr>
          <w:rFonts w:ascii="Calibri" w:hAnsi="Calibri" w:cs="Calibri"/>
        </w:rPr>
        <w:t>pelně bud</w:t>
      </w:r>
      <w:r w:rsidR="00107E02">
        <w:rPr>
          <w:rFonts w:ascii="Calibri" w:hAnsi="Calibri" w:cs="Calibri"/>
        </w:rPr>
        <w:t xml:space="preserve">e umístěna dvojzásuvka </w:t>
      </w:r>
      <w:r w:rsidRPr="002D7538">
        <w:rPr>
          <w:rFonts w:ascii="Calibri" w:hAnsi="Calibri" w:cs="Calibri"/>
        </w:rPr>
        <w:t>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</w:t>
      </w:r>
      <w:r w:rsidR="00107E02">
        <w:rPr>
          <w:rFonts w:ascii="Calibri" w:hAnsi="Calibri" w:cs="Calibri"/>
        </w:rPr>
        <w:t xml:space="preserve"> (panel)</w:t>
      </w:r>
      <w:r w:rsidRPr="002D7538">
        <w:rPr>
          <w:rFonts w:ascii="Calibri" w:hAnsi="Calibri" w:cs="Calibri"/>
        </w:rPr>
        <w:t xml:space="preserve"> nad kuchyňskou linkou</w:t>
      </w:r>
      <w:r w:rsidR="005D64BA">
        <w:rPr>
          <w:rFonts w:ascii="Calibri" w:hAnsi="Calibri" w:cs="Calibri"/>
        </w:rPr>
        <w:t xml:space="preserve">, zářivka v min.délce 60 </w:t>
      </w:r>
      <w:r w:rsidR="00107E02">
        <w:rPr>
          <w:rFonts w:ascii="Calibri" w:hAnsi="Calibri" w:cs="Calibri"/>
        </w:rPr>
        <w:t>cm.</w:t>
      </w:r>
      <w:r w:rsidRPr="002D7538">
        <w:rPr>
          <w:rFonts w:ascii="Calibri" w:hAnsi="Calibri" w:cs="Calibri"/>
        </w:rPr>
        <w:t xml:space="preserve">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107E02" w:rsidRDefault="00107E02" w:rsidP="00107E02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Elektroinstalace v lištách bude zasekána v příčce nad dveřmi od WC a koupelny a ostatní vloženo do fabionů ve styku stropu se stěnou, tak</w:t>
      </w:r>
      <w:r w:rsidR="004B5802">
        <w:rPr>
          <w:rFonts w:ascii="Calibri" w:hAnsi="Calibri" w:cs="Calibri"/>
        </w:rPr>
        <w:t xml:space="preserve"> aby vznikla co nejmenší drážka.</w:t>
      </w:r>
    </w:p>
    <w:p w:rsidR="00107E02" w:rsidRPr="002D7538" w:rsidRDefault="00107E02" w:rsidP="00107E02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rozpis elektroinstalačních prací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A6A08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07E02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5802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D64BA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40D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131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1567</Words>
  <Characters>9263</Characters>
  <Application>Microsoft Office Word</Application>
  <DocSecurity>4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2021-06-23T14:48:00Z</dcterms:created>
  <dcterms:modified xsi:type="dcterms:W3CDTF">2021-06-23T14:48:00Z</dcterms:modified>
</cp:coreProperties>
</file>