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0DA7">
        <w:rPr>
          <w:rFonts w:ascii="Calibri" w:hAnsi="Calibri" w:cs="Calibri"/>
        </w:rPr>
        <w:t>5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0DA7">
        <w:rPr>
          <w:rFonts w:ascii="Calibri" w:hAnsi="Calibri" w:cs="Calibri"/>
        </w:rPr>
        <w:t>5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B25105">
        <w:rPr>
          <w:rFonts w:ascii="Calibri" w:hAnsi="Calibri" w:cs="Calibri"/>
        </w:rPr>
        <w:t>2382/165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min.délce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3185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1541</Words>
  <Characters>9095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2021-07-14T09:54:00Z</dcterms:created>
  <dcterms:modified xsi:type="dcterms:W3CDTF">2021-07-14T09:54:00Z</dcterms:modified>
</cp:coreProperties>
</file>