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A34" w:rsidRDefault="005B7A34" w:rsidP="005B7A34">
      <w:pPr>
        <w:pStyle w:val="Nadpis1"/>
        <w:numPr>
          <w:ilvl w:val="0"/>
          <w:numId w:val="4"/>
        </w:numPr>
        <w:jc w:val="center"/>
        <w:rPr>
          <w:sz w:val="32"/>
          <w:lang w:val="cs-CZ"/>
        </w:rPr>
      </w:pPr>
      <w:bookmarkStart w:id="0" w:name="_GoBack"/>
      <w:bookmarkEnd w:id="0"/>
      <w:r>
        <w:rPr>
          <w:sz w:val="32"/>
          <w:lang w:val="cs-CZ"/>
        </w:rPr>
        <w:t xml:space="preserve">Detailní technická specifikace malého – jídelního výtahu (typ C) 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2343"/>
        <w:gridCol w:w="6709"/>
      </w:tblGrid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 w:rsidRPr="006B5E21">
              <w:rPr>
                <w:b/>
                <w:sz w:val="20"/>
                <w:szCs w:val="20"/>
              </w:rPr>
              <w:t>Typ / použití</w:t>
            </w:r>
          </w:p>
        </w:tc>
        <w:tc>
          <w:tcPr>
            <w:tcW w:w="6709" w:type="dxa"/>
          </w:tcPr>
          <w:p w:rsidR="005B7A34" w:rsidRPr="006B5E21" w:rsidRDefault="005B7A34" w:rsidP="0032199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Malý nákladní výtah 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 w:rsidRPr="006B5E21">
              <w:rPr>
                <w:b/>
                <w:sz w:val="20"/>
                <w:szCs w:val="20"/>
              </w:rPr>
              <w:t>Jmenovitá nosnost</w:t>
            </w:r>
          </w:p>
        </w:tc>
        <w:tc>
          <w:tcPr>
            <w:tcW w:w="6709" w:type="dxa"/>
            <w:shd w:val="clear" w:color="auto" w:fill="auto"/>
          </w:tcPr>
          <w:p w:rsidR="005B7A34" w:rsidRPr="00D12D0D" w:rsidRDefault="005B7A34" w:rsidP="00321992">
            <w:pPr>
              <w:spacing w:before="20" w:after="20" w:line="240" w:lineRule="auto"/>
              <w:jc w:val="center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kg"/>
              </w:smartTagPr>
              <w:r>
                <w:rPr>
                  <w:b/>
                  <w:sz w:val="24"/>
                  <w:szCs w:val="24"/>
                  <w:highlight w:val="yellow"/>
                </w:rPr>
                <w:t>100</w:t>
              </w:r>
              <w:r w:rsidRPr="00F636B5">
                <w:rPr>
                  <w:b/>
                  <w:sz w:val="24"/>
                  <w:szCs w:val="24"/>
                  <w:highlight w:val="yellow"/>
                </w:rPr>
                <w:t xml:space="preserve"> kg</w:t>
              </w:r>
            </w:smartTag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0"/>
                <w:szCs w:val="20"/>
              </w:rPr>
              <w:t>(bez dopravy osob)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 w:rsidRPr="006B5E21">
              <w:rPr>
                <w:b/>
                <w:sz w:val="20"/>
                <w:szCs w:val="20"/>
              </w:rPr>
              <w:t>Jmenovitá rychlost</w:t>
            </w:r>
          </w:p>
        </w:tc>
        <w:tc>
          <w:tcPr>
            <w:tcW w:w="6709" w:type="dxa"/>
          </w:tcPr>
          <w:p w:rsidR="005B7A34" w:rsidRPr="00D12D0D" w:rsidRDefault="005B7A34" w:rsidP="00321992">
            <w:pPr>
              <w:spacing w:before="20" w:after="2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green"/>
              </w:rPr>
              <w:t>↑</w:t>
            </w:r>
            <w:r w:rsidRPr="00D12D0D">
              <w:rPr>
                <w:b/>
                <w:sz w:val="20"/>
                <w:szCs w:val="20"/>
                <w:highlight w:val="green"/>
              </w:rPr>
              <w:t>0</w:t>
            </w:r>
            <w:r>
              <w:rPr>
                <w:b/>
                <w:sz w:val="20"/>
                <w:szCs w:val="20"/>
                <w:highlight w:val="green"/>
              </w:rPr>
              <w:t>,4 m/s - ↓</w:t>
            </w:r>
            <w:r w:rsidRPr="00D12D0D">
              <w:rPr>
                <w:b/>
                <w:sz w:val="20"/>
                <w:szCs w:val="20"/>
                <w:highlight w:val="green"/>
              </w:rPr>
              <w:t>0</w:t>
            </w:r>
            <w:r>
              <w:rPr>
                <w:b/>
                <w:sz w:val="20"/>
                <w:szCs w:val="20"/>
                <w:highlight w:val="green"/>
              </w:rPr>
              <w:t>,4</w:t>
            </w:r>
            <w:r w:rsidRPr="00D12D0D">
              <w:rPr>
                <w:b/>
                <w:sz w:val="20"/>
                <w:szCs w:val="20"/>
                <w:highlight w:val="green"/>
              </w:rPr>
              <w:t xml:space="preserve"> m/s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Pohon</w:t>
            </w:r>
          </w:p>
        </w:tc>
        <w:tc>
          <w:tcPr>
            <w:tcW w:w="6709" w:type="dxa"/>
          </w:tcPr>
          <w:p w:rsidR="005B7A34" w:rsidRPr="00136657" w:rsidRDefault="005B7A34" w:rsidP="00321992">
            <w:pPr>
              <w:spacing w:before="20" w:after="20" w:line="240" w:lineRule="auto"/>
              <w:jc w:val="center"/>
              <w:rPr>
                <w:sz w:val="20"/>
                <w:szCs w:val="20"/>
                <w:highlight w:val="green"/>
              </w:rPr>
            </w:pPr>
            <w:r w:rsidRPr="00136657">
              <w:rPr>
                <w:sz w:val="20"/>
                <w:szCs w:val="20"/>
              </w:rPr>
              <w:t>Elektrický bubnový s novými lany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stanic / nákladišť</w:t>
            </w:r>
          </w:p>
        </w:tc>
        <w:tc>
          <w:tcPr>
            <w:tcW w:w="6709" w:type="dxa"/>
          </w:tcPr>
          <w:p w:rsidR="005B7A34" w:rsidRPr="006B5E21" w:rsidRDefault="005B7A34" w:rsidP="0032199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označení podlaží: 1,2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 w:rsidRPr="006B5E21">
              <w:rPr>
                <w:b/>
                <w:sz w:val="20"/>
                <w:szCs w:val="20"/>
              </w:rPr>
              <w:t>Strojovna výtahu</w:t>
            </w:r>
          </w:p>
        </w:tc>
        <w:tc>
          <w:tcPr>
            <w:tcW w:w="6709" w:type="dxa"/>
          </w:tcPr>
          <w:p w:rsidR="005B7A34" w:rsidRPr="00136657" w:rsidRDefault="005B7A34" w:rsidP="00321992">
            <w:pPr>
              <w:spacing w:before="20" w:after="20" w:line="240" w:lineRule="auto"/>
              <w:jc w:val="center"/>
              <w:rPr>
                <w:sz w:val="20"/>
                <w:szCs w:val="20"/>
              </w:rPr>
            </w:pPr>
            <w:r w:rsidRPr="00136657">
              <w:rPr>
                <w:sz w:val="20"/>
                <w:szCs w:val="20"/>
              </w:rPr>
              <w:t xml:space="preserve">Nad výtahovou šachtou 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kabiny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5B7A34" w:rsidRPr="00136657" w:rsidRDefault="005B7A34" w:rsidP="00321992">
            <w:pPr>
              <w:spacing w:before="2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Neprůchozí s přepážkou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Povrchová úprava kabiny a dveří (bariér)</w:t>
            </w:r>
          </w:p>
        </w:tc>
        <w:tc>
          <w:tcPr>
            <w:tcW w:w="6709" w:type="dxa"/>
            <w:shd w:val="clear" w:color="auto" w:fill="auto"/>
            <w:vAlign w:val="center"/>
          </w:tcPr>
          <w:p w:rsidR="005B7A34" w:rsidRPr="001B164D" w:rsidRDefault="005B7A34" w:rsidP="00321992">
            <w:pPr>
              <w:spacing w:before="20" w:after="0"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NEREZ  BRUS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Pr="006B5E21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Typ </w:t>
            </w:r>
            <w:r w:rsidRPr="006B5E21">
              <w:rPr>
                <w:b/>
                <w:sz w:val="20"/>
                <w:szCs w:val="20"/>
              </w:rPr>
              <w:t>dveř</w:t>
            </w:r>
            <w:r>
              <w:rPr>
                <w:b/>
                <w:sz w:val="20"/>
                <w:szCs w:val="20"/>
              </w:rPr>
              <w:t>í</w:t>
            </w:r>
          </w:p>
        </w:tc>
        <w:tc>
          <w:tcPr>
            <w:tcW w:w="6709" w:type="dxa"/>
            <w:shd w:val="clear" w:color="auto" w:fill="FFFF99"/>
          </w:tcPr>
          <w:p w:rsidR="005B7A34" w:rsidRPr="00860778" w:rsidRDefault="005B7A34" w:rsidP="005B7A34">
            <w:pPr>
              <w:spacing w:before="20" w:after="2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BARIERY, NEREZ BRUS vč. parapetů</w:t>
            </w:r>
            <w:r w:rsidRPr="00136657">
              <w:rPr>
                <w:sz w:val="20"/>
                <w:szCs w:val="20"/>
              </w:rPr>
              <w:t xml:space="preserve">  </w:t>
            </w:r>
          </w:p>
          <w:p w:rsidR="005B7A34" w:rsidRPr="00860778" w:rsidRDefault="0020100F" w:rsidP="00321992">
            <w:pPr>
              <w:spacing w:before="20" w:after="2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Požární odolnost není předmětem cenové nabídky</w:t>
            </w:r>
          </w:p>
        </w:tc>
      </w:tr>
      <w:tr w:rsidR="005B7A34" w:rsidRPr="006B5E21" w:rsidTr="005B7A34">
        <w:tc>
          <w:tcPr>
            <w:tcW w:w="2343" w:type="dxa"/>
          </w:tcPr>
          <w:p w:rsidR="005B7A34" w:rsidRDefault="005B7A34" w:rsidP="00321992">
            <w:pPr>
              <w:spacing w:before="20" w:after="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Montážní a stavební práce</w:t>
            </w:r>
          </w:p>
        </w:tc>
        <w:tc>
          <w:tcPr>
            <w:tcW w:w="6709" w:type="dxa"/>
            <w:shd w:val="clear" w:color="auto" w:fill="auto"/>
          </w:tcPr>
          <w:p w:rsidR="005B7A34" w:rsidRDefault="005B7A34" w:rsidP="005B7A34">
            <w:pPr>
              <w:numPr>
                <w:ilvl w:val="0"/>
                <w:numId w:val="5"/>
              </w:num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Kompletní demontáž stávajícího výtahu vč. ekologické likvidace</w:t>
            </w:r>
          </w:p>
          <w:p w:rsidR="005B7A34" w:rsidRDefault="005B7A34" w:rsidP="005B7A34">
            <w:pPr>
              <w:numPr>
                <w:ilvl w:val="0"/>
                <w:numId w:val="5"/>
              </w:num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Montáž nového výtahu</w:t>
            </w:r>
          </w:p>
          <w:p w:rsidR="005B7A34" w:rsidRPr="00450CF7" w:rsidRDefault="005B7A34" w:rsidP="005B7A34">
            <w:pPr>
              <w:numPr>
                <w:ilvl w:val="0"/>
                <w:numId w:val="5"/>
              </w:numPr>
              <w:spacing w:before="20" w:after="20" w:line="240" w:lineRule="auto"/>
              <w:rPr>
                <w:sz w:val="20"/>
                <w:szCs w:val="20"/>
              </w:rPr>
            </w:pPr>
            <w:r w:rsidRPr="00450CF7">
              <w:rPr>
                <w:sz w:val="20"/>
                <w:szCs w:val="20"/>
              </w:rPr>
              <w:t xml:space="preserve">Zapravení a začištění šachetních otvorů po osazení nových dvířek nebo bariér (nové štukové omítky </w:t>
            </w:r>
            <w:r>
              <w:rPr>
                <w:sz w:val="20"/>
                <w:szCs w:val="20"/>
              </w:rPr>
              <w:t>vč. doplnění obkladů s </w:t>
            </w:r>
            <w:proofErr w:type="spellStart"/>
            <w:r>
              <w:rPr>
                <w:sz w:val="20"/>
                <w:szCs w:val="20"/>
              </w:rPr>
              <w:t>rohovýmí</w:t>
            </w:r>
            <w:proofErr w:type="spellEnd"/>
            <w:r>
              <w:rPr>
                <w:sz w:val="20"/>
                <w:szCs w:val="20"/>
              </w:rPr>
              <w:t xml:space="preserve"> lištami </w:t>
            </w:r>
            <w:r w:rsidRPr="00450CF7">
              <w:rPr>
                <w:sz w:val="20"/>
                <w:szCs w:val="20"/>
              </w:rPr>
              <w:t>a výmalb</w:t>
            </w:r>
            <w:r>
              <w:rPr>
                <w:sz w:val="20"/>
                <w:szCs w:val="20"/>
              </w:rPr>
              <w:t>y</w:t>
            </w:r>
            <w:r w:rsidRPr="00450CF7">
              <w:rPr>
                <w:sz w:val="20"/>
                <w:szCs w:val="20"/>
              </w:rPr>
              <w:t xml:space="preserve"> bílou barvou)</w:t>
            </w:r>
          </w:p>
          <w:p w:rsidR="005B7A34" w:rsidRPr="00450CF7" w:rsidRDefault="005B7A34" w:rsidP="005B7A34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50CF7">
              <w:rPr>
                <w:sz w:val="20"/>
                <w:szCs w:val="20"/>
              </w:rPr>
              <w:t>Oprava omítek a vymalování šachty a strojovny a stěn kolem šachetních dveří výtahu - omývatelná barva</w:t>
            </w:r>
            <w:r>
              <w:rPr>
                <w:sz w:val="20"/>
                <w:szCs w:val="20"/>
              </w:rPr>
              <w:t xml:space="preserve"> vč. doplnění obkladů</w:t>
            </w:r>
          </w:p>
          <w:p w:rsidR="005B7A34" w:rsidRPr="00185B5E" w:rsidRDefault="005B7A34" w:rsidP="005B7A34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450CF7">
              <w:rPr>
                <w:sz w:val="20"/>
                <w:szCs w:val="20"/>
              </w:rPr>
              <w:t xml:space="preserve">Začištění a výmalba po úpravě přívodu el. </w:t>
            </w:r>
            <w:proofErr w:type="gramStart"/>
            <w:r w:rsidRPr="00450CF7">
              <w:rPr>
                <w:sz w:val="20"/>
                <w:szCs w:val="20"/>
              </w:rPr>
              <w:t>energie</w:t>
            </w:r>
            <w:proofErr w:type="gramEnd"/>
          </w:p>
          <w:p w:rsidR="005B7A34" w:rsidRDefault="005B7A34" w:rsidP="005B7A34">
            <w:pPr>
              <w:numPr>
                <w:ilvl w:val="0"/>
                <w:numId w:val="5"/>
              </w:num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Nové dveře do strojovny s požární odolností EW 15 DP1</w:t>
            </w:r>
          </w:p>
          <w:p w:rsidR="005B7A34" w:rsidRDefault="005B7A34" w:rsidP="005B7A34">
            <w:pPr>
              <w:numPr>
                <w:ilvl w:val="0"/>
                <w:numId w:val="5"/>
              </w:num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dvířka s požární odolností EW 15 DP1 pro přístup ke stroji</w:t>
            </w:r>
          </w:p>
          <w:p w:rsidR="005B7A34" w:rsidRPr="00450CF7" w:rsidRDefault="005B7A34" w:rsidP="005B7A34">
            <w:pPr>
              <w:numPr>
                <w:ilvl w:val="0"/>
                <w:numId w:val="5"/>
              </w:numPr>
              <w:spacing w:before="20" w:after="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p</w:t>
            </w:r>
            <w:r w:rsidRPr="00450CF7">
              <w:rPr>
                <w:sz w:val="20"/>
                <w:szCs w:val="20"/>
              </w:rPr>
              <w:t>rotipožární mřížka EI 15 DP1 pro odvětrání šachty</w:t>
            </w:r>
            <w:r>
              <w:rPr>
                <w:sz w:val="20"/>
                <w:szCs w:val="20"/>
              </w:rPr>
              <w:t>, nový žebřík</w:t>
            </w:r>
          </w:p>
          <w:p w:rsidR="005B7A34" w:rsidRPr="003226F3" w:rsidRDefault="005B7A34" w:rsidP="00321992">
            <w:pPr>
              <w:spacing w:before="20" w:after="20" w:line="240" w:lineRule="auto"/>
              <w:ind w:left="720"/>
              <w:rPr>
                <w:sz w:val="20"/>
                <w:szCs w:val="20"/>
              </w:rPr>
            </w:pPr>
          </w:p>
        </w:tc>
      </w:tr>
    </w:tbl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0709F8" w:rsidRDefault="000709F8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Default="005B7A34" w:rsidP="005B7A34">
      <w:pPr>
        <w:pStyle w:val="Bezmezer"/>
        <w:jc w:val="both"/>
        <w:rPr>
          <w:iCs/>
          <w:sz w:val="20"/>
          <w:szCs w:val="20"/>
        </w:rPr>
      </w:pPr>
    </w:p>
    <w:p w:rsidR="005B7A34" w:rsidRPr="00185B5E" w:rsidRDefault="005B7A34" w:rsidP="005B7A34">
      <w:pPr>
        <w:numPr>
          <w:ilvl w:val="0"/>
          <w:numId w:val="4"/>
        </w:numPr>
        <w:rPr>
          <w:rFonts w:ascii="Impact" w:hAnsi="Impact"/>
          <w:sz w:val="32"/>
          <w:szCs w:val="32"/>
          <w:u w:val="single"/>
        </w:rPr>
      </w:pPr>
      <w:r w:rsidRPr="00F837CF">
        <w:rPr>
          <w:rFonts w:ascii="Impact" w:hAnsi="Impact"/>
          <w:sz w:val="32"/>
          <w:szCs w:val="32"/>
          <w:u w:val="single"/>
        </w:rPr>
        <w:t>Cena a rozsah prací</w:t>
      </w:r>
      <w:r>
        <w:rPr>
          <w:rFonts w:ascii="Impact" w:hAnsi="Impact"/>
          <w:sz w:val="32"/>
          <w:szCs w:val="32"/>
          <w:u w:val="single"/>
        </w:rPr>
        <w:t xml:space="preserve"> za 1 ks jídelního výtahu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688"/>
      </w:tblGrid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0C01">
              <w:rPr>
                <w:rFonts w:ascii="Arial" w:hAnsi="Arial" w:cs="Arial"/>
                <w:b/>
                <w:sz w:val="20"/>
                <w:szCs w:val="20"/>
              </w:rPr>
              <w:t>Položka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b/>
              </w:rPr>
            </w:pPr>
            <w:r w:rsidRPr="00DD0C01">
              <w:rPr>
                <w:rFonts w:ascii="Arial" w:hAnsi="Arial" w:cs="Arial"/>
                <w:b/>
              </w:rPr>
              <w:t xml:space="preserve"> Cena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>Projektová dokumentace technologické části výtahu a elektro v rozsahu platných norem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>Demontáž stávajícího výtahu a jeho ekologická likvidace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>Dodávka a montáž nového výtahu vč. balného a dopravy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>Veškeré zednické práce spojené s rekonstrukcí výtahu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004C9C" w:rsidRDefault="005B7A34" w:rsidP="005B7A34">
            <w:pPr>
              <w:numPr>
                <w:ilvl w:val="0"/>
                <w:numId w:val="3"/>
              </w:num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C9C">
              <w:rPr>
                <w:rFonts w:ascii="Arial" w:hAnsi="Arial" w:cs="Arial"/>
                <w:sz w:val="20"/>
                <w:szCs w:val="20"/>
              </w:rPr>
              <w:t>Kompletní demontáž stávajícího výtahu vč. ekologické likvidace</w:t>
            </w:r>
          </w:p>
          <w:p w:rsidR="005B7A34" w:rsidRPr="00004C9C" w:rsidRDefault="005B7A34" w:rsidP="005B7A34">
            <w:pPr>
              <w:numPr>
                <w:ilvl w:val="0"/>
                <w:numId w:val="3"/>
              </w:num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C9C">
              <w:rPr>
                <w:rFonts w:ascii="Arial" w:hAnsi="Arial" w:cs="Arial"/>
                <w:sz w:val="20"/>
                <w:szCs w:val="20"/>
              </w:rPr>
              <w:t>Montáž nového výtahu</w:t>
            </w:r>
          </w:p>
          <w:p w:rsidR="005B7A34" w:rsidRPr="00657165" w:rsidRDefault="005B7A34" w:rsidP="005B7A34">
            <w:pPr>
              <w:numPr>
                <w:ilvl w:val="0"/>
                <w:numId w:val="3"/>
              </w:num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57165">
              <w:rPr>
                <w:rFonts w:ascii="Arial" w:hAnsi="Arial" w:cs="Arial"/>
                <w:sz w:val="20"/>
                <w:szCs w:val="20"/>
              </w:rPr>
              <w:t>Zapravení a začištění šachetních otvorů po osazení nových dvířek nebo bariér (nové štukové omítky vč. doplnění obkladů s </w:t>
            </w:r>
            <w:proofErr w:type="spellStart"/>
            <w:r w:rsidRPr="00657165">
              <w:rPr>
                <w:rFonts w:ascii="Arial" w:hAnsi="Arial" w:cs="Arial"/>
                <w:sz w:val="20"/>
                <w:szCs w:val="20"/>
              </w:rPr>
              <w:t>rohovýmí</w:t>
            </w:r>
            <w:proofErr w:type="spellEnd"/>
            <w:r w:rsidRPr="00657165">
              <w:rPr>
                <w:rFonts w:ascii="Arial" w:hAnsi="Arial" w:cs="Arial"/>
                <w:sz w:val="20"/>
                <w:szCs w:val="20"/>
              </w:rPr>
              <w:t xml:space="preserve"> lištami a výmalby bílou barvou)</w:t>
            </w:r>
          </w:p>
          <w:p w:rsidR="005B7A34" w:rsidRPr="00657165" w:rsidRDefault="005B7A34" w:rsidP="005B7A3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7165">
              <w:rPr>
                <w:rFonts w:ascii="Arial" w:hAnsi="Arial" w:cs="Arial"/>
                <w:sz w:val="20"/>
                <w:szCs w:val="20"/>
              </w:rPr>
              <w:lastRenderedPageBreak/>
              <w:t>Oprava omítek a vymalování šachty a strojovny a stěn kolem šachetních dveří výtahu - omývatelná barva vč. doplnění obkladů</w:t>
            </w:r>
          </w:p>
          <w:p w:rsidR="005B7A34" w:rsidRPr="00657165" w:rsidRDefault="005B7A34" w:rsidP="005B7A3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7165">
              <w:rPr>
                <w:rFonts w:ascii="Arial" w:hAnsi="Arial" w:cs="Arial"/>
                <w:sz w:val="20"/>
                <w:szCs w:val="20"/>
              </w:rPr>
              <w:t xml:space="preserve">Začištění a výmalba po úpravě přívodu el. </w:t>
            </w:r>
            <w:proofErr w:type="gramStart"/>
            <w:r w:rsidRPr="00657165">
              <w:rPr>
                <w:rFonts w:ascii="Arial" w:hAnsi="Arial" w:cs="Arial"/>
                <w:sz w:val="20"/>
                <w:szCs w:val="20"/>
              </w:rPr>
              <w:t>energie</w:t>
            </w:r>
            <w:proofErr w:type="gramEnd"/>
          </w:p>
          <w:p w:rsidR="005B7A34" w:rsidRPr="00657165" w:rsidRDefault="005B7A34" w:rsidP="005B7A34">
            <w:pPr>
              <w:numPr>
                <w:ilvl w:val="0"/>
                <w:numId w:val="3"/>
              </w:num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57165">
              <w:rPr>
                <w:rFonts w:ascii="Arial" w:hAnsi="Arial" w:cs="Arial"/>
                <w:sz w:val="20"/>
                <w:szCs w:val="20"/>
              </w:rPr>
              <w:t>Nové dveře do strojovny s požární odolností EW 15 DP1</w:t>
            </w:r>
          </w:p>
          <w:p w:rsidR="005B7A34" w:rsidRPr="00657165" w:rsidRDefault="005B7A34" w:rsidP="005B7A34">
            <w:pPr>
              <w:numPr>
                <w:ilvl w:val="0"/>
                <w:numId w:val="3"/>
              </w:num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57165">
              <w:rPr>
                <w:rFonts w:ascii="Arial" w:hAnsi="Arial" w:cs="Arial"/>
                <w:sz w:val="20"/>
                <w:szCs w:val="20"/>
              </w:rPr>
              <w:t>Nová dvířka s požární odolností EW 15 DP1 pro přístup ke stroji</w:t>
            </w:r>
          </w:p>
          <w:p w:rsidR="005B7A34" w:rsidRPr="00657165" w:rsidRDefault="005B7A34" w:rsidP="005B7A3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7165">
              <w:rPr>
                <w:rFonts w:ascii="Arial" w:hAnsi="Arial" w:cs="Arial"/>
                <w:sz w:val="20"/>
                <w:szCs w:val="20"/>
              </w:rPr>
              <w:t>Nová protipožární mřížka EI 15 DP1 pro odvětrání šachty</w:t>
            </w:r>
            <w:r>
              <w:rPr>
                <w:rFonts w:ascii="Arial" w:hAnsi="Arial" w:cs="Arial"/>
                <w:sz w:val="20"/>
                <w:szCs w:val="20"/>
              </w:rPr>
              <w:t>, nový žebřík</w:t>
            </w:r>
          </w:p>
          <w:p w:rsidR="005B7A34" w:rsidRPr="00033B01" w:rsidRDefault="005B7A34" w:rsidP="00321992">
            <w:pPr>
              <w:pStyle w:val="Odstavecseseznamem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 xml:space="preserve">Úprava el. </w:t>
            </w:r>
            <w:proofErr w:type="gramStart"/>
            <w:r w:rsidRPr="00DD0C01">
              <w:rPr>
                <w:rFonts w:ascii="Arial" w:hAnsi="Arial" w:cs="Arial"/>
                <w:sz w:val="20"/>
                <w:szCs w:val="20"/>
              </w:rPr>
              <w:t>rozvodu</w:t>
            </w:r>
            <w:proofErr w:type="gramEnd"/>
            <w:r w:rsidRPr="00DD0C01">
              <w:rPr>
                <w:rFonts w:ascii="Arial" w:hAnsi="Arial" w:cs="Arial"/>
                <w:sz w:val="20"/>
                <w:szCs w:val="20"/>
              </w:rPr>
              <w:t xml:space="preserve"> od hl. vypínače výtahu do strojovny vč. osvětlení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>Předepsané zkoušky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>Zařízení staveniště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Tr="00321992">
        <w:tc>
          <w:tcPr>
            <w:tcW w:w="6374" w:type="dxa"/>
            <w:shd w:val="clear" w:color="auto" w:fill="auto"/>
          </w:tcPr>
          <w:p w:rsidR="005B7A34" w:rsidRPr="00DD0C01" w:rsidRDefault="005B7A34" w:rsidP="00321992">
            <w:pPr>
              <w:rPr>
                <w:rFonts w:ascii="Arial" w:hAnsi="Arial" w:cs="Arial"/>
                <w:sz w:val="20"/>
                <w:szCs w:val="20"/>
              </w:rPr>
            </w:pPr>
            <w:r w:rsidRPr="00DD0C01">
              <w:rPr>
                <w:rFonts w:ascii="Arial" w:hAnsi="Arial" w:cs="Arial"/>
                <w:sz w:val="20"/>
                <w:szCs w:val="20"/>
              </w:rPr>
              <w:t>Pravidelné revize (kontroly) a servis v min. délce 60. měsíců</w:t>
            </w:r>
          </w:p>
        </w:tc>
        <w:tc>
          <w:tcPr>
            <w:tcW w:w="2688" w:type="dxa"/>
            <w:shd w:val="clear" w:color="auto" w:fill="auto"/>
          </w:tcPr>
          <w:p w:rsidR="005B7A34" w:rsidRPr="00DD0C01" w:rsidRDefault="005B7A34" w:rsidP="003219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D0C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</w:tbl>
    <w:p w:rsidR="005B7A34" w:rsidRPr="009E5E6C" w:rsidRDefault="005B7A34" w:rsidP="005B7A34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688"/>
      </w:tblGrid>
      <w:tr w:rsidR="005B7A34" w:rsidRPr="00033B01" w:rsidTr="00321992">
        <w:tc>
          <w:tcPr>
            <w:tcW w:w="6374" w:type="dxa"/>
            <w:shd w:val="clear" w:color="auto" w:fill="auto"/>
          </w:tcPr>
          <w:p w:rsidR="005B7A34" w:rsidRPr="00033B01" w:rsidRDefault="005B7A34" w:rsidP="00321992">
            <w:pPr>
              <w:rPr>
                <w:rFonts w:ascii="Arial" w:hAnsi="Arial" w:cs="Arial"/>
                <w:b/>
              </w:rPr>
            </w:pPr>
            <w:r w:rsidRPr="00033B01">
              <w:rPr>
                <w:rFonts w:ascii="Arial" w:hAnsi="Arial" w:cs="Arial"/>
                <w:b/>
              </w:rPr>
              <w:t>Cena celkem za 1 výtah a související práce bez DPH</w:t>
            </w:r>
          </w:p>
        </w:tc>
        <w:tc>
          <w:tcPr>
            <w:tcW w:w="2688" w:type="dxa"/>
            <w:shd w:val="clear" w:color="auto" w:fill="auto"/>
          </w:tcPr>
          <w:p w:rsidR="005B7A34" w:rsidRPr="00033B01" w:rsidRDefault="005B7A34" w:rsidP="00321992">
            <w:pPr>
              <w:jc w:val="center"/>
              <w:rPr>
                <w:rFonts w:ascii="Arial" w:hAnsi="Arial" w:cs="Arial"/>
                <w:b/>
              </w:rPr>
            </w:pPr>
            <w:r w:rsidRPr="00033B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5B7A34" w:rsidRPr="00033B01" w:rsidTr="00321992">
        <w:tc>
          <w:tcPr>
            <w:tcW w:w="6374" w:type="dxa"/>
            <w:shd w:val="clear" w:color="auto" w:fill="auto"/>
          </w:tcPr>
          <w:p w:rsidR="005B7A34" w:rsidRPr="00033B01" w:rsidRDefault="005B7A34" w:rsidP="00321992">
            <w:pPr>
              <w:rPr>
                <w:rFonts w:ascii="Arial" w:hAnsi="Arial" w:cs="Arial"/>
                <w:b/>
              </w:rPr>
            </w:pPr>
            <w:r w:rsidRPr="00033B01">
              <w:rPr>
                <w:rFonts w:ascii="Arial" w:hAnsi="Arial" w:cs="Arial"/>
                <w:b/>
              </w:rPr>
              <w:t>Cena celkem za 1 výtah a související práce vč. 21% DPH</w:t>
            </w:r>
          </w:p>
        </w:tc>
        <w:tc>
          <w:tcPr>
            <w:tcW w:w="2688" w:type="dxa"/>
            <w:shd w:val="clear" w:color="auto" w:fill="auto"/>
          </w:tcPr>
          <w:p w:rsidR="005B7A34" w:rsidRPr="00033B01" w:rsidRDefault="005B7A34" w:rsidP="00321992">
            <w:pPr>
              <w:jc w:val="center"/>
              <w:rPr>
                <w:rFonts w:ascii="Arial" w:hAnsi="Arial" w:cs="Arial"/>
                <w:b/>
              </w:rPr>
            </w:pPr>
            <w:r w:rsidRPr="00033B01">
              <w:rPr>
                <w:rFonts w:ascii="Arial" w:hAnsi="Arial" w:cs="Arial"/>
                <w:b/>
              </w:rPr>
              <w:t>Kč</w:t>
            </w:r>
          </w:p>
        </w:tc>
      </w:tr>
    </w:tbl>
    <w:p w:rsidR="005B7A34" w:rsidRPr="00033B01" w:rsidRDefault="005B7A34" w:rsidP="005B7A34">
      <w:pPr>
        <w:rPr>
          <w:rFonts w:ascii="Arial" w:hAnsi="Arial" w:cs="Arial"/>
          <w:b/>
        </w:rPr>
      </w:pPr>
    </w:p>
    <w:p w:rsidR="005B7A34" w:rsidRPr="009125AF" w:rsidRDefault="008702F1" w:rsidP="009125AF">
      <w:pPr>
        <w:pStyle w:val="Odstavecseseznamem"/>
        <w:numPr>
          <w:ilvl w:val="0"/>
          <w:numId w:val="4"/>
        </w:numPr>
        <w:rPr>
          <w:b/>
          <w:color w:val="000000" w:themeColor="text1"/>
          <w:sz w:val="32"/>
          <w:szCs w:val="32"/>
          <w:u w:val="single"/>
          <w:lang w:eastAsia="cs-CZ"/>
        </w:rPr>
      </w:pPr>
      <w:r w:rsidRPr="009125AF">
        <w:rPr>
          <w:b/>
          <w:color w:val="000000" w:themeColor="text1"/>
          <w:sz w:val="32"/>
          <w:szCs w:val="32"/>
          <w:u w:val="single"/>
          <w:lang w:eastAsia="cs-CZ"/>
        </w:rPr>
        <w:t>Cena za 2 výtahy: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688"/>
      </w:tblGrid>
      <w:tr w:rsidR="008702F1" w:rsidRPr="00033B01" w:rsidTr="00321992">
        <w:tc>
          <w:tcPr>
            <w:tcW w:w="6374" w:type="dxa"/>
            <w:shd w:val="clear" w:color="auto" w:fill="auto"/>
          </w:tcPr>
          <w:p w:rsidR="008702F1" w:rsidRPr="00033B01" w:rsidRDefault="008702F1" w:rsidP="003219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Cena celkem za 2 </w:t>
            </w:r>
            <w:r w:rsidRPr="00033B01">
              <w:rPr>
                <w:rFonts w:ascii="Arial" w:hAnsi="Arial" w:cs="Arial"/>
                <w:b/>
              </w:rPr>
              <w:t>výtah</w:t>
            </w:r>
            <w:r>
              <w:rPr>
                <w:rFonts w:ascii="Arial" w:hAnsi="Arial" w:cs="Arial"/>
                <w:b/>
              </w:rPr>
              <w:t>y</w:t>
            </w:r>
            <w:r w:rsidRPr="00033B01">
              <w:rPr>
                <w:rFonts w:ascii="Arial" w:hAnsi="Arial" w:cs="Arial"/>
                <w:b/>
              </w:rPr>
              <w:t xml:space="preserve"> a související práce bez DPH</w:t>
            </w:r>
          </w:p>
        </w:tc>
        <w:tc>
          <w:tcPr>
            <w:tcW w:w="2688" w:type="dxa"/>
            <w:shd w:val="clear" w:color="auto" w:fill="auto"/>
          </w:tcPr>
          <w:p w:rsidR="008702F1" w:rsidRPr="00033B01" w:rsidRDefault="008702F1" w:rsidP="00321992">
            <w:pPr>
              <w:jc w:val="center"/>
              <w:rPr>
                <w:rFonts w:ascii="Arial" w:hAnsi="Arial" w:cs="Arial"/>
                <w:b/>
              </w:rPr>
            </w:pPr>
            <w:r w:rsidRPr="00033B01">
              <w:rPr>
                <w:rFonts w:cs="Calibri"/>
                <w:b/>
                <w:color w:val="000000"/>
                <w:sz w:val="24"/>
                <w:szCs w:val="24"/>
              </w:rPr>
              <w:t>Kč</w:t>
            </w:r>
          </w:p>
        </w:tc>
      </w:tr>
      <w:tr w:rsidR="008702F1" w:rsidRPr="00033B01" w:rsidTr="00321992">
        <w:tc>
          <w:tcPr>
            <w:tcW w:w="6374" w:type="dxa"/>
            <w:shd w:val="clear" w:color="auto" w:fill="auto"/>
          </w:tcPr>
          <w:p w:rsidR="008702F1" w:rsidRPr="00033B01" w:rsidRDefault="008702F1" w:rsidP="003219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celkem za 2</w:t>
            </w:r>
            <w:r w:rsidRPr="00033B01">
              <w:rPr>
                <w:rFonts w:ascii="Arial" w:hAnsi="Arial" w:cs="Arial"/>
                <w:b/>
              </w:rPr>
              <w:t xml:space="preserve"> výtah</w:t>
            </w:r>
            <w:r>
              <w:rPr>
                <w:rFonts w:ascii="Arial" w:hAnsi="Arial" w:cs="Arial"/>
                <w:b/>
              </w:rPr>
              <w:t>y</w:t>
            </w:r>
            <w:r w:rsidRPr="00033B01">
              <w:rPr>
                <w:rFonts w:ascii="Arial" w:hAnsi="Arial" w:cs="Arial"/>
                <w:b/>
              </w:rPr>
              <w:t xml:space="preserve"> a související práce vč. 21% DPH</w:t>
            </w:r>
          </w:p>
        </w:tc>
        <w:tc>
          <w:tcPr>
            <w:tcW w:w="2688" w:type="dxa"/>
            <w:shd w:val="clear" w:color="auto" w:fill="auto"/>
          </w:tcPr>
          <w:p w:rsidR="008702F1" w:rsidRPr="00033B01" w:rsidRDefault="008702F1" w:rsidP="00321992">
            <w:pPr>
              <w:jc w:val="center"/>
              <w:rPr>
                <w:rFonts w:ascii="Arial" w:hAnsi="Arial" w:cs="Arial"/>
                <w:b/>
              </w:rPr>
            </w:pPr>
            <w:r w:rsidRPr="00033B01">
              <w:rPr>
                <w:rFonts w:ascii="Arial" w:hAnsi="Arial" w:cs="Arial"/>
                <w:b/>
              </w:rPr>
              <w:t>Kč</w:t>
            </w:r>
          </w:p>
        </w:tc>
      </w:tr>
    </w:tbl>
    <w:p w:rsidR="005B1429" w:rsidRPr="0047759E" w:rsidRDefault="005B1429" w:rsidP="0047759E">
      <w:pPr>
        <w:rPr>
          <w:rFonts w:ascii="Arial" w:hAnsi="Arial" w:cs="Arial"/>
          <w:b/>
        </w:rPr>
      </w:pPr>
    </w:p>
    <w:sectPr w:rsidR="005B1429" w:rsidRPr="004775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A34" w:rsidRDefault="005B7A34" w:rsidP="005B7A34">
      <w:pPr>
        <w:spacing w:after="0" w:line="240" w:lineRule="auto"/>
      </w:pPr>
      <w:r>
        <w:separator/>
      </w:r>
    </w:p>
  </w:endnote>
  <w:endnote w:type="continuationSeparator" w:id="0">
    <w:p w:rsidR="005B7A34" w:rsidRDefault="005B7A34" w:rsidP="005B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A34" w:rsidRDefault="005B7A34" w:rsidP="005B7A34">
      <w:pPr>
        <w:spacing w:after="0" w:line="240" w:lineRule="auto"/>
      </w:pPr>
      <w:r>
        <w:separator/>
      </w:r>
    </w:p>
  </w:footnote>
  <w:footnote w:type="continuationSeparator" w:id="0">
    <w:p w:rsidR="005B7A34" w:rsidRDefault="005B7A34" w:rsidP="005B7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A34" w:rsidRDefault="005B7A34" w:rsidP="005B7A34">
    <w:pPr>
      <w:pStyle w:val="Zhlav"/>
      <w:jc w:val="center"/>
      <w:rPr>
        <w:b/>
        <w:sz w:val="28"/>
        <w:szCs w:val="28"/>
      </w:rPr>
    </w:pPr>
    <w:r>
      <w:rPr>
        <w:b/>
        <w:sz w:val="28"/>
        <w:szCs w:val="28"/>
      </w:rPr>
      <w:t>Výběrové řízení na provedení díla</w:t>
    </w:r>
  </w:p>
  <w:p w:rsidR="005B7A34" w:rsidRPr="005411B7" w:rsidRDefault="005B7A34" w:rsidP="005B7A34">
    <w:pPr>
      <w:pStyle w:val="Zhlav"/>
      <w:jc w:val="center"/>
      <w:rPr>
        <w:b/>
        <w:sz w:val="28"/>
        <w:szCs w:val="2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column">
                <wp:posOffset>4445</wp:posOffset>
              </wp:positionH>
              <wp:positionV relativeFrom="paragraph">
                <wp:posOffset>514350</wp:posOffset>
              </wp:positionV>
              <wp:extent cx="6029960" cy="0"/>
              <wp:effectExtent l="8890" t="6985" r="9525" b="12065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99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6C82A2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.35pt;margin-top:40.5pt;width:474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zFq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dxMphOxz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" o:allowoverlap="f">
              <w10:wrap type="square"/>
            </v:shape>
          </w:pict>
        </mc:Fallback>
      </mc:AlternateContent>
    </w:r>
    <w:r>
      <w:rPr>
        <w:b/>
        <w:sz w:val="28"/>
        <w:szCs w:val="28"/>
      </w:rPr>
      <w:t>Výměna 2</w:t>
    </w:r>
    <w:r w:rsidRPr="005411B7">
      <w:rPr>
        <w:b/>
        <w:sz w:val="28"/>
        <w:szCs w:val="28"/>
      </w:rPr>
      <w:t xml:space="preserve">ks </w:t>
    </w:r>
    <w:r>
      <w:rPr>
        <w:b/>
        <w:sz w:val="28"/>
        <w:szCs w:val="28"/>
      </w:rPr>
      <w:t xml:space="preserve">jídelního </w:t>
    </w:r>
    <w:r w:rsidRPr="005411B7">
      <w:rPr>
        <w:b/>
        <w:sz w:val="28"/>
        <w:szCs w:val="28"/>
      </w:rPr>
      <w:t xml:space="preserve">výtahu </w:t>
    </w:r>
    <w:r>
      <w:rPr>
        <w:b/>
        <w:sz w:val="28"/>
        <w:szCs w:val="28"/>
      </w:rPr>
      <w:t xml:space="preserve">v objektu MŠ Srbská 4 vč. nutných stavebních úprav </w:t>
    </w:r>
  </w:p>
  <w:p w:rsidR="005B7A34" w:rsidRDefault="005B7A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E2212"/>
    <w:multiLevelType w:val="hybridMultilevel"/>
    <w:tmpl w:val="944A71CA"/>
    <w:lvl w:ilvl="0" w:tplc="F07A20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A538C"/>
    <w:multiLevelType w:val="hybridMultilevel"/>
    <w:tmpl w:val="EE2CC532"/>
    <w:lvl w:ilvl="0" w:tplc="A1DAA8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F0223"/>
    <w:multiLevelType w:val="hybridMultilevel"/>
    <w:tmpl w:val="11DEDC16"/>
    <w:lvl w:ilvl="0" w:tplc="11C8AD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978F8"/>
    <w:multiLevelType w:val="hybridMultilevel"/>
    <w:tmpl w:val="18C83AC0"/>
    <w:lvl w:ilvl="0" w:tplc="A1DAA8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14155"/>
    <w:multiLevelType w:val="hybridMultilevel"/>
    <w:tmpl w:val="3D8A4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51"/>
    <w:rsid w:val="00033294"/>
    <w:rsid w:val="000709F8"/>
    <w:rsid w:val="000722A5"/>
    <w:rsid w:val="0020100F"/>
    <w:rsid w:val="0047759E"/>
    <w:rsid w:val="00490CA9"/>
    <w:rsid w:val="0057769B"/>
    <w:rsid w:val="005B1429"/>
    <w:rsid w:val="005B7A34"/>
    <w:rsid w:val="005F4D76"/>
    <w:rsid w:val="006F01A4"/>
    <w:rsid w:val="007A3779"/>
    <w:rsid w:val="008702F1"/>
    <w:rsid w:val="008710B7"/>
    <w:rsid w:val="008A6DCF"/>
    <w:rsid w:val="009125AF"/>
    <w:rsid w:val="0093631C"/>
    <w:rsid w:val="009E5E6C"/>
    <w:rsid w:val="00F74851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2514440-2E58-4789-888E-0460DC2F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7A34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5B7A34"/>
    <w:pPr>
      <w:keepNext/>
      <w:spacing w:before="120" w:after="60"/>
      <w:outlineLvl w:val="0"/>
    </w:pPr>
    <w:rPr>
      <w:rFonts w:ascii="Impact" w:eastAsia="Times New Roman" w:hAnsi="Impact"/>
      <w:bCs/>
      <w:kern w:val="32"/>
      <w:sz w:val="36"/>
      <w:szCs w:val="32"/>
      <w:u w:val="single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01A4"/>
    <w:pPr>
      <w:ind w:left="720"/>
      <w:contextualSpacing/>
    </w:pPr>
  </w:style>
  <w:style w:type="table" w:styleId="Mkatabulky">
    <w:name w:val="Table Grid"/>
    <w:basedOn w:val="Normlntabulka"/>
    <w:uiPriority w:val="39"/>
    <w:rsid w:val="009E5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5B7A34"/>
    <w:rPr>
      <w:rFonts w:ascii="Impact" w:eastAsia="Times New Roman" w:hAnsi="Impact" w:cs="Times New Roman"/>
      <w:bCs/>
      <w:kern w:val="32"/>
      <w:sz w:val="36"/>
      <w:szCs w:val="32"/>
      <w:u w:val="single"/>
      <w:lang w:val="x-none"/>
    </w:rPr>
  </w:style>
  <w:style w:type="paragraph" w:styleId="Bezmezer">
    <w:name w:val="No Spacing"/>
    <w:uiPriority w:val="1"/>
    <w:qFormat/>
    <w:rsid w:val="005B7A34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B7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7A3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B7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7A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2161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Hlisníkovská Pavlína Ing.</dc:creator>
  <cp:keywords/>
  <dc:description/>
  <cp:lastModifiedBy>Gemrotová Kateřina Bc.</cp:lastModifiedBy>
  <cp:revision>2</cp:revision>
  <dcterms:created xsi:type="dcterms:W3CDTF">2021-09-08T06:17:00Z</dcterms:created>
  <dcterms:modified xsi:type="dcterms:W3CDTF">2021-09-08T06:17:00Z</dcterms:modified>
</cp:coreProperties>
</file>