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C23F1D" w:rsidRDefault="00C23F1D" w:rsidP="00C23F1D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</w:p>
    <w:p w:rsidR="00C23F1D" w:rsidRDefault="00C23F1D" w:rsidP="00C23F1D">
      <w:pPr>
        <w:spacing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AD14DF">
        <w:rPr>
          <w:rFonts w:ascii="Calibri" w:hAnsi="Calibri" w:cs="Calibri"/>
        </w:rPr>
        <w:t xml:space="preserve">VOLGOGRADSKÁ </w:t>
      </w:r>
      <w:r w:rsidR="00BF6357">
        <w:rPr>
          <w:rFonts w:ascii="Calibri" w:hAnsi="Calibri" w:cs="Calibri"/>
        </w:rPr>
        <w:t>121/2391</w:t>
      </w:r>
      <w:r w:rsidR="00E41395">
        <w:rPr>
          <w:rFonts w:ascii="Calibri" w:hAnsi="Calibri" w:cs="Calibri"/>
        </w:rPr>
        <w:t>,</w:t>
      </w:r>
      <w:r w:rsidRPr="00AD14DF">
        <w:rPr>
          <w:rFonts w:ascii="Calibri" w:hAnsi="Calibri" w:cs="Calibri"/>
        </w:rPr>
        <w:t xml:space="preserve"> OSTRAVA-ZÁBŘEH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893015" w:rsidRDefault="00C23F1D" w:rsidP="00C23F1D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Technická zpráva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 w:rsidRPr="00996C23">
        <w:rPr>
          <w:rFonts w:ascii="Calibri" w:hAnsi="Calibri" w:cs="Calibri"/>
        </w:rPr>
        <w:t>Výkresová dokumentace:</w:t>
      </w:r>
    </w:p>
    <w:p w:rsidR="00C23F1D" w:rsidRPr="007E0F00" w:rsidRDefault="00C23F1D" w:rsidP="00C23F1D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0111E8">
        <w:rPr>
          <w:rFonts w:ascii="Calibri" w:hAnsi="Calibri" w:cs="Calibri"/>
        </w:rPr>
        <w:t>4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C23F1D" w:rsidRPr="007E0F00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0111E8">
        <w:rPr>
          <w:rFonts w:ascii="Calibri" w:hAnsi="Calibri" w:cs="Calibri"/>
        </w:rPr>
        <w:t>4</w:t>
      </w:r>
      <w:r>
        <w:rPr>
          <w:rFonts w:ascii="Calibri" w:hAnsi="Calibri" w:cs="Calibri"/>
        </w:rPr>
        <w:t>.NP - NOVÝ STAV</w:t>
      </w:r>
    </w:p>
    <w:p w:rsidR="00C23F1D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0111E8">
        <w:rPr>
          <w:rFonts w:ascii="Calibri" w:hAnsi="Calibri" w:cs="Calibri"/>
        </w:rPr>
        <w:t>4</w:t>
      </w:r>
      <w:r>
        <w:rPr>
          <w:rFonts w:ascii="Calibri" w:hAnsi="Calibri" w:cs="Calibri"/>
        </w:rPr>
        <w:t>.NP -  PLYN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C23F1D" w:rsidRPr="00996C23" w:rsidRDefault="00C23F1D" w:rsidP="00C23F1D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Projektová dokumentace řeší rekonstrukci bytového jádra v bytě č.</w:t>
      </w:r>
      <w:r w:rsidR="002D762B">
        <w:rPr>
          <w:rFonts w:ascii="Calibri" w:hAnsi="Calibri" w:cs="Calibri"/>
        </w:rPr>
        <w:t xml:space="preserve"> </w:t>
      </w:r>
      <w:r w:rsidR="000111E8">
        <w:rPr>
          <w:rFonts w:ascii="Calibri" w:hAnsi="Calibri" w:cs="Calibri"/>
        </w:rPr>
        <w:t>1</w:t>
      </w:r>
      <w:r w:rsidR="00BF6357">
        <w:rPr>
          <w:rFonts w:ascii="Calibri" w:hAnsi="Calibri" w:cs="Calibri"/>
        </w:rPr>
        <w:t>2</w:t>
      </w:r>
      <w:r w:rsidR="000111E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v bytovém domě č. p. </w:t>
      </w:r>
      <w:r w:rsidR="00BF6357">
        <w:rPr>
          <w:rFonts w:ascii="Calibri" w:hAnsi="Calibri" w:cs="Calibri"/>
        </w:rPr>
        <w:t>2391/121</w:t>
      </w:r>
      <w:bookmarkStart w:id="0" w:name="_GoBack"/>
      <w:bookmarkEnd w:id="0"/>
      <w:r w:rsidRPr="00AD14DF">
        <w:rPr>
          <w:rFonts w:ascii="Calibri" w:hAnsi="Calibri" w:cs="Calibri"/>
        </w:rPr>
        <w:t xml:space="preserve"> na ul. Volgogradská</w:t>
      </w:r>
      <w:r>
        <w:rPr>
          <w:rFonts w:ascii="Calibri" w:hAnsi="Calibri" w:cs="Calibri"/>
        </w:rPr>
        <w:t xml:space="preserve"> v Os</w:t>
      </w:r>
      <w:r w:rsidR="000111E8">
        <w:rPr>
          <w:rFonts w:ascii="Calibri" w:hAnsi="Calibri" w:cs="Calibri"/>
        </w:rPr>
        <w:t>travě-Zábřehu. Jedná se o byt ve 4</w:t>
      </w:r>
      <w:r>
        <w:rPr>
          <w:rFonts w:ascii="Calibri" w:hAnsi="Calibri" w:cs="Calibri"/>
        </w:rPr>
        <w:t>.NP.</w:t>
      </w:r>
    </w:p>
    <w:p w:rsidR="00C23F1D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numPr>
          <w:ilvl w:val="0"/>
          <w:numId w:val="1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C23F1D" w:rsidRPr="00996C23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C23F1D" w:rsidRDefault="00C23F1D" w:rsidP="00C23F1D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C23F1D" w:rsidRPr="00DA6D61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</w:t>
      </w:r>
      <w:r w:rsidRPr="00AD14DF">
        <w:rPr>
          <w:rFonts w:ascii="Calibri" w:hAnsi="Calibri" w:cs="Calibri"/>
        </w:rPr>
        <w:t>ve</w:t>
      </w:r>
      <w:r w:rsidR="000111E8">
        <w:rPr>
          <w:rFonts w:ascii="Calibri" w:hAnsi="Calibri" w:cs="Calibri"/>
        </w:rPr>
        <w:t xml:space="preserve"> 4</w:t>
      </w:r>
      <w:r w:rsidRPr="00AD14DF">
        <w:rPr>
          <w:rFonts w:ascii="Calibri" w:hAnsi="Calibri" w:cs="Calibri"/>
        </w:rPr>
        <w:t>.NP</w:t>
      </w:r>
      <w:r>
        <w:rPr>
          <w:rFonts w:ascii="Calibri" w:hAnsi="Calibri" w:cs="Calibri"/>
        </w:rPr>
        <w:t xml:space="preserve"> objektu panelového domu typu G-57. Koupelna a WC jsou součástí bytového umakartového jádra. Koupelna je vybavena vanou a umyvadlem. WC obsahuje kombi WC a dvířka pro přístup do instalační šachty. </w:t>
      </w:r>
      <w:r w:rsidR="002D762B">
        <w:rPr>
          <w:rFonts w:ascii="Calibri" w:hAnsi="Calibri" w:cs="Calibri"/>
        </w:rPr>
        <w:t xml:space="preserve">Kuchyně je vybavena </w:t>
      </w:r>
      <w:r>
        <w:rPr>
          <w:rFonts w:ascii="Calibri" w:hAnsi="Calibri" w:cs="Calibri"/>
        </w:rPr>
        <w:t xml:space="preserve"> plynovým sporákem, původní kuchyňskou linkou s dřezem, závěsnými skříňkami. Podlahy jsou původní s PVC krytinou a soklovými PVC lištami. 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lastRenderedPageBreak/>
        <w:tab/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34"/>
        <w:gridCol w:w="2220"/>
      </w:tblGrid>
      <w:tr w:rsidR="00C23F1D" w:rsidTr="008D6EDE">
        <w:trPr>
          <w:trHeight w:val="567"/>
        </w:trPr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Demontáže / Bourací práce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8D6EDE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(vana/umyvadlo, dřez)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8D6EDE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Kuchyňská linka včetně závěsných skříněk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8D6EDE">
        <w:tc>
          <w:tcPr>
            <w:tcW w:w="6734" w:type="dxa"/>
            <w:vAlign w:val="center"/>
          </w:tcPr>
          <w:p w:rsidR="00C23F1D" w:rsidRPr="00345B75" w:rsidRDefault="002D762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>sporák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8D6EDE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</w:t>
            </w:r>
            <w:r w:rsidR="002D762B">
              <w:rPr>
                <w:rFonts w:ascii="Calibri" w:hAnsi="Calibri" w:cs="Calibri"/>
              </w:rPr>
              <w:t xml:space="preserve"> předměty (vana, umyvadlo, splachovač,</w:t>
            </w:r>
            <w:r>
              <w:rPr>
                <w:rFonts w:ascii="Calibri" w:hAnsi="Calibri" w:cs="Calibri"/>
              </w:rPr>
              <w:t xml:space="preserve"> WC, dřez)</w:t>
            </w:r>
          </w:p>
        </w:tc>
        <w:tc>
          <w:tcPr>
            <w:tcW w:w="2220" w:type="dxa"/>
            <w:vAlign w:val="center"/>
          </w:tcPr>
          <w:p w:rsidR="00C23F1D" w:rsidRPr="00345B75" w:rsidRDefault="002D762B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8D6EDE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Zvětšení otvoru v příčce pro interiérové dveře (700/1970 mm)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8D6EDE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(600/1970mm) včetně ocelových zárubní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8D6EDE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 w:rsidRPr="00C23F1D">
              <w:rPr>
                <w:rFonts w:ascii="Calibri" w:hAnsi="Calibri" w:cs="Calibri"/>
              </w:rPr>
              <w:t>2</w:t>
            </w:r>
          </w:p>
        </w:tc>
      </w:tr>
      <w:tr w:rsidR="00C23F1D" w:rsidTr="008D6EDE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Soklové lišty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 m</w:t>
            </w:r>
          </w:p>
        </w:tc>
      </w:tr>
      <w:tr w:rsidR="00C23F1D" w:rsidTr="008D6EDE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Odstranění umakartového bytového jádra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8D6EDE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Dvířka do instalačního jádra</w:t>
            </w:r>
            <w:r w:rsidR="00F76C86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8D6EDE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8D6EDE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E85F88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="00C23F1D" w:rsidRPr="00F16694">
              <w:rPr>
                <w:rFonts w:ascii="Calibri" w:hAnsi="Calibri" w:cs="Calibri"/>
              </w:rPr>
              <w:t xml:space="preserve"> m2</w:t>
            </w:r>
          </w:p>
        </w:tc>
      </w:tr>
      <w:tr w:rsidR="00C23F1D" w:rsidTr="008D6EDE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(umyvadlo, dřez, vana)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EB4B2A" w:rsidRDefault="00EB4B2A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C23F1D" w:rsidRPr="002D7538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2D762B">
        <w:rPr>
          <w:rFonts w:ascii="Calibri" w:hAnsi="Calibri" w:cs="Calibri"/>
        </w:rPr>
        <w:t xml:space="preserve"> z lamina. </w:t>
      </w:r>
      <w:r w:rsidRPr="002D7538">
        <w:rPr>
          <w:rFonts w:ascii="Calibri" w:hAnsi="Calibri" w:cs="Calibri"/>
        </w:rPr>
        <w:t>V koupelně a na WC bude proveden SDK podhle</w:t>
      </w:r>
      <w:r w:rsidR="002D762B">
        <w:rPr>
          <w:rFonts w:ascii="Calibri" w:hAnsi="Calibri" w:cs="Calibri"/>
        </w:rPr>
        <w:t>d.</w:t>
      </w:r>
      <w:r w:rsidRPr="002D7538">
        <w:rPr>
          <w:rFonts w:ascii="Calibri" w:hAnsi="Calibri" w:cs="Calibri"/>
        </w:rPr>
        <w:t xml:space="preserve"> V koupelně, WC, předsíni a kuchyni bud</w:t>
      </w:r>
      <w:r w:rsidR="00E85F88">
        <w:rPr>
          <w:rFonts w:ascii="Calibri" w:hAnsi="Calibri" w:cs="Calibri"/>
        </w:rPr>
        <w:t>ou provedeny nové omítky a</w:t>
      </w:r>
      <w:r w:rsidRPr="002D7538">
        <w:rPr>
          <w:rFonts w:ascii="Calibri" w:hAnsi="Calibri" w:cs="Calibri"/>
        </w:rPr>
        <w:t xml:space="preserve"> výmalba. V koupelně a na WC bude proveden keramický obklad na celou výšku místnosti. Zde bude provedena i nová keramická dlažba</w:t>
      </w:r>
      <w:r w:rsidR="004914E3">
        <w:rPr>
          <w:rFonts w:ascii="Calibri" w:hAnsi="Calibri" w:cs="Calibri"/>
        </w:rPr>
        <w:t xml:space="preserve">, podbetonování </w:t>
      </w:r>
      <w:proofErr w:type="spellStart"/>
      <w:proofErr w:type="gramStart"/>
      <w:r w:rsidR="004914E3">
        <w:rPr>
          <w:rFonts w:ascii="Calibri" w:hAnsi="Calibri" w:cs="Calibri"/>
        </w:rPr>
        <w:t>sprch</w:t>
      </w:r>
      <w:proofErr w:type="gramEnd"/>
      <w:r w:rsidR="004914E3">
        <w:rPr>
          <w:rFonts w:ascii="Calibri" w:hAnsi="Calibri" w:cs="Calibri"/>
        </w:rPr>
        <w:t>.</w:t>
      </w:r>
      <w:proofErr w:type="gramStart"/>
      <w:r w:rsidR="004914E3">
        <w:rPr>
          <w:rFonts w:ascii="Calibri" w:hAnsi="Calibri" w:cs="Calibri"/>
        </w:rPr>
        <w:t>koutu</w:t>
      </w:r>
      <w:proofErr w:type="spellEnd"/>
      <w:proofErr w:type="gramEnd"/>
      <w:r w:rsidR="004914E3">
        <w:rPr>
          <w:rFonts w:ascii="Calibri" w:hAnsi="Calibri" w:cs="Calibri"/>
        </w:rPr>
        <w:t xml:space="preserve"> 150/80 cm, včetně </w:t>
      </w:r>
      <w:proofErr w:type="spellStart"/>
      <w:r w:rsidR="004914E3">
        <w:rPr>
          <w:rFonts w:ascii="Calibri" w:hAnsi="Calibri" w:cs="Calibri"/>
        </w:rPr>
        <w:t>soklíku</w:t>
      </w:r>
      <w:proofErr w:type="spellEnd"/>
      <w:r w:rsidRPr="002D7538">
        <w:rPr>
          <w:rFonts w:ascii="Calibri" w:hAnsi="Calibri" w:cs="Calibri"/>
        </w:rPr>
        <w:t>. V kuchyni bude instalován keramický obklad za kuchyňskou linku a vedle sporáku.  V koupelně a na WC budou osa</w:t>
      </w:r>
      <w:r w:rsidR="00AC330B">
        <w:rPr>
          <w:rFonts w:ascii="Calibri" w:hAnsi="Calibri" w:cs="Calibri"/>
        </w:rPr>
        <w:t>zen</w:t>
      </w:r>
      <w:r w:rsidR="00E85F88">
        <w:rPr>
          <w:rFonts w:ascii="Calibri" w:hAnsi="Calibri" w:cs="Calibri"/>
        </w:rPr>
        <w:t>y nové zařizovací předměty (</w:t>
      </w:r>
      <w:r w:rsidR="00A13608">
        <w:rPr>
          <w:rFonts w:ascii="Calibri" w:hAnsi="Calibri" w:cs="Calibri"/>
        </w:rPr>
        <w:t xml:space="preserve">sprchová zástěna </w:t>
      </w:r>
      <w:r w:rsidR="00A13608">
        <w:t xml:space="preserve">pro instalaci do </w:t>
      </w:r>
      <w:proofErr w:type="gramStart"/>
      <w:r w:rsidR="00A13608">
        <w:t>niky, š.150</w:t>
      </w:r>
      <w:proofErr w:type="gramEnd"/>
      <w:r w:rsidR="00A13608">
        <w:t xml:space="preserve"> cm,4 dílná, posuvná s průchodem 60 cm, </w:t>
      </w:r>
      <w:proofErr w:type="spellStart"/>
      <w:r w:rsidR="00A13608">
        <w:t>tl.bezpečnostního</w:t>
      </w:r>
      <w:proofErr w:type="spellEnd"/>
      <w:r w:rsidR="00A13608">
        <w:t xml:space="preserve"> skla 6 mm, magnetické těsnění, např. sprchové dveře SIGMA 150, SG 1415 GELCO</w:t>
      </w:r>
      <w:r w:rsidR="00E85F88">
        <w:rPr>
          <w:rFonts w:ascii="Calibri" w:hAnsi="Calibri" w:cs="Calibri"/>
        </w:rPr>
        <w:t xml:space="preserve"> </w:t>
      </w:r>
      <w:r w:rsidR="00AC330B">
        <w:rPr>
          <w:rFonts w:ascii="Calibri" w:hAnsi="Calibri" w:cs="Calibri"/>
        </w:rPr>
        <w:t xml:space="preserve">, </w:t>
      </w:r>
      <w:r w:rsidRPr="002D7538">
        <w:rPr>
          <w:rFonts w:ascii="Calibri" w:hAnsi="Calibri" w:cs="Calibri"/>
        </w:rPr>
        <w:t xml:space="preserve"> umyvadlo, kombi WC</w:t>
      </w:r>
      <w:r w:rsidR="00953A42">
        <w:rPr>
          <w:rFonts w:ascii="Calibri" w:hAnsi="Calibri" w:cs="Calibri"/>
        </w:rPr>
        <w:t xml:space="preserve"> - zůstává</w:t>
      </w:r>
      <w:r w:rsidRPr="002D7538">
        <w:rPr>
          <w:rFonts w:ascii="Calibri" w:hAnsi="Calibri" w:cs="Calibri"/>
        </w:rPr>
        <w:t>) včetně nových vodovodních baterií.</w:t>
      </w:r>
      <w:r w:rsidR="00AC330B">
        <w:rPr>
          <w:rFonts w:ascii="Calibri" w:hAnsi="Calibri" w:cs="Calibri"/>
        </w:rPr>
        <w:t xml:space="preserve"> Umyvadlo a dřez stojánkové, sprchový kout</w:t>
      </w:r>
      <w:r w:rsidRPr="002D7538">
        <w:rPr>
          <w:rFonts w:ascii="Calibri" w:hAnsi="Calibri" w:cs="Calibri"/>
        </w:rPr>
        <w:t xml:space="preserve"> nástěnná. Stávající potrubí ÚT v koupelně budou opatřena novým nátěrem. </w:t>
      </w:r>
    </w:p>
    <w:p w:rsidR="00C23F1D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6"/>
        <w:gridCol w:w="2268"/>
      </w:tblGrid>
      <w:tr w:rsidR="00C23F1D" w:rsidTr="00EB4B2A">
        <w:trPr>
          <w:trHeight w:val="567"/>
        </w:trPr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(vana, umyvadlo, dřez)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 včetně závěsných skříněk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 xml:space="preserve"> sporák</w:t>
            </w:r>
            <w:r w:rsidR="00E85F88">
              <w:rPr>
                <w:rFonts w:ascii="Calibri" w:hAnsi="Calibri" w:cs="Calibri"/>
              </w:rPr>
              <w:t xml:space="preserve"> (zpětní montáž)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  <w:r w:rsidR="00E85F88">
              <w:rPr>
                <w:rFonts w:ascii="Calibri" w:hAnsi="Calibri" w:cs="Calibri"/>
              </w:rPr>
              <w:t xml:space="preserve"> (recyklační)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</w:t>
            </w:r>
            <w:r w:rsidR="00E85F88">
              <w:rPr>
                <w:rFonts w:ascii="Calibri" w:hAnsi="Calibri" w:cs="Calibri"/>
              </w:rPr>
              <w:t xml:space="preserve">zovací předměty (sprchovací zástěna posuvná, dvoukřídlá, </w:t>
            </w:r>
            <w:r w:rsidR="00C23F1D">
              <w:rPr>
                <w:rFonts w:ascii="Calibri" w:hAnsi="Calibri" w:cs="Calibri"/>
              </w:rPr>
              <w:t xml:space="preserve">umyvadlo, </w:t>
            </w:r>
            <w:r>
              <w:rPr>
                <w:rFonts w:ascii="Calibri" w:hAnsi="Calibri" w:cs="Calibri"/>
              </w:rPr>
              <w:t xml:space="preserve">kombi </w:t>
            </w:r>
            <w:proofErr w:type="gramStart"/>
            <w:r>
              <w:rPr>
                <w:rFonts w:ascii="Calibri" w:hAnsi="Calibri" w:cs="Calibri"/>
              </w:rPr>
              <w:t xml:space="preserve">WC, </w:t>
            </w:r>
            <w:r w:rsidR="00C23F1D">
              <w:rPr>
                <w:rFonts w:ascii="Calibri" w:hAnsi="Calibri" w:cs="Calibri"/>
              </w:rPr>
              <w:t>)</w:t>
            </w:r>
            <w:proofErr w:type="gramEnd"/>
          </w:p>
        </w:tc>
        <w:tc>
          <w:tcPr>
            <w:tcW w:w="2268" w:type="dxa"/>
            <w:vAlign w:val="center"/>
          </w:tcPr>
          <w:p w:rsidR="00C23F1D" w:rsidRPr="00345B75" w:rsidRDefault="00AC330B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3,1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4,0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68" w:type="dxa"/>
            <w:vAlign w:val="center"/>
          </w:tcPr>
          <w:p w:rsidR="00C23F1D" w:rsidRPr="00D516D1" w:rsidRDefault="00C23F1D" w:rsidP="007C7D0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C7D0F">
              <w:rPr>
                <w:rFonts w:ascii="Calibri" w:hAnsi="Calibri" w:cs="Calibri"/>
              </w:rPr>
              <w:t>2</w:t>
            </w:r>
            <w:r>
              <w:rPr>
                <w:rFonts w:ascii="Calibri" w:hAnsi="Calibri" w:cs="Calibri"/>
              </w:rPr>
              <w:t xml:space="preserve">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Montáž SDK příček</w:t>
            </w:r>
          </w:p>
        </w:tc>
        <w:tc>
          <w:tcPr>
            <w:tcW w:w="2268" w:type="dxa"/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68" w:type="dxa"/>
            <w:vAlign w:val="center"/>
          </w:tcPr>
          <w:p w:rsidR="00C23F1D" w:rsidRPr="00BE5E00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do instalačního jádra </w:t>
            </w:r>
            <w:r w:rsidR="00F76C86">
              <w:rPr>
                <w:rFonts w:ascii="Calibri" w:hAnsi="Calibri" w:cs="Calibri"/>
              </w:rPr>
              <w:t>lamino</w:t>
            </w:r>
            <w:r w:rsidR="001C2711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(800 x 800 mm)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</w:t>
            </w:r>
            <w:r w:rsidR="00AC330B">
              <w:rPr>
                <w:rFonts w:ascii="Calibri" w:hAnsi="Calibri" w:cs="Calibri"/>
              </w:rPr>
              <w:t xml:space="preserve">vé uzávěry (umyvadlo, dřez, </w:t>
            </w:r>
            <w:proofErr w:type="spellStart"/>
            <w:proofErr w:type="gramStart"/>
            <w:r w:rsidR="00AC330B">
              <w:rPr>
                <w:rFonts w:ascii="Calibri" w:hAnsi="Calibri" w:cs="Calibri"/>
              </w:rPr>
              <w:t>sprch</w:t>
            </w:r>
            <w:proofErr w:type="gramEnd"/>
            <w:r w:rsidR="00AC330B">
              <w:rPr>
                <w:rFonts w:ascii="Calibri" w:hAnsi="Calibri" w:cs="Calibri"/>
              </w:rPr>
              <w:t>.</w:t>
            </w:r>
            <w:proofErr w:type="gramStart"/>
            <w:r w:rsidR="00AC330B">
              <w:rPr>
                <w:rFonts w:ascii="Calibri" w:hAnsi="Calibri" w:cs="Calibri"/>
              </w:rPr>
              <w:t>kout</w:t>
            </w:r>
            <w:proofErr w:type="spellEnd"/>
            <w:proofErr w:type="gramEnd"/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C23F1D" w:rsidRPr="00AD14DF" w:rsidRDefault="00C23F1D" w:rsidP="00C23F1D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</w:t>
      </w:r>
      <w:proofErr w:type="spellStart"/>
      <w:r w:rsidRPr="00AD14DF">
        <w:rPr>
          <w:rFonts w:ascii="Calibri" w:hAnsi="Calibri" w:cs="Calibri"/>
          <w:b/>
        </w:rPr>
        <w:t>dvojzásuvka</w:t>
      </w:r>
      <w:proofErr w:type="spellEnd"/>
      <w:r w:rsidRPr="00AD14DF">
        <w:rPr>
          <w:rFonts w:ascii="Calibri" w:hAnsi="Calibri" w:cs="Calibri"/>
          <w:b/>
        </w:rPr>
        <w:t xml:space="preserve"> </w:t>
      </w:r>
      <w:r w:rsidRPr="002D7538">
        <w:rPr>
          <w:rFonts w:ascii="Calibri" w:hAnsi="Calibri" w:cs="Calibri"/>
        </w:rPr>
        <w:t xml:space="preserve">u umyvadla a další </w:t>
      </w:r>
      <w:r w:rsidRPr="00AD14DF">
        <w:rPr>
          <w:rFonts w:ascii="Calibri" w:hAnsi="Calibri" w:cs="Calibri"/>
          <w:b/>
        </w:rPr>
        <w:t>jednoduchá</w:t>
      </w:r>
      <w:r w:rsidRPr="002D7538">
        <w:rPr>
          <w:rFonts w:ascii="Calibri" w:hAnsi="Calibri" w:cs="Calibri"/>
        </w:rPr>
        <w:t xml:space="preserve"> zásuvka pro napojení pračky. V kuchyni bude </w:t>
      </w:r>
      <w:r w:rsidR="001C2711">
        <w:rPr>
          <w:rFonts w:ascii="Calibri" w:hAnsi="Calibri" w:cs="Calibri"/>
        </w:rPr>
        <w:t xml:space="preserve">2x </w:t>
      </w:r>
      <w:r w:rsidR="006300D2" w:rsidRPr="006300D2">
        <w:rPr>
          <w:rFonts w:ascii="Calibri" w:hAnsi="Calibri" w:cs="Calibri"/>
          <w:b/>
        </w:rPr>
        <w:t>jednoduchá</w:t>
      </w:r>
      <w:r w:rsidR="006300D2">
        <w:rPr>
          <w:rFonts w:ascii="Calibri" w:hAnsi="Calibri" w:cs="Calibri"/>
        </w:rPr>
        <w:t xml:space="preserve"> </w:t>
      </w:r>
      <w:r w:rsidRPr="002D7538">
        <w:rPr>
          <w:rFonts w:ascii="Calibri" w:hAnsi="Calibri" w:cs="Calibri"/>
        </w:rPr>
        <w:t>zásuvka pro sporák</w:t>
      </w:r>
      <w:r w:rsidR="001C2711">
        <w:rPr>
          <w:rFonts w:ascii="Calibri" w:hAnsi="Calibri" w:cs="Calibri"/>
        </w:rPr>
        <w:t xml:space="preserve"> a myčku</w:t>
      </w:r>
      <w:r w:rsidRPr="002D7538">
        <w:rPr>
          <w:rFonts w:ascii="Calibri" w:hAnsi="Calibri" w:cs="Calibri"/>
        </w:rPr>
        <w:t xml:space="preserve"> a </w:t>
      </w:r>
      <w:proofErr w:type="spellStart"/>
      <w:r w:rsidRPr="00AD14DF">
        <w:rPr>
          <w:rFonts w:ascii="Calibri" w:hAnsi="Calibri" w:cs="Calibri"/>
          <w:b/>
        </w:rPr>
        <w:t>dvojzásuvka</w:t>
      </w:r>
      <w:proofErr w:type="spellEnd"/>
      <w:r w:rsidR="007D5ACB">
        <w:rPr>
          <w:rFonts w:ascii="Calibri" w:hAnsi="Calibri" w:cs="Calibri"/>
          <w:b/>
        </w:rPr>
        <w:t xml:space="preserve"> (v panelu)</w:t>
      </w:r>
      <w:r w:rsidRPr="002D7538">
        <w:rPr>
          <w:rFonts w:ascii="Calibri" w:hAnsi="Calibri" w:cs="Calibri"/>
        </w:rPr>
        <w:t xml:space="preserve"> nad kuchyňskou linkou</w:t>
      </w:r>
      <w:r w:rsidR="001C2711">
        <w:rPr>
          <w:rFonts w:ascii="Calibri" w:hAnsi="Calibri" w:cs="Calibri"/>
        </w:rPr>
        <w:t xml:space="preserve">, osvětlení nad </w:t>
      </w:r>
      <w:proofErr w:type="spellStart"/>
      <w:r w:rsidR="001C2711">
        <w:rPr>
          <w:rFonts w:ascii="Calibri" w:hAnsi="Calibri" w:cs="Calibri"/>
        </w:rPr>
        <w:t>dřez.de</w:t>
      </w:r>
      <w:r w:rsidR="007D5ACB">
        <w:rPr>
          <w:rFonts w:ascii="Calibri" w:hAnsi="Calibri" w:cs="Calibri"/>
        </w:rPr>
        <w:t>s</w:t>
      </w:r>
      <w:r w:rsidR="001C2711">
        <w:rPr>
          <w:rFonts w:ascii="Calibri" w:hAnsi="Calibri" w:cs="Calibri"/>
        </w:rPr>
        <w:t>kou</w:t>
      </w:r>
      <w:proofErr w:type="spellEnd"/>
      <w:r w:rsidR="001C2711">
        <w:rPr>
          <w:rFonts w:ascii="Calibri" w:hAnsi="Calibri" w:cs="Calibri"/>
        </w:rPr>
        <w:t xml:space="preserve"> </w:t>
      </w:r>
      <w:proofErr w:type="spellStart"/>
      <w:r w:rsidR="001C2711">
        <w:rPr>
          <w:rFonts w:ascii="Calibri" w:hAnsi="Calibri" w:cs="Calibri"/>
        </w:rPr>
        <w:t>kuch.linky</w:t>
      </w:r>
      <w:proofErr w:type="spellEnd"/>
      <w:r w:rsidR="007D5ACB">
        <w:rPr>
          <w:rFonts w:ascii="Calibri" w:hAnsi="Calibri" w:cs="Calibri"/>
        </w:rPr>
        <w:t xml:space="preserve"> </w:t>
      </w:r>
      <w:proofErr w:type="spellStart"/>
      <w:proofErr w:type="gramStart"/>
      <w:r w:rsidR="007D5ACB">
        <w:rPr>
          <w:rFonts w:ascii="Calibri" w:hAnsi="Calibri" w:cs="Calibri"/>
        </w:rPr>
        <w:t>min.délka</w:t>
      </w:r>
      <w:proofErr w:type="spellEnd"/>
      <w:proofErr w:type="gramEnd"/>
      <w:r w:rsidR="007D5ACB">
        <w:rPr>
          <w:rFonts w:ascii="Calibri" w:hAnsi="Calibri" w:cs="Calibri"/>
        </w:rPr>
        <w:t xml:space="preserve"> zářivky 100 cm.</w:t>
      </w:r>
      <w:r w:rsidRPr="002D7538">
        <w:rPr>
          <w:rFonts w:ascii="Calibri" w:hAnsi="Calibri" w:cs="Calibri"/>
        </w:rPr>
        <w:t xml:space="preserve"> </w:t>
      </w:r>
      <w:r w:rsidR="009A03A8">
        <w:rPr>
          <w:rFonts w:ascii="Calibri" w:hAnsi="Calibri" w:cs="Calibri"/>
        </w:rPr>
        <w:t xml:space="preserve">Elektroinstalace bude zasekána do panelu.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  <w:r w:rsidR="00AD14DF">
        <w:rPr>
          <w:rFonts w:ascii="Calibri" w:hAnsi="Calibri" w:cs="Calibri"/>
        </w:rPr>
        <w:t xml:space="preserve"> </w:t>
      </w:r>
      <w:r w:rsidR="00AD14DF" w:rsidRPr="00AD14DF">
        <w:rPr>
          <w:rFonts w:ascii="Calibri" w:hAnsi="Calibri" w:cs="Calibri"/>
          <w:b/>
        </w:rPr>
        <w:t>Podrobný položkový rozpočet bude předložen investorovi.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</w:t>
      </w:r>
      <w:r w:rsidR="001C2711">
        <w:rPr>
          <w:rFonts w:ascii="Calibri" w:hAnsi="Calibri" w:cs="Calibri"/>
        </w:rPr>
        <w:t xml:space="preserve">sprchovací kout- </w:t>
      </w:r>
      <w:r w:rsidR="00AC330B">
        <w:rPr>
          <w:rFonts w:ascii="Calibri" w:hAnsi="Calibri" w:cs="Calibri"/>
        </w:rPr>
        <w:t xml:space="preserve"> zástěna, sprch.</w:t>
      </w:r>
      <w:r w:rsidR="001C2711">
        <w:rPr>
          <w:rFonts w:ascii="Calibri" w:hAnsi="Calibri" w:cs="Calibri"/>
        </w:rPr>
        <w:t xml:space="preserve"> </w:t>
      </w:r>
      <w:proofErr w:type="gramStart"/>
      <w:r w:rsidR="00AC330B">
        <w:rPr>
          <w:rFonts w:ascii="Calibri" w:hAnsi="Calibri" w:cs="Calibri"/>
        </w:rPr>
        <w:t>dveře</w:t>
      </w:r>
      <w:proofErr w:type="gramEnd"/>
      <w:r w:rsidRPr="002D7538">
        <w:rPr>
          <w:rFonts w:ascii="Calibri" w:hAnsi="Calibri" w:cs="Calibri"/>
        </w:rPr>
        <w:t xml:space="preserve">, umyvadlo, kombi WC) včetně nových vodovodních baterií. </w:t>
      </w:r>
      <w:r w:rsidR="00AC330B">
        <w:rPr>
          <w:rFonts w:ascii="Calibri" w:hAnsi="Calibri" w:cs="Calibri"/>
        </w:rPr>
        <w:t>Umyvadlo a dřez stojánkové, sprchový kout</w:t>
      </w:r>
      <w:r w:rsidRPr="002D7538">
        <w:rPr>
          <w:rFonts w:ascii="Calibri" w:hAnsi="Calibri" w:cs="Calibri"/>
        </w:rPr>
        <w:t xml:space="preserve"> nástěnná</w:t>
      </w:r>
      <w:r>
        <w:rPr>
          <w:rFonts w:ascii="Calibri" w:hAnsi="Calibri" w:cs="Calibri"/>
        </w:rPr>
        <w:t xml:space="preserve"> baterie. Déle bude v koupelně vývod studené vody pro pračku a v kuchyni pro myčku.  Odpad od pra</w:t>
      </w:r>
      <w:r w:rsidR="00AC330B">
        <w:rPr>
          <w:rFonts w:ascii="Calibri" w:hAnsi="Calibri" w:cs="Calibri"/>
        </w:rPr>
        <w:t>čky bude řešen samostatně</w:t>
      </w:r>
      <w:r>
        <w:rPr>
          <w:rFonts w:ascii="Calibri" w:hAnsi="Calibri" w:cs="Calibri"/>
        </w:rPr>
        <w:t xml:space="preserve">. Myčka bude napojena na sifon dřezu. 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</w:t>
      </w:r>
      <w:proofErr w:type="spellStart"/>
      <w:r>
        <w:rPr>
          <w:rFonts w:ascii="Calibri" w:hAnsi="Calibri" w:cs="Calibri"/>
        </w:rPr>
        <w:t>vyhl</w:t>
      </w:r>
      <w:proofErr w:type="spellEnd"/>
      <w:r>
        <w:rPr>
          <w:rFonts w:ascii="Calibri" w:hAnsi="Calibri" w:cs="Calibri"/>
        </w:rPr>
        <w:t xml:space="preserve">. č.193/2007 Sb. Studená voda kaučukovými izolacemi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</w:t>
      </w:r>
      <w:proofErr w:type="spellStart"/>
      <w:r>
        <w:rPr>
          <w:rFonts w:ascii="Calibri" w:hAnsi="Calibri" w:cs="Calibri"/>
        </w:rPr>
        <w:t>Kaiflex</w:t>
      </w:r>
      <w:proofErr w:type="spellEnd"/>
      <w:r>
        <w:rPr>
          <w:rFonts w:ascii="Calibri" w:hAnsi="Calibri" w:cs="Calibri"/>
        </w:rPr>
        <w:t xml:space="preserve"> ST. Teplá voda trubicovými izolacemi z MV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</w:t>
      </w:r>
      <w:proofErr w:type="spellStart"/>
      <w:r>
        <w:rPr>
          <w:rFonts w:ascii="Calibri" w:hAnsi="Calibri" w:cs="Calibri"/>
        </w:rPr>
        <w:t>Rockwool</w:t>
      </w:r>
      <w:proofErr w:type="spellEnd"/>
      <w:r>
        <w:rPr>
          <w:rFonts w:ascii="Calibri" w:hAnsi="Calibri" w:cs="Calibri"/>
        </w:rPr>
        <w:t xml:space="preserve"> PIPO ALS. </w:t>
      </w:r>
    </w:p>
    <w:p w:rsidR="00C23F1D" w:rsidRPr="004C43E4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</w:t>
      </w:r>
      <w:proofErr w:type="spellStart"/>
      <w:r>
        <w:rPr>
          <w:rFonts w:ascii="Calibri" w:hAnsi="Calibri" w:cs="Calibri"/>
        </w:rPr>
        <w:t>Wavin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Ekoplastik</w:t>
      </w:r>
      <w:proofErr w:type="spellEnd"/>
      <w:r>
        <w:rPr>
          <w:rFonts w:ascii="Calibri" w:hAnsi="Calibri" w:cs="Calibri"/>
        </w:rPr>
        <w:t>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C23F1D" w:rsidRPr="002750DE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6D363D" w:rsidRDefault="00C23F1D" w:rsidP="00C23F1D">
      <w:pPr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>závěry jsou použity plynové kulové kohouty, které musí</w:t>
      </w:r>
    </w:p>
    <w:p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mít dorazy koncových poloh a musí být u nich vizuálně zjistitelná poloha „otevřeno-zavřeno“ v celém rozsahu. Tato poloha musí být zřejmá i při sejmutí ovládací části.  </w:t>
      </w:r>
    </w:p>
    <w:p w:rsidR="00C23F1D" w:rsidRPr="00D43D32" w:rsidRDefault="00C23F1D" w:rsidP="00C23F1D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Pr="00D43D32">
        <w:rPr>
          <w:rFonts w:ascii="Calibri" w:hAnsi="Calibri" w:cs="Calibri"/>
          <w:vertAlign w:val="superscript"/>
        </w:rPr>
        <w:t>o</w:t>
      </w:r>
      <w:r w:rsidRPr="00D43D32">
        <w:rPr>
          <w:rFonts w:ascii="Calibri" w:hAnsi="Calibri" w:cs="Calibri"/>
        </w:rPr>
        <w:t>/</w:t>
      </w:r>
      <w:proofErr w:type="spellStart"/>
      <w:r w:rsidRPr="00D43D32">
        <w:rPr>
          <w:rFonts w:ascii="Calibri" w:hAnsi="Calibri" w:cs="Calibri"/>
          <w:vertAlign w:val="subscript"/>
        </w:rPr>
        <w:t>oo</w:t>
      </w:r>
      <w:proofErr w:type="spellEnd"/>
      <w:r w:rsidRPr="00D43D32">
        <w:rPr>
          <w:rFonts w:ascii="Calibri" w:hAnsi="Calibri" w:cs="Calibri"/>
          <w:vertAlign w:val="subscript"/>
        </w:rPr>
        <w:t xml:space="preserve"> </w:t>
      </w:r>
      <w:r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C23F1D" w:rsidRPr="00D43D32" w:rsidRDefault="00C23F1D" w:rsidP="00C23F1D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C23F1D" w:rsidRPr="00D43D32" w:rsidRDefault="00C23F1D" w:rsidP="00C23F1D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</w:t>
      </w:r>
      <w:proofErr w:type="spellStart"/>
      <w:r w:rsidRPr="00D43D32">
        <w:rPr>
          <w:rFonts w:ascii="Calibri" w:hAnsi="Calibri" w:cs="Calibri"/>
        </w:rPr>
        <w:t>kPa</w:t>
      </w:r>
      <w:proofErr w:type="spellEnd"/>
      <w:r w:rsidRPr="00D43D32">
        <w:rPr>
          <w:rFonts w:ascii="Calibri" w:hAnsi="Calibri" w:cs="Calibri"/>
        </w:rPr>
        <w:t>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C23F1D" w:rsidRPr="00D43D32" w:rsidRDefault="00C23F1D" w:rsidP="00C23F1D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C23F1D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Pr="00D43D32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2.4. BOZP</w:t>
      </w:r>
      <w:proofErr w:type="gramEnd"/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 xml:space="preserve">Stavební práce musí být prováděny v souladu s vyhláškou ČÚBP č. 48/1982 Sb. ”Základní požadavky k zajištění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zařízení” ve znění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 xml:space="preserve">. č. 324/1990 Sb. ”O 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 při stavebních pracích” a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Pr="007856F4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</w:t>
      </w:r>
      <w:proofErr w:type="gramEnd"/>
      <w:r w:rsidRPr="007856F4">
        <w:rPr>
          <w:rFonts w:ascii="Calibri" w:hAnsi="Calibri" w:cs="Calibri"/>
          <w:b/>
          <w:bCs/>
        </w:rPr>
        <w:t xml:space="preserve"> ODPADŮ</w:t>
      </w:r>
    </w:p>
    <w:p w:rsidR="00C23F1D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Projektovaná stavba nemá vliv na životní prostředí a je v souladu se zákonem č. 17/1992 Sb. o životním prostředí, zákonem č. 254/2001 Sb.  o vodovodech a </w:t>
      </w:r>
      <w:proofErr w:type="gramStart"/>
      <w:r w:rsidRPr="00D43D32">
        <w:rPr>
          <w:rFonts w:ascii="Calibri" w:hAnsi="Calibri" w:cs="Calibri"/>
        </w:rPr>
        <w:t>kanalizacích. a s 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</w:t>
      </w:r>
      <w:proofErr w:type="gramEnd"/>
      <w:r w:rsidRPr="00D43D32">
        <w:rPr>
          <w:rFonts w:ascii="Calibri" w:hAnsi="Calibri" w:cs="Calibri"/>
        </w:rPr>
        <w:t xml:space="preserve"> č. 6/1977 Sb. Ochrana jakosti povrchových  podzemních vod. Ze zákona č. 185/2001 Sb.</w:t>
      </w:r>
    </w:p>
    <w:p w:rsidR="00C23F1D" w:rsidRPr="00D43D32" w:rsidRDefault="00C23F1D" w:rsidP="00C23F1D">
      <w:pPr>
        <w:spacing w:before="120"/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</w:t>
      </w:r>
      <w:r w:rsidR="00EA3A76">
        <w:rPr>
          <w:rFonts w:ascii="Calibri" w:hAnsi="Calibri" w:cs="Calibri"/>
        </w:rPr>
        <w:t>ezpečný odpad.</w:t>
      </w:r>
    </w:p>
    <w:p w:rsidR="00C23F1D" w:rsidRPr="00AD14DF" w:rsidRDefault="00C23F1D" w:rsidP="00C23F1D">
      <w:pPr>
        <w:ind w:firstLine="708"/>
        <w:jc w:val="both"/>
        <w:rPr>
          <w:rFonts w:ascii="Calibri" w:hAnsi="Calibri" w:cs="Calibri"/>
          <w:b/>
        </w:rPr>
      </w:pPr>
      <w:r w:rsidRPr="00AD14DF">
        <w:rPr>
          <w:rFonts w:ascii="Calibri" w:hAnsi="Calibri" w:cs="Calibri"/>
          <w:b/>
        </w:rPr>
        <w:t>Dodavatel stavby je povinen při kolaudaci předložit evidenci odpadů vzniklých při stavbě, včetně dokladů o jejich předání oprávněným osobám.</w:t>
      </w:r>
    </w:p>
    <w:p w:rsidR="00C23F1D" w:rsidRPr="00D43D32" w:rsidRDefault="00C23F1D" w:rsidP="00C23F1D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690080" w:rsidRDefault="00C23F1D" w:rsidP="00C23F1D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/>
    <w:sectPr w:rsidR="00C23F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F1D"/>
    <w:rsid w:val="000111E8"/>
    <w:rsid w:val="001C2711"/>
    <w:rsid w:val="002D762B"/>
    <w:rsid w:val="002E4037"/>
    <w:rsid w:val="003116B2"/>
    <w:rsid w:val="004914E3"/>
    <w:rsid w:val="006300D2"/>
    <w:rsid w:val="00791874"/>
    <w:rsid w:val="007C7D0F"/>
    <w:rsid w:val="007D5ACB"/>
    <w:rsid w:val="008C4A13"/>
    <w:rsid w:val="008D6EDE"/>
    <w:rsid w:val="00953A42"/>
    <w:rsid w:val="009A03A8"/>
    <w:rsid w:val="00A13608"/>
    <w:rsid w:val="00AC330B"/>
    <w:rsid w:val="00AD14DF"/>
    <w:rsid w:val="00BF6357"/>
    <w:rsid w:val="00C23F1D"/>
    <w:rsid w:val="00E41395"/>
    <w:rsid w:val="00E85F88"/>
    <w:rsid w:val="00EA3A76"/>
    <w:rsid w:val="00EB4B2A"/>
    <w:rsid w:val="00F16694"/>
    <w:rsid w:val="00F76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5C713"/>
  <w15:chartTrackingRefBased/>
  <w15:docId w15:val="{9246D7C3-CA9C-495D-86B1-1D56724E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3F1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5</Pages>
  <Words>1479</Words>
  <Characters>8730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Čihánková Ivana</dc:creator>
  <cp:keywords/>
  <dc:description/>
  <cp:lastModifiedBy>Čihánková Ivana</cp:lastModifiedBy>
  <cp:revision>11</cp:revision>
  <dcterms:created xsi:type="dcterms:W3CDTF">2019-07-30T04:37:00Z</dcterms:created>
  <dcterms:modified xsi:type="dcterms:W3CDTF">2021-10-25T07:32:00Z</dcterms:modified>
</cp:coreProperties>
</file>