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5065F4"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424D03D6"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4955DEB6"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06BED00E"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AB92E2D"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40733E49"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6AFCD69A"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240FCB5A"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4999B301"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2DE588FA"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69D9097B"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29F5CB70"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359BEE72"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2BAEA1A7"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6D67298E"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2F7F0065"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2814AE78"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16512221"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5C06850B"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64BF7AB6"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6D7C61F8"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1731A79A"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3EFE7E9F"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42BC9AF9"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7D30719"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055D0FF7"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7191471"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5832DE61"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3910130"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683C77F"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07352398"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3D8AD642"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4B7D5521"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4B08488B"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35A44979"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6E687A14"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27807EBD"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78055F0"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3CB775CC"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564780CC"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7DAC8A3"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5F7A8E5F"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5EEB575B"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125DD70A"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276257C7"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3A58A564"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3501A6E"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66BAE4D9"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B5DE053"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06D61052"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022B0967"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5235EA1D"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094B93F"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7F4C129E" w14:textId="77777777" w:rsidR="00010719" w:rsidRDefault="00010719"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b/>
          <w:sz w:val="22"/>
          <w:szCs w:val="22"/>
          <w:lang w:val="cs"/>
        </w:rPr>
      </w:pPr>
    </w:p>
    <w:p w14:paraId="4AB044F2" w14:textId="1493A5CB"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sz w:val="22"/>
          <w:szCs w:val="22"/>
          <w:lang w:val="cs"/>
        </w:rPr>
      </w:pPr>
      <w:r w:rsidRPr="0055264F">
        <w:rPr>
          <w:rFonts w:ascii="Times New Roman" w:hAnsi="Times New Roman"/>
          <w:b/>
          <w:sz w:val="22"/>
          <w:szCs w:val="22"/>
          <w:lang w:val="cs"/>
        </w:rPr>
        <w:lastRenderedPageBreak/>
        <w:t>Obsah:</w:t>
      </w:r>
    </w:p>
    <w:p w14:paraId="6751CB15"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sz w:val="22"/>
          <w:szCs w:val="22"/>
          <w:lang w:val="cs"/>
        </w:rPr>
      </w:pPr>
    </w:p>
    <w:p w14:paraId="47E8D64C"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jc w:val="both"/>
        <w:rPr>
          <w:rFonts w:ascii="Times New Roman" w:hAnsi="Times New Roman"/>
          <w:sz w:val="22"/>
          <w:szCs w:val="22"/>
          <w:lang w:val="cs"/>
        </w:rPr>
      </w:pPr>
      <w:r w:rsidRPr="0055264F">
        <w:rPr>
          <w:rFonts w:ascii="Times New Roman" w:hAnsi="Times New Roman"/>
          <w:sz w:val="22"/>
          <w:szCs w:val="22"/>
          <w:lang w:val="cs"/>
        </w:rPr>
        <w:fldChar w:fldCharType="begin"/>
      </w:r>
      <w:r w:rsidRPr="0055264F">
        <w:rPr>
          <w:rFonts w:ascii="Times New Roman" w:hAnsi="Times New Roman"/>
          <w:sz w:val="22"/>
          <w:szCs w:val="22"/>
          <w:lang w:val="cs"/>
        </w:rPr>
        <w:instrText xml:space="preserve"> TOC \f \* MERGEFORMAT \l "1-3" </w:instrText>
      </w:r>
      <w:r w:rsidRPr="0055264F">
        <w:rPr>
          <w:rFonts w:ascii="Times New Roman" w:hAnsi="Times New Roman"/>
          <w:sz w:val="22"/>
          <w:szCs w:val="22"/>
          <w:lang w:val="cs"/>
        </w:rPr>
        <w:fldChar w:fldCharType="separate"/>
      </w:r>
    </w:p>
    <w:p w14:paraId="4A71EA24" w14:textId="77777777" w:rsidR="009A5BE0" w:rsidRPr="0055264F" w:rsidRDefault="009A5BE0" w:rsidP="009A5BE0">
      <w:pPr>
        <w:tabs>
          <w:tab w:val="right" w:leader="dot" w:pos="9025"/>
        </w:tabs>
        <w:ind w:left="721" w:hanging="720"/>
        <w:jc w:val="both"/>
        <w:rPr>
          <w:rFonts w:ascii="Times New Roman" w:hAnsi="Times New Roman"/>
          <w:sz w:val="22"/>
          <w:szCs w:val="22"/>
          <w:lang w:val="cs"/>
        </w:rPr>
      </w:pPr>
      <w:r w:rsidRPr="0055264F">
        <w:rPr>
          <w:rFonts w:ascii="Times New Roman" w:hAnsi="Times New Roman"/>
          <w:sz w:val="22"/>
          <w:szCs w:val="22"/>
          <w:lang w:val="cs"/>
        </w:rPr>
        <w:t>1.</w:t>
      </w:r>
      <w:r w:rsidRPr="0055264F">
        <w:rPr>
          <w:rFonts w:ascii="Times New Roman" w:hAnsi="Times New Roman"/>
          <w:sz w:val="22"/>
          <w:szCs w:val="22"/>
          <w:lang w:val="cs"/>
        </w:rPr>
        <w:tab/>
        <w:t>Všeobecně</w:t>
      </w:r>
      <w:r w:rsidRPr="0055264F">
        <w:rPr>
          <w:rFonts w:ascii="Times New Roman" w:hAnsi="Times New Roman"/>
          <w:sz w:val="22"/>
          <w:szCs w:val="22"/>
          <w:lang w:val="cs"/>
        </w:rPr>
        <w:tab/>
      </w:r>
      <w:r w:rsidR="009F04AF">
        <w:rPr>
          <w:rFonts w:ascii="Times New Roman" w:hAnsi="Times New Roman"/>
          <w:sz w:val="22"/>
          <w:szCs w:val="22"/>
          <w:lang w:val="cs"/>
        </w:rPr>
        <w:t>2</w:t>
      </w:r>
    </w:p>
    <w:p w14:paraId="0F303A54"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483A546C" w14:textId="77777777" w:rsidR="009A5BE0" w:rsidRPr="0055264F" w:rsidRDefault="009A5BE0" w:rsidP="009A5BE0">
      <w:pPr>
        <w:tabs>
          <w:tab w:val="right" w:leader="dot" w:pos="9025"/>
        </w:tabs>
        <w:ind w:left="721" w:hanging="720"/>
        <w:rPr>
          <w:rFonts w:ascii="Times New Roman" w:hAnsi="Times New Roman"/>
          <w:sz w:val="22"/>
          <w:szCs w:val="22"/>
          <w:lang w:val="cs"/>
        </w:rPr>
      </w:pPr>
      <w:r w:rsidRPr="0055264F">
        <w:rPr>
          <w:rFonts w:ascii="Times New Roman" w:hAnsi="Times New Roman"/>
          <w:sz w:val="22"/>
          <w:szCs w:val="22"/>
          <w:lang w:val="cs"/>
        </w:rPr>
        <w:t>2.</w:t>
      </w:r>
      <w:r w:rsidRPr="0055264F">
        <w:rPr>
          <w:rFonts w:ascii="Times New Roman" w:hAnsi="Times New Roman"/>
          <w:sz w:val="22"/>
          <w:szCs w:val="22"/>
          <w:lang w:val="cs"/>
        </w:rPr>
        <w:tab/>
        <w:t>Inženýrské sítě</w:t>
      </w:r>
      <w:r w:rsidRPr="0055264F">
        <w:rPr>
          <w:rFonts w:ascii="Times New Roman" w:hAnsi="Times New Roman"/>
          <w:sz w:val="22"/>
          <w:szCs w:val="22"/>
          <w:lang w:val="cs"/>
        </w:rPr>
        <w:tab/>
      </w:r>
      <w:r w:rsidR="009F04AF">
        <w:rPr>
          <w:rFonts w:ascii="Times New Roman" w:hAnsi="Times New Roman"/>
          <w:sz w:val="22"/>
          <w:szCs w:val="22"/>
          <w:lang w:val="cs"/>
        </w:rPr>
        <w:t>2</w:t>
      </w:r>
    </w:p>
    <w:p w14:paraId="00C59E03"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384B8659" w14:textId="77777777" w:rsidR="009A5BE0" w:rsidRPr="0055264F" w:rsidRDefault="009A5BE0" w:rsidP="009A5BE0">
      <w:pPr>
        <w:tabs>
          <w:tab w:val="right" w:leader="dot" w:pos="9025"/>
        </w:tabs>
        <w:ind w:left="721" w:hanging="720"/>
        <w:rPr>
          <w:rFonts w:ascii="Times New Roman" w:hAnsi="Times New Roman"/>
          <w:sz w:val="22"/>
          <w:szCs w:val="22"/>
          <w:lang w:val="cs"/>
        </w:rPr>
      </w:pPr>
      <w:r w:rsidRPr="0055264F">
        <w:rPr>
          <w:rFonts w:ascii="Times New Roman" w:hAnsi="Times New Roman"/>
          <w:sz w:val="22"/>
          <w:szCs w:val="22"/>
          <w:lang w:val="cs"/>
        </w:rPr>
        <w:t>3.</w:t>
      </w:r>
      <w:r w:rsidRPr="0055264F">
        <w:rPr>
          <w:rFonts w:ascii="Times New Roman" w:hAnsi="Times New Roman"/>
          <w:sz w:val="22"/>
          <w:szCs w:val="22"/>
          <w:lang w:val="cs"/>
        </w:rPr>
        <w:tab/>
        <w:t>Přípojky na inženýrské sítě</w:t>
      </w:r>
      <w:r w:rsidRPr="0055264F">
        <w:rPr>
          <w:rFonts w:ascii="Times New Roman" w:hAnsi="Times New Roman"/>
          <w:sz w:val="22"/>
          <w:szCs w:val="22"/>
          <w:lang w:val="cs"/>
        </w:rPr>
        <w:tab/>
      </w:r>
      <w:r w:rsidR="009F04AF">
        <w:rPr>
          <w:rFonts w:ascii="Times New Roman" w:hAnsi="Times New Roman"/>
          <w:sz w:val="22"/>
          <w:szCs w:val="22"/>
          <w:lang w:val="cs"/>
        </w:rPr>
        <w:t>2</w:t>
      </w:r>
    </w:p>
    <w:p w14:paraId="446DD315"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4447AE43" w14:textId="77777777" w:rsidR="009A5BE0" w:rsidRPr="0055264F" w:rsidRDefault="009A5BE0" w:rsidP="009A5BE0">
      <w:pPr>
        <w:tabs>
          <w:tab w:val="right" w:leader="dot" w:pos="9025"/>
        </w:tabs>
        <w:ind w:left="721" w:hanging="720"/>
        <w:rPr>
          <w:rFonts w:ascii="Times New Roman" w:hAnsi="Times New Roman"/>
          <w:sz w:val="22"/>
          <w:szCs w:val="22"/>
          <w:lang w:val="cs"/>
        </w:rPr>
      </w:pPr>
      <w:r w:rsidRPr="0055264F">
        <w:rPr>
          <w:rFonts w:ascii="Times New Roman" w:hAnsi="Times New Roman"/>
          <w:sz w:val="22"/>
          <w:szCs w:val="22"/>
          <w:lang w:val="cs"/>
        </w:rPr>
        <w:t xml:space="preserve">4. </w:t>
      </w:r>
      <w:r w:rsidRPr="0055264F">
        <w:rPr>
          <w:rFonts w:ascii="Times New Roman" w:hAnsi="Times New Roman"/>
          <w:sz w:val="22"/>
          <w:szCs w:val="22"/>
          <w:lang w:val="cs"/>
        </w:rPr>
        <w:tab/>
        <w:t>Řešení objektu</w:t>
      </w:r>
      <w:r w:rsidRPr="0055264F">
        <w:rPr>
          <w:rFonts w:ascii="Times New Roman" w:hAnsi="Times New Roman"/>
          <w:sz w:val="22"/>
          <w:szCs w:val="22"/>
          <w:lang w:val="cs"/>
        </w:rPr>
        <w:tab/>
      </w:r>
      <w:r>
        <w:rPr>
          <w:rFonts w:ascii="Times New Roman" w:hAnsi="Times New Roman"/>
          <w:sz w:val="22"/>
          <w:szCs w:val="22"/>
          <w:lang w:val="cs"/>
        </w:rPr>
        <w:t>3</w:t>
      </w:r>
    </w:p>
    <w:p w14:paraId="0CF50DD2" w14:textId="77777777" w:rsidR="009A5BE0" w:rsidRPr="0055264F" w:rsidRDefault="009A5BE0" w:rsidP="009A5BE0">
      <w:pPr>
        <w:tabs>
          <w:tab w:val="right" w:leader="dot" w:pos="9025"/>
        </w:tabs>
        <w:ind w:left="1441" w:hanging="720"/>
        <w:rPr>
          <w:rFonts w:ascii="Times New Roman" w:hAnsi="Times New Roman"/>
          <w:sz w:val="22"/>
          <w:szCs w:val="22"/>
          <w:lang w:val="cs"/>
        </w:rPr>
      </w:pPr>
      <w:r w:rsidRPr="0055264F">
        <w:rPr>
          <w:rFonts w:ascii="Times New Roman" w:hAnsi="Times New Roman"/>
          <w:sz w:val="22"/>
          <w:szCs w:val="22"/>
          <w:lang w:val="cs"/>
        </w:rPr>
        <w:t>4.1</w:t>
      </w:r>
      <w:r w:rsidRPr="0055264F">
        <w:rPr>
          <w:rFonts w:ascii="Times New Roman" w:hAnsi="Times New Roman"/>
          <w:sz w:val="22"/>
          <w:szCs w:val="22"/>
          <w:lang w:val="cs"/>
        </w:rPr>
        <w:tab/>
        <w:t>Vodovod</w:t>
      </w:r>
      <w:r w:rsidRPr="0055264F">
        <w:rPr>
          <w:rFonts w:ascii="Times New Roman" w:hAnsi="Times New Roman"/>
          <w:sz w:val="22"/>
          <w:szCs w:val="22"/>
          <w:lang w:val="cs"/>
        </w:rPr>
        <w:tab/>
      </w:r>
      <w:r>
        <w:rPr>
          <w:rFonts w:ascii="Times New Roman" w:hAnsi="Times New Roman"/>
          <w:sz w:val="22"/>
          <w:szCs w:val="22"/>
          <w:lang w:val="cs"/>
        </w:rPr>
        <w:t>3</w:t>
      </w:r>
    </w:p>
    <w:p w14:paraId="301FDDB9" w14:textId="77777777" w:rsidR="009A5BE0" w:rsidRPr="0055264F"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 xml:space="preserve">4.1.1 </w:t>
      </w:r>
      <w:r w:rsidRPr="0055264F">
        <w:rPr>
          <w:rFonts w:ascii="Times New Roman" w:hAnsi="Times New Roman"/>
          <w:sz w:val="22"/>
          <w:szCs w:val="22"/>
          <w:lang w:val="cs"/>
        </w:rPr>
        <w:tab/>
        <w:t>Rozvod vody</w:t>
      </w:r>
      <w:r w:rsidRPr="0055264F">
        <w:rPr>
          <w:rFonts w:ascii="Times New Roman" w:hAnsi="Times New Roman"/>
          <w:sz w:val="22"/>
          <w:szCs w:val="22"/>
          <w:lang w:val="cs"/>
        </w:rPr>
        <w:tab/>
        <w:t>3</w:t>
      </w:r>
    </w:p>
    <w:p w14:paraId="5189D108" w14:textId="6DD0CC0B" w:rsidR="009A5BE0" w:rsidRPr="0055264F"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 xml:space="preserve">4.1.2 </w:t>
      </w:r>
      <w:r w:rsidRPr="0055264F">
        <w:rPr>
          <w:rFonts w:ascii="Times New Roman" w:hAnsi="Times New Roman"/>
          <w:sz w:val="22"/>
          <w:szCs w:val="22"/>
          <w:lang w:val="cs"/>
        </w:rPr>
        <w:tab/>
        <w:t>Požární voda</w:t>
      </w:r>
      <w:r w:rsidRPr="0055264F">
        <w:rPr>
          <w:rFonts w:ascii="Times New Roman" w:hAnsi="Times New Roman"/>
          <w:sz w:val="22"/>
          <w:szCs w:val="22"/>
          <w:lang w:val="cs"/>
        </w:rPr>
        <w:tab/>
      </w:r>
      <w:r w:rsidR="00010719">
        <w:rPr>
          <w:rFonts w:ascii="Times New Roman" w:hAnsi="Times New Roman"/>
          <w:sz w:val="22"/>
          <w:szCs w:val="22"/>
          <w:lang w:val="cs"/>
        </w:rPr>
        <w:t>3</w:t>
      </w:r>
    </w:p>
    <w:p w14:paraId="2F24FD0B" w14:textId="77777777" w:rsidR="009A5BE0" w:rsidRPr="0055264F"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4.1.3</w:t>
      </w:r>
      <w:r w:rsidRPr="0055264F">
        <w:rPr>
          <w:rFonts w:ascii="Times New Roman" w:hAnsi="Times New Roman"/>
          <w:sz w:val="22"/>
          <w:szCs w:val="22"/>
          <w:lang w:val="cs"/>
        </w:rPr>
        <w:tab/>
        <w:t>Příprava teplé vody</w:t>
      </w:r>
      <w:r w:rsidRPr="0055264F">
        <w:rPr>
          <w:rFonts w:ascii="Times New Roman" w:hAnsi="Times New Roman"/>
          <w:sz w:val="22"/>
          <w:szCs w:val="22"/>
          <w:lang w:val="cs"/>
        </w:rPr>
        <w:tab/>
        <w:t>3</w:t>
      </w:r>
    </w:p>
    <w:p w14:paraId="390C605E" w14:textId="77777777" w:rsidR="009A5BE0" w:rsidRPr="0055264F"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4.1.4</w:t>
      </w:r>
      <w:r w:rsidRPr="0055264F">
        <w:rPr>
          <w:rFonts w:ascii="Times New Roman" w:hAnsi="Times New Roman"/>
          <w:sz w:val="22"/>
          <w:szCs w:val="22"/>
          <w:lang w:val="cs"/>
        </w:rPr>
        <w:tab/>
        <w:t>Provedení tlakové zkoušky</w:t>
      </w:r>
      <w:r w:rsidRPr="0055264F">
        <w:rPr>
          <w:rFonts w:ascii="Times New Roman" w:hAnsi="Times New Roman"/>
          <w:sz w:val="22"/>
          <w:szCs w:val="22"/>
          <w:lang w:val="cs"/>
        </w:rPr>
        <w:tab/>
        <w:t>3</w:t>
      </w:r>
    </w:p>
    <w:p w14:paraId="2AD9DA08" w14:textId="34655930" w:rsidR="009A5BE0" w:rsidRPr="0055264F"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4.1.5</w:t>
      </w:r>
      <w:r w:rsidRPr="0055264F">
        <w:rPr>
          <w:rFonts w:ascii="Times New Roman" w:hAnsi="Times New Roman"/>
          <w:sz w:val="22"/>
          <w:szCs w:val="22"/>
          <w:lang w:val="cs"/>
        </w:rPr>
        <w:tab/>
        <w:t>Izolace</w:t>
      </w:r>
      <w:r w:rsidRPr="0055264F">
        <w:rPr>
          <w:rFonts w:ascii="Times New Roman" w:hAnsi="Times New Roman"/>
          <w:sz w:val="22"/>
          <w:szCs w:val="22"/>
          <w:lang w:val="cs"/>
        </w:rPr>
        <w:tab/>
      </w:r>
      <w:r w:rsidR="00010719">
        <w:rPr>
          <w:rFonts w:ascii="Times New Roman" w:hAnsi="Times New Roman"/>
          <w:sz w:val="22"/>
          <w:szCs w:val="22"/>
          <w:lang w:val="cs"/>
        </w:rPr>
        <w:t>3</w:t>
      </w:r>
    </w:p>
    <w:p w14:paraId="028E1D42" w14:textId="1853E049" w:rsidR="009A5BE0" w:rsidRPr="0055264F"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4.1.6</w:t>
      </w:r>
      <w:r w:rsidRPr="0055264F">
        <w:rPr>
          <w:rFonts w:ascii="Times New Roman" w:hAnsi="Times New Roman"/>
          <w:sz w:val="22"/>
          <w:szCs w:val="22"/>
          <w:lang w:val="cs"/>
        </w:rPr>
        <w:tab/>
        <w:t>Uvedení do provozu</w:t>
      </w:r>
      <w:r w:rsidRPr="0055264F">
        <w:rPr>
          <w:rFonts w:ascii="Times New Roman" w:hAnsi="Times New Roman"/>
          <w:sz w:val="22"/>
          <w:szCs w:val="22"/>
          <w:lang w:val="cs"/>
        </w:rPr>
        <w:tab/>
      </w:r>
      <w:r w:rsidR="00FD041F">
        <w:rPr>
          <w:rFonts w:ascii="Times New Roman" w:hAnsi="Times New Roman"/>
          <w:sz w:val="22"/>
          <w:szCs w:val="22"/>
          <w:lang w:val="cs"/>
        </w:rPr>
        <w:t>4</w:t>
      </w:r>
    </w:p>
    <w:p w14:paraId="210510DF" w14:textId="1C023621" w:rsidR="009A5BE0" w:rsidRPr="0055264F" w:rsidRDefault="009A5BE0" w:rsidP="009A5BE0">
      <w:pPr>
        <w:tabs>
          <w:tab w:val="right" w:leader="dot" w:pos="9025"/>
        </w:tabs>
        <w:ind w:left="1441" w:hanging="720"/>
        <w:rPr>
          <w:rFonts w:ascii="Times New Roman" w:hAnsi="Times New Roman"/>
          <w:sz w:val="22"/>
          <w:szCs w:val="22"/>
          <w:lang w:val="cs"/>
        </w:rPr>
      </w:pPr>
      <w:r w:rsidRPr="0055264F">
        <w:rPr>
          <w:rFonts w:ascii="Times New Roman" w:hAnsi="Times New Roman"/>
          <w:sz w:val="22"/>
          <w:szCs w:val="22"/>
          <w:lang w:val="cs"/>
        </w:rPr>
        <w:t xml:space="preserve">4.2 </w:t>
      </w:r>
      <w:r w:rsidRPr="0055264F">
        <w:rPr>
          <w:rFonts w:ascii="Times New Roman" w:hAnsi="Times New Roman"/>
          <w:sz w:val="22"/>
          <w:szCs w:val="22"/>
          <w:lang w:val="cs"/>
        </w:rPr>
        <w:tab/>
        <w:t>Kanalizace</w:t>
      </w:r>
      <w:r w:rsidRPr="0055264F">
        <w:rPr>
          <w:rFonts w:ascii="Times New Roman" w:hAnsi="Times New Roman"/>
          <w:sz w:val="22"/>
          <w:szCs w:val="22"/>
          <w:lang w:val="cs"/>
        </w:rPr>
        <w:tab/>
      </w:r>
      <w:r w:rsidR="00FD041F">
        <w:rPr>
          <w:rFonts w:ascii="Times New Roman" w:hAnsi="Times New Roman"/>
          <w:sz w:val="22"/>
          <w:szCs w:val="22"/>
          <w:lang w:val="cs"/>
        </w:rPr>
        <w:t>4</w:t>
      </w:r>
    </w:p>
    <w:p w14:paraId="5A64EEB7" w14:textId="77777777" w:rsidR="009A5BE0" w:rsidRPr="0055264F"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 xml:space="preserve">4.2.1 </w:t>
      </w:r>
      <w:r w:rsidRPr="0055264F">
        <w:rPr>
          <w:rFonts w:ascii="Times New Roman" w:hAnsi="Times New Roman"/>
          <w:sz w:val="22"/>
          <w:szCs w:val="22"/>
          <w:lang w:val="cs"/>
        </w:rPr>
        <w:tab/>
        <w:t>Splašková kanalizace</w:t>
      </w:r>
      <w:r w:rsidRPr="0055264F">
        <w:rPr>
          <w:rFonts w:ascii="Times New Roman" w:hAnsi="Times New Roman"/>
          <w:sz w:val="22"/>
          <w:szCs w:val="22"/>
          <w:lang w:val="cs"/>
        </w:rPr>
        <w:tab/>
      </w:r>
      <w:r>
        <w:rPr>
          <w:rFonts w:ascii="Times New Roman" w:hAnsi="Times New Roman"/>
          <w:sz w:val="22"/>
          <w:szCs w:val="22"/>
          <w:lang w:val="cs"/>
        </w:rPr>
        <w:t>4</w:t>
      </w:r>
    </w:p>
    <w:p w14:paraId="6D26B9B2" w14:textId="392C1165" w:rsidR="009A5BE0"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 xml:space="preserve">4.2.2 </w:t>
      </w:r>
      <w:r w:rsidRPr="0055264F">
        <w:rPr>
          <w:rFonts w:ascii="Times New Roman" w:hAnsi="Times New Roman"/>
          <w:sz w:val="22"/>
          <w:szCs w:val="22"/>
          <w:lang w:val="cs"/>
        </w:rPr>
        <w:tab/>
        <w:t>Dešťová kanalizace</w:t>
      </w:r>
      <w:r w:rsidRPr="0055264F">
        <w:rPr>
          <w:rFonts w:ascii="Times New Roman" w:hAnsi="Times New Roman"/>
          <w:sz w:val="22"/>
          <w:szCs w:val="22"/>
          <w:lang w:val="cs"/>
        </w:rPr>
        <w:tab/>
        <w:t>4</w:t>
      </w:r>
    </w:p>
    <w:p w14:paraId="355BC948" w14:textId="13BBA7D6" w:rsidR="00133330" w:rsidRPr="0055264F" w:rsidRDefault="00133330" w:rsidP="0013333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4.2.</w:t>
      </w:r>
      <w:r>
        <w:rPr>
          <w:rFonts w:ascii="Times New Roman" w:hAnsi="Times New Roman"/>
          <w:sz w:val="22"/>
          <w:szCs w:val="22"/>
          <w:lang w:val="cs"/>
        </w:rPr>
        <w:t>3</w:t>
      </w:r>
      <w:r w:rsidRPr="0055264F">
        <w:rPr>
          <w:rFonts w:ascii="Times New Roman" w:hAnsi="Times New Roman"/>
          <w:sz w:val="22"/>
          <w:szCs w:val="22"/>
          <w:lang w:val="cs"/>
        </w:rPr>
        <w:t xml:space="preserve"> </w:t>
      </w:r>
      <w:r w:rsidRPr="0055264F">
        <w:rPr>
          <w:rFonts w:ascii="Times New Roman" w:hAnsi="Times New Roman"/>
          <w:sz w:val="22"/>
          <w:szCs w:val="22"/>
          <w:lang w:val="cs"/>
        </w:rPr>
        <w:tab/>
      </w:r>
      <w:r>
        <w:rPr>
          <w:rFonts w:ascii="Times New Roman" w:hAnsi="Times New Roman"/>
          <w:sz w:val="22"/>
          <w:szCs w:val="22"/>
          <w:lang w:val="cs"/>
        </w:rPr>
        <w:t>Tuková</w:t>
      </w:r>
      <w:r w:rsidRPr="0055264F">
        <w:rPr>
          <w:rFonts w:ascii="Times New Roman" w:hAnsi="Times New Roman"/>
          <w:sz w:val="22"/>
          <w:szCs w:val="22"/>
          <w:lang w:val="cs"/>
        </w:rPr>
        <w:t xml:space="preserve"> kanalizace</w:t>
      </w:r>
      <w:r w:rsidRPr="0055264F">
        <w:rPr>
          <w:rFonts w:ascii="Times New Roman" w:hAnsi="Times New Roman"/>
          <w:sz w:val="22"/>
          <w:szCs w:val="22"/>
          <w:lang w:val="cs"/>
        </w:rPr>
        <w:tab/>
        <w:t>4</w:t>
      </w:r>
    </w:p>
    <w:p w14:paraId="01AECBFE" w14:textId="36DAE1E7" w:rsidR="009A5BE0" w:rsidRPr="0055264F" w:rsidRDefault="009A5BE0" w:rsidP="009A5BE0">
      <w:pPr>
        <w:tabs>
          <w:tab w:val="right" w:leader="dot" w:pos="9025"/>
        </w:tabs>
        <w:ind w:left="2161" w:hanging="720"/>
        <w:rPr>
          <w:rFonts w:ascii="Times New Roman" w:hAnsi="Times New Roman"/>
          <w:sz w:val="22"/>
          <w:szCs w:val="22"/>
          <w:lang w:val="cs"/>
        </w:rPr>
      </w:pPr>
      <w:r w:rsidRPr="0055264F">
        <w:rPr>
          <w:rFonts w:ascii="Times New Roman" w:hAnsi="Times New Roman"/>
          <w:sz w:val="22"/>
          <w:szCs w:val="22"/>
          <w:lang w:val="cs"/>
        </w:rPr>
        <w:t>4.2.</w:t>
      </w:r>
      <w:r w:rsidR="00133330">
        <w:rPr>
          <w:rFonts w:ascii="Times New Roman" w:hAnsi="Times New Roman"/>
          <w:sz w:val="22"/>
          <w:szCs w:val="22"/>
          <w:lang w:val="cs"/>
        </w:rPr>
        <w:t>4</w:t>
      </w:r>
      <w:r w:rsidRPr="0055264F">
        <w:rPr>
          <w:rFonts w:ascii="Times New Roman" w:hAnsi="Times New Roman"/>
          <w:sz w:val="22"/>
          <w:szCs w:val="22"/>
          <w:lang w:val="cs"/>
        </w:rPr>
        <w:t xml:space="preserve"> </w:t>
      </w:r>
      <w:r w:rsidRPr="0055264F">
        <w:rPr>
          <w:rFonts w:ascii="Times New Roman" w:hAnsi="Times New Roman"/>
          <w:sz w:val="22"/>
          <w:szCs w:val="22"/>
          <w:lang w:val="cs"/>
        </w:rPr>
        <w:tab/>
        <w:t>Provádění zkoušek těsnosti</w:t>
      </w:r>
      <w:r w:rsidRPr="0055264F">
        <w:rPr>
          <w:rFonts w:ascii="Times New Roman" w:hAnsi="Times New Roman"/>
          <w:sz w:val="22"/>
          <w:szCs w:val="22"/>
          <w:lang w:val="cs"/>
        </w:rPr>
        <w:tab/>
      </w:r>
      <w:r w:rsidR="008879B7">
        <w:rPr>
          <w:rFonts w:ascii="Times New Roman" w:hAnsi="Times New Roman"/>
          <w:sz w:val="22"/>
          <w:szCs w:val="22"/>
          <w:lang w:val="cs"/>
        </w:rPr>
        <w:t>8</w:t>
      </w:r>
    </w:p>
    <w:p w14:paraId="29D47929" w14:textId="2F87BC89" w:rsidR="009A5BE0" w:rsidRPr="0055264F" w:rsidRDefault="009A5BE0" w:rsidP="009A5BE0">
      <w:pPr>
        <w:tabs>
          <w:tab w:val="right" w:leader="dot" w:pos="9025"/>
        </w:tabs>
        <w:ind w:left="1441" w:hanging="720"/>
        <w:rPr>
          <w:rFonts w:ascii="Times New Roman" w:hAnsi="Times New Roman"/>
          <w:sz w:val="22"/>
          <w:szCs w:val="22"/>
          <w:lang w:val="cs"/>
        </w:rPr>
      </w:pPr>
      <w:r w:rsidRPr="0055264F">
        <w:rPr>
          <w:rFonts w:ascii="Times New Roman" w:hAnsi="Times New Roman"/>
          <w:sz w:val="22"/>
          <w:szCs w:val="22"/>
          <w:lang w:val="cs"/>
        </w:rPr>
        <w:t>4.</w:t>
      </w:r>
      <w:r w:rsidR="00E3158F">
        <w:rPr>
          <w:rFonts w:ascii="Times New Roman" w:hAnsi="Times New Roman"/>
          <w:sz w:val="22"/>
          <w:szCs w:val="22"/>
          <w:lang w:val="cs"/>
        </w:rPr>
        <w:t>3</w:t>
      </w:r>
      <w:r w:rsidRPr="0055264F">
        <w:rPr>
          <w:rFonts w:ascii="Times New Roman" w:hAnsi="Times New Roman"/>
          <w:sz w:val="22"/>
          <w:szCs w:val="22"/>
          <w:lang w:val="cs"/>
        </w:rPr>
        <w:t xml:space="preserve"> </w:t>
      </w:r>
      <w:r w:rsidRPr="0055264F">
        <w:rPr>
          <w:rFonts w:ascii="Times New Roman" w:hAnsi="Times New Roman"/>
          <w:sz w:val="22"/>
          <w:szCs w:val="22"/>
          <w:lang w:val="cs"/>
        </w:rPr>
        <w:tab/>
        <w:t>Zařizovací předměty</w:t>
      </w:r>
      <w:r w:rsidRPr="0055264F">
        <w:rPr>
          <w:rFonts w:ascii="Times New Roman" w:hAnsi="Times New Roman"/>
          <w:sz w:val="22"/>
          <w:szCs w:val="22"/>
          <w:lang w:val="cs"/>
        </w:rPr>
        <w:tab/>
      </w:r>
      <w:r w:rsidR="008879B7">
        <w:rPr>
          <w:rFonts w:ascii="Times New Roman" w:hAnsi="Times New Roman"/>
          <w:sz w:val="22"/>
          <w:szCs w:val="22"/>
          <w:lang w:val="cs"/>
        </w:rPr>
        <w:t>8</w:t>
      </w:r>
    </w:p>
    <w:p w14:paraId="3C421A9F"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4F0427B1" w14:textId="10E15E74" w:rsidR="009A5BE0" w:rsidRPr="0055264F" w:rsidRDefault="009A5BE0" w:rsidP="009A5BE0">
      <w:pPr>
        <w:tabs>
          <w:tab w:val="right" w:leader="dot" w:pos="9025"/>
        </w:tabs>
        <w:ind w:left="721" w:hanging="720"/>
        <w:rPr>
          <w:rFonts w:ascii="Times New Roman" w:hAnsi="Times New Roman"/>
          <w:sz w:val="22"/>
          <w:szCs w:val="22"/>
          <w:lang w:val="cs"/>
        </w:rPr>
      </w:pPr>
      <w:r w:rsidRPr="0055264F">
        <w:rPr>
          <w:rFonts w:ascii="Times New Roman" w:hAnsi="Times New Roman"/>
          <w:sz w:val="22"/>
          <w:szCs w:val="22"/>
          <w:lang w:val="cs"/>
        </w:rPr>
        <w:t>5.</w:t>
      </w:r>
      <w:r w:rsidRPr="0055264F">
        <w:rPr>
          <w:rFonts w:ascii="Times New Roman" w:hAnsi="Times New Roman"/>
          <w:sz w:val="22"/>
          <w:szCs w:val="22"/>
          <w:lang w:val="cs"/>
        </w:rPr>
        <w:tab/>
        <w:t>Bilance</w:t>
      </w:r>
      <w:r w:rsidRPr="0055264F">
        <w:rPr>
          <w:rFonts w:ascii="Times New Roman" w:hAnsi="Times New Roman"/>
          <w:sz w:val="22"/>
          <w:szCs w:val="22"/>
          <w:lang w:val="cs"/>
        </w:rPr>
        <w:tab/>
      </w:r>
      <w:r w:rsidR="008879B7">
        <w:rPr>
          <w:rFonts w:ascii="Times New Roman" w:hAnsi="Times New Roman"/>
          <w:sz w:val="22"/>
          <w:szCs w:val="22"/>
          <w:lang w:val="cs"/>
        </w:rPr>
        <w:t>9</w:t>
      </w:r>
    </w:p>
    <w:p w14:paraId="5E4150F3" w14:textId="48D7241F" w:rsidR="00E3158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sidRPr="0055264F">
        <w:rPr>
          <w:rFonts w:ascii="Times New Roman" w:hAnsi="Times New Roman"/>
          <w:sz w:val="22"/>
          <w:szCs w:val="22"/>
          <w:lang w:val="cs"/>
        </w:rPr>
        <w:fldChar w:fldCharType="end"/>
      </w:r>
    </w:p>
    <w:p w14:paraId="37A5BAB5" w14:textId="77777777" w:rsidR="00E3158F" w:rsidRDefault="00E3158F"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6BF8788F" w14:textId="65247973"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b/>
          <w:sz w:val="22"/>
          <w:szCs w:val="22"/>
          <w:lang w:val="cs"/>
        </w:rPr>
        <w:t>1.</w:t>
      </w:r>
      <w:r w:rsidRPr="0055264F">
        <w:rPr>
          <w:rFonts w:ascii="Times New Roman" w:hAnsi="Times New Roman"/>
          <w:b/>
          <w:sz w:val="22"/>
          <w:szCs w:val="22"/>
          <w:lang w:val="cs"/>
        </w:rPr>
        <w:tab/>
        <w:t>Všeobecně</w:t>
      </w:r>
      <w:r w:rsidRPr="0055264F">
        <w:rPr>
          <w:rFonts w:ascii="Times New Roman" w:hAnsi="Times New Roman"/>
          <w:sz w:val="22"/>
          <w:szCs w:val="22"/>
        </w:rPr>
        <w:fldChar w:fldCharType="begin"/>
      </w:r>
      <w:r w:rsidRPr="0055264F">
        <w:rPr>
          <w:rFonts w:ascii="Times New Roman" w:hAnsi="Times New Roman"/>
          <w:b/>
          <w:sz w:val="22"/>
          <w:szCs w:val="22"/>
          <w:lang w:val="cs"/>
        </w:rPr>
        <w:instrText xml:space="preserve"> TC \l1 "1.</w:instrText>
      </w:r>
      <w:r w:rsidRPr="0055264F">
        <w:rPr>
          <w:rFonts w:ascii="Times New Roman" w:hAnsi="Times New Roman"/>
          <w:b/>
          <w:sz w:val="22"/>
          <w:szCs w:val="22"/>
          <w:lang w:val="cs"/>
        </w:rPr>
        <w:tab/>
        <w:instrText>Všeobecně</w:instrText>
      </w:r>
      <w:r w:rsidRPr="0055264F">
        <w:rPr>
          <w:rFonts w:ascii="Times New Roman" w:hAnsi="Times New Roman"/>
          <w:sz w:val="22"/>
          <w:szCs w:val="22"/>
        </w:rPr>
        <w:fldChar w:fldCharType="end"/>
      </w:r>
    </w:p>
    <w:p w14:paraId="3635F8BE" w14:textId="4D97A690"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 xml:space="preserve">Projekt řeší vnitřní rozvody vody a kanalizace v rámci </w:t>
      </w:r>
      <w:r w:rsidR="00803D8F">
        <w:rPr>
          <w:rFonts w:ascii="Times New Roman" w:hAnsi="Times New Roman"/>
          <w:sz w:val="22"/>
          <w:szCs w:val="22"/>
          <w:lang w:val="cs"/>
        </w:rPr>
        <w:t>stavebních úprav</w:t>
      </w:r>
      <w:r w:rsidR="003D4150">
        <w:rPr>
          <w:rFonts w:ascii="Times New Roman" w:hAnsi="Times New Roman"/>
          <w:sz w:val="22"/>
          <w:szCs w:val="22"/>
          <w:lang w:val="cs"/>
        </w:rPr>
        <w:t xml:space="preserve"> objektu </w:t>
      </w:r>
      <w:r w:rsidR="00803D8F">
        <w:rPr>
          <w:rFonts w:ascii="Times New Roman" w:hAnsi="Times New Roman"/>
          <w:sz w:val="22"/>
          <w:szCs w:val="22"/>
          <w:lang w:val="cs"/>
        </w:rPr>
        <w:t xml:space="preserve">florbalové haly </w:t>
      </w:r>
      <w:r w:rsidR="003D4150">
        <w:rPr>
          <w:rFonts w:ascii="Times New Roman" w:hAnsi="Times New Roman"/>
          <w:sz w:val="22"/>
          <w:szCs w:val="22"/>
          <w:lang w:val="cs"/>
        </w:rPr>
        <w:t>v</w:t>
      </w:r>
      <w:r w:rsidR="00803D8F">
        <w:rPr>
          <w:rFonts w:ascii="Times New Roman" w:hAnsi="Times New Roman"/>
          <w:sz w:val="22"/>
          <w:szCs w:val="22"/>
          <w:lang w:val="cs"/>
        </w:rPr>
        <w:t> </w:t>
      </w:r>
      <w:r w:rsidR="003D4150">
        <w:rPr>
          <w:rFonts w:ascii="Times New Roman" w:hAnsi="Times New Roman"/>
          <w:sz w:val="22"/>
          <w:szCs w:val="22"/>
          <w:lang w:val="cs"/>
        </w:rPr>
        <w:t>Ostravě</w:t>
      </w:r>
      <w:r w:rsidR="00803D8F">
        <w:rPr>
          <w:rFonts w:ascii="Times New Roman" w:hAnsi="Times New Roman"/>
          <w:sz w:val="22"/>
          <w:szCs w:val="22"/>
          <w:lang w:val="cs"/>
        </w:rPr>
        <w:t xml:space="preserve"> Dubině</w:t>
      </w:r>
      <w:r w:rsidR="003D4150">
        <w:rPr>
          <w:rFonts w:ascii="Times New Roman" w:hAnsi="Times New Roman"/>
          <w:sz w:val="22"/>
          <w:szCs w:val="22"/>
          <w:lang w:val="cs"/>
        </w:rPr>
        <w:t>.</w:t>
      </w:r>
      <w:r w:rsidR="00803D8F">
        <w:rPr>
          <w:rFonts w:ascii="Times New Roman" w:hAnsi="Times New Roman"/>
          <w:sz w:val="22"/>
          <w:szCs w:val="22"/>
          <w:lang w:val="cs"/>
        </w:rPr>
        <w:t xml:space="preserve"> Veškeré vnitřní rozvody budou provedeny nově. </w:t>
      </w:r>
      <w:r w:rsidR="00156745">
        <w:rPr>
          <w:rFonts w:ascii="Times New Roman" w:hAnsi="Times New Roman"/>
          <w:sz w:val="22"/>
          <w:szCs w:val="22"/>
          <w:lang w:val="cs"/>
        </w:rPr>
        <w:t xml:space="preserve">Nové bude vybavení zařizovacími předměty. </w:t>
      </w:r>
      <w:r w:rsidR="004C0E37">
        <w:rPr>
          <w:rFonts w:ascii="Times New Roman" w:hAnsi="Times New Roman"/>
          <w:sz w:val="22"/>
          <w:szCs w:val="22"/>
          <w:lang w:val="cs"/>
        </w:rPr>
        <w:t xml:space="preserve">Nově budou osazeny střešní vtoky navazující na </w:t>
      </w:r>
      <w:r w:rsidR="002F2511">
        <w:rPr>
          <w:rFonts w:ascii="Times New Roman" w:hAnsi="Times New Roman"/>
          <w:sz w:val="22"/>
          <w:szCs w:val="22"/>
          <w:lang w:val="cs"/>
        </w:rPr>
        <w:t xml:space="preserve">nové </w:t>
      </w:r>
      <w:r w:rsidR="004C0E37">
        <w:rPr>
          <w:rFonts w:ascii="Times New Roman" w:hAnsi="Times New Roman"/>
          <w:sz w:val="22"/>
          <w:szCs w:val="22"/>
          <w:lang w:val="cs"/>
        </w:rPr>
        <w:t xml:space="preserve">vnitřní dešťové odpady, </w:t>
      </w:r>
      <w:r w:rsidR="002F2511">
        <w:rPr>
          <w:rFonts w:ascii="Times New Roman" w:hAnsi="Times New Roman"/>
          <w:sz w:val="22"/>
          <w:szCs w:val="22"/>
          <w:lang w:val="cs"/>
        </w:rPr>
        <w:t>v rámci výměny budou napojeny lapače střešních splavenin a stavbou dodávané vybrané dvorní vpusti a liniový žlab</w:t>
      </w:r>
      <w:r w:rsidR="004C0E37">
        <w:rPr>
          <w:rFonts w:ascii="Times New Roman" w:hAnsi="Times New Roman"/>
          <w:sz w:val="22"/>
          <w:szCs w:val="22"/>
          <w:lang w:val="cs"/>
        </w:rPr>
        <w:t xml:space="preserve">. </w:t>
      </w:r>
      <w:r w:rsidR="00156745">
        <w:rPr>
          <w:rFonts w:ascii="Times New Roman" w:hAnsi="Times New Roman"/>
          <w:sz w:val="22"/>
          <w:szCs w:val="22"/>
          <w:lang w:val="cs"/>
        </w:rPr>
        <w:t xml:space="preserve">Stávající </w:t>
      </w:r>
      <w:r w:rsidR="004C0E37">
        <w:rPr>
          <w:rFonts w:ascii="Times New Roman" w:hAnsi="Times New Roman"/>
          <w:sz w:val="22"/>
          <w:szCs w:val="22"/>
          <w:lang w:val="cs"/>
        </w:rPr>
        <w:t xml:space="preserve">zůstává prostor předávací stanice, včetně technologie ohřevu teplé vody, vyměněny budou pouze podlahové vpusti. Stávající zůstává rovněž přívod pitné vody do objektu. </w:t>
      </w:r>
      <w:r w:rsidR="003B698F">
        <w:rPr>
          <w:rFonts w:ascii="Times New Roman" w:hAnsi="Times New Roman"/>
          <w:sz w:val="22"/>
          <w:szCs w:val="22"/>
          <w:lang w:val="cs"/>
        </w:rPr>
        <w:t xml:space="preserve">Nově bude vystrojena armaturní šachta pod podlahou 1.np. </w:t>
      </w:r>
      <w:r w:rsidR="004C0E37">
        <w:rPr>
          <w:rFonts w:ascii="Times New Roman" w:hAnsi="Times New Roman"/>
          <w:sz w:val="22"/>
          <w:szCs w:val="22"/>
          <w:lang w:val="cs"/>
        </w:rPr>
        <w:t xml:space="preserve">Napojení na stávající venkovní trasy splaškové a dešťové kanalizace bude provedeno na </w:t>
      </w:r>
      <w:r w:rsidR="003B698F">
        <w:rPr>
          <w:rFonts w:ascii="Times New Roman" w:hAnsi="Times New Roman"/>
          <w:sz w:val="22"/>
          <w:szCs w:val="22"/>
          <w:lang w:val="cs"/>
        </w:rPr>
        <w:t xml:space="preserve">vnější </w:t>
      </w:r>
      <w:r w:rsidR="004C0E37">
        <w:rPr>
          <w:rFonts w:ascii="Times New Roman" w:hAnsi="Times New Roman"/>
          <w:sz w:val="22"/>
          <w:szCs w:val="22"/>
          <w:lang w:val="cs"/>
        </w:rPr>
        <w:t>hranici objektu. Účel využití objektu zůstává stávající. Dešťová kanalizace objektu</w:t>
      </w:r>
      <w:r w:rsidR="007320FA">
        <w:rPr>
          <w:rFonts w:ascii="Times New Roman" w:hAnsi="Times New Roman"/>
          <w:sz w:val="22"/>
          <w:szCs w:val="22"/>
          <w:lang w:val="cs"/>
        </w:rPr>
        <w:t>, co se týká odvodňovaných ploch zůstává stávající, stávající je tedy i množství odváděných dešťových vod. Potřeba pitné vody a tím i množství odpadních splaškových vod bude odpovídat nově uvažovanému vybavení objektu a počtu osob, toto je uvedeno v odstavci bilance, v závěru technické zprávy. Nově bude v objektu instalován lapák tuku</w:t>
      </w:r>
      <w:r w:rsidR="00A95F1F">
        <w:rPr>
          <w:rFonts w:ascii="Times New Roman" w:hAnsi="Times New Roman"/>
          <w:sz w:val="22"/>
          <w:szCs w:val="22"/>
          <w:lang w:val="cs"/>
        </w:rPr>
        <w:t xml:space="preserve"> pro předčištění odpadních vod z kuchyňského provozu, podrobně v odstavci tuková kanalizace.</w:t>
      </w:r>
    </w:p>
    <w:p w14:paraId="4F944EFD"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07A72212"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sidRPr="0055264F">
        <w:rPr>
          <w:rFonts w:ascii="Times New Roman" w:hAnsi="Times New Roman"/>
          <w:b/>
          <w:sz w:val="22"/>
          <w:szCs w:val="22"/>
          <w:lang w:val="cs"/>
        </w:rPr>
        <w:t>2.</w:t>
      </w:r>
      <w:r w:rsidRPr="0055264F">
        <w:rPr>
          <w:rFonts w:ascii="Times New Roman" w:hAnsi="Times New Roman"/>
          <w:b/>
          <w:sz w:val="22"/>
          <w:szCs w:val="22"/>
          <w:lang w:val="cs"/>
        </w:rPr>
        <w:tab/>
        <w:t>Inženýrské sítě</w:t>
      </w:r>
      <w:r w:rsidRPr="0055264F">
        <w:rPr>
          <w:rFonts w:ascii="Times New Roman" w:hAnsi="Times New Roman"/>
          <w:sz w:val="22"/>
          <w:szCs w:val="22"/>
        </w:rPr>
        <w:fldChar w:fldCharType="begin"/>
      </w:r>
      <w:r w:rsidRPr="0055264F">
        <w:rPr>
          <w:rFonts w:ascii="Times New Roman" w:hAnsi="Times New Roman"/>
          <w:b/>
          <w:sz w:val="22"/>
          <w:szCs w:val="22"/>
          <w:lang w:val="cs"/>
        </w:rPr>
        <w:instrText xml:space="preserve"> TC \l1 "2.</w:instrText>
      </w:r>
      <w:r w:rsidRPr="0055264F">
        <w:rPr>
          <w:rFonts w:ascii="Times New Roman" w:hAnsi="Times New Roman"/>
          <w:b/>
          <w:sz w:val="22"/>
          <w:szCs w:val="22"/>
          <w:lang w:val="cs"/>
        </w:rPr>
        <w:tab/>
        <w:instrText>Inženýrské sítě</w:instrText>
      </w:r>
      <w:r w:rsidRPr="0055264F">
        <w:rPr>
          <w:rFonts w:ascii="Times New Roman" w:hAnsi="Times New Roman"/>
          <w:sz w:val="22"/>
          <w:szCs w:val="22"/>
        </w:rPr>
        <w:fldChar w:fldCharType="end"/>
      </w:r>
    </w:p>
    <w:p w14:paraId="31D2BE11" w14:textId="714F3AB4"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 xml:space="preserve">Jsou </w:t>
      </w:r>
      <w:r w:rsidR="00B0657A">
        <w:rPr>
          <w:rFonts w:ascii="Times New Roman" w:hAnsi="Times New Roman"/>
          <w:sz w:val="22"/>
          <w:szCs w:val="22"/>
          <w:lang w:val="cs"/>
        </w:rPr>
        <w:t>stávající</w:t>
      </w:r>
      <w:r w:rsidRPr="0055264F">
        <w:rPr>
          <w:rFonts w:ascii="Times New Roman" w:hAnsi="Times New Roman"/>
          <w:sz w:val="22"/>
          <w:szCs w:val="22"/>
          <w:lang w:val="cs"/>
        </w:rPr>
        <w:t>.</w:t>
      </w:r>
    </w:p>
    <w:p w14:paraId="7CD26E7C"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2FE582DC" w14:textId="77777777" w:rsidR="009A5BE0" w:rsidRPr="0055264F"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b/>
          <w:sz w:val="22"/>
          <w:szCs w:val="22"/>
          <w:lang w:val="cs"/>
        </w:rPr>
        <w:t>3.</w:t>
      </w:r>
      <w:r w:rsidRPr="0055264F">
        <w:rPr>
          <w:rFonts w:ascii="Times New Roman" w:hAnsi="Times New Roman"/>
          <w:b/>
          <w:sz w:val="22"/>
          <w:szCs w:val="22"/>
          <w:lang w:val="cs"/>
        </w:rPr>
        <w:tab/>
        <w:t>Přípojky na inženýrské sítě</w:t>
      </w:r>
      <w:r w:rsidRPr="0055264F">
        <w:rPr>
          <w:rFonts w:ascii="Times New Roman" w:hAnsi="Times New Roman"/>
          <w:sz w:val="22"/>
          <w:szCs w:val="22"/>
        </w:rPr>
        <w:fldChar w:fldCharType="begin"/>
      </w:r>
      <w:r w:rsidRPr="0055264F">
        <w:rPr>
          <w:rFonts w:ascii="Times New Roman" w:hAnsi="Times New Roman"/>
          <w:sz w:val="22"/>
          <w:szCs w:val="22"/>
          <w:lang w:val="cs"/>
        </w:rPr>
        <w:instrText xml:space="preserve"> TC \l1 "3.</w:instrText>
      </w:r>
      <w:r w:rsidRPr="0055264F">
        <w:rPr>
          <w:rFonts w:ascii="Times New Roman" w:hAnsi="Times New Roman"/>
          <w:sz w:val="22"/>
          <w:szCs w:val="22"/>
          <w:lang w:val="cs"/>
        </w:rPr>
        <w:tab/>
        <w:instrText>Přípojky na inženýrské sítě</w:instrText>
      </w:r>
      <w:r w:rsidRPr="0055264F">
        <w:rPr>
          <w:rFonts w:ascii="Times New Roman" w:hAnsi="Times New Roman"/>
          <w:sz w:val="22"/>
          <w:szCs w:val="22"/>
        </w:rPr>
        <w:fldChar w:fldCharType="end"/>
      </w:r>
    </w:p>
    <w:p w14:paraId="40883CAB" w14:textId="77777777" w:rsidR="00EA4BB7" w:rsidRDefault="009A5BE0"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 xml:space="preserve">Jsou </w:t>
      </w:r>
      <w:r w:rsidR="00B0657A">
        <w:rPr>
          <w:rFonts w:ascii="Times New Roman" w:hAnsi="Times New Roman"/>
          <w:sz w:val="22"/>
          <w:szCs w:val="22"/>
          <w:lang w:val="cs"/>
        </w:rPr>
        <w:t>stávající</w:t>
      </w:r>
      <w:r w:rsidRPr="0055264F">
        <w:rPr>
          <w:rFonts w:ascii="Times New Roman" w:hAnsi="Times New Roman"/>
          <w:sz w:val="22"/>
          <w:szCs w:val="22"/>
          <w:lang w:val="cs"/>
        </w:rPr>
        <w:t>.</w:t>
      </w:r>
      <w:r w:rsidR="008A18CD">
        <w:rPr>
          <w:rFonts w:ascii="Times New Roman" w:hAnsi="Times New Roman"/>
          <w:sz w:val="22"/>
          <w:szCs w:val="22"/>
          <w:lang w:val="cs"/>
        </w:rPr>
        <w:t xml:space="preserve"> </w:t>
      </w:r>
    </w:p>
    <w:p w14:paraId="12D9F67C" w14:textId="7495245C" w:rsidR="009A5BE0" w:rsidRDefault="00EA4BB7"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Na vodovodní řad DN200</w:t>
      </w:r>
      <w:r w:rsidR="008A18CD">
        <w:rPr>
          <w:rFonts w:ascii="Times New Roman" w:hAnsi="Times New Roman"/>
          <w:sz w:val="22"/>
          <w:szCs w:val="22"/>
          <w:lang w:val="cs"/>
        </w:rPr>
        <w:t xml:space="preserve"> </w:t>
      </w:r>
      <w:r>
        <w:rPr>
          <w:rFonts w:ascii="Times New Roman" w:hAnsi="Times New Roman"/>
          <w:sz w:val="22"/>
          <w:szCs w:val="22"/>
          <w:lang w:val="cs"/>
        </w:rPr>
        <w:t xml:space="preserve">je objekt napojen </w:t>
      </w:r>
      <w:r w:rsidR="008A18CD">
        <w:rPr>
          <w:rFonts w:ascii="Times New Roman" w:hAnsi="Times New Roman"/>
          <w:sz w:val="22"/>
          <w:szCs w:val="22"/>
          <w:lang w:val="cs"/>
        </w:rPr>
        <w:t xml:space="preserve">stávající přípojkou vody PE100 d90 (DN 80), fakturační měření je situováno vně objektu ve vodoměrné šachtě. Kapacita přípojky vody je vyhovující, viz odstavec bilance. </w:t>
      </w:r>
    </w:p>
    <w:p w14:paraId="312B42A0" w14:textId="6A8A6DED" w:rsidR="00EA4BB7" w:rsidRDefault="00EA4BB7" w:rsidP="009A5BE0">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 xml:space="preserve">Na řad splaškové kanalizace </w:t>
      </w:r>
      <w:r w:rsidR="005E1A75">
        <w:rPr>
          <w:rFonts w:ascii="Times New Roman" w:hAnsi="Times New Roman"/>
          <w:sz w:val="22"/>
          <w:szCs w:val="22"/>
          <w:lang w:val="cs"/>
        </w:rPr>
        <w:t xml:space="preserve">DN400 </w:t>
      </w:r>
      <w:r>
        <w:rPr>
          <w:rFonts w:ascii="Times New Roman" w:hAnsi="Times New Roman"/>
          <w:sz w:val="22"/>
          <w:szCs w:val="22"/>
          <w:lang w:val="cs"/>
        </w:rPr>
        <w:t xml:space="preserve">je objekt napojen </w:t>
      </w:r>
      <w:r w:rsidR="00174EB6">
        <w:rPr>
          <w:rFonts w:ascii="Times New Roman" w:hAnsi="Times New Roman"/>
          <w:sz w:val="22"/>
          <w:szCs w:val="22"/>
          <w:lang w:val="cs"/>
        </w:rPr>
        <w:t>stávající přípojkou</w:t>
      </w:r>
      <w:r>
        <w:rPr>
          <w:rFonts w:ascii="Times New Roman" w:hAnsi="Times New Roman"/>
          <w:sz w:val="22"/>
          <w:szCs w:val="22"/>
          <w:lang w:val="cs"/>
        </w:rPr>
        <w:t xml:space="preserve"> z kameninových trub DN 300</w:t>
      </w:r>
      <w:r w:rsidR="005E1A75">
        <w:rPr>
          <w:rFonts w:ascii="Times New Roman" w:hAnsi="Times New Roman"/>
          <w:sz w:val="22"/>
          <w:szCs w:val="22"/>
          <w:lang w:val="cs"/>
        </w:rPr>
        <w:t xml:space="preserve">. </w:t>
      </w:r>
      <w:r>
        <w:rPr>
          <w:rFonts w:ascii="Times New Roman" w:hAnsi="Times New Roman"/>
          <w:sz w:val="22"/>
          <w:szCs w:val="22"/>
          <w:lang w:val="cs"/>
        </w:rPr>
        <w:t>Kapacita přípojky vody je vyhovující, viz odstavec bilance.</w:t>
      </w:r>
    </w:p>
    <w:p w14:paraId="66B90CFC" w14:textId="2D569B02" w:rsidR="00EA4BB7" w:rsidRDefault="005E1A75" w:rsidP="00EA4BB7">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sz w:val="22"/>
          <w:szCs w:val="22"/>
          <w:lang w:val="cs"/>
        </w:rPr>
        <w:t>Na řad dešťové kanalizace D800 j</w:t>
      </w:r>
      <w:r w:rsidR="00EA4BB7">
        <w:rPr>
          <w:rFonts w:ascii="Times New Roman" w:hAnsi="Times New Roman"/>
          <w:sz w:val="22"/>
          <w:szCs w:val="22"/>
          <w:lang w:val="cs"/>
        </w:rPr>
        <w:t xml:space="preserve">e objekt napojen </w:t>
      </w:r>
      <w:r w:rsidR="00174EB6">
        <w:rPr>
          <w:rFonts w:ascii="Times New Roman" w:hAnsi="Times New Roman"/>
          <w:sz w:val="22"/>
          <w:szCs w:val="22"/>
          <w:lang w:val="cs"/>
        </w:rPr>
        <w:t>stávající přípojkou</w:t>
      </w:r>
      <w:r w:rsidR="00EA4BB7">
        <w:rPr>
          <w:rFonts w:ascii="Times New Roman" w:hAnsi="Times New Roman"/>
          <w:sz w:val="22"/>
          <w:szCs w:val="22"/>
          <w:lang w:val="cs"/>
        </w:rPr>
        <w:t xml:space="preserve"> z PVC-ULTRA RIB trub DN</w:t>
      </w:r>
      <w:r>
        <w:rPr>
          <w:rFonts w:ascii="Times New Roman" w:hAnsi="Times New Roman"/>
          <w:sz w:val="22"/>
          <w:szCs w:val="22"/>
          <w:lang w:val="cs"/>
        </w:rPr>
        <w:t xml:space="preserve">300. </w:t>
      </w:r>
      <w:r w:rsidR="00EA4BB7">
        <w:rPr>
          <w:rFonts w:ascii="Times New Roman" w:hAnsi="Times New Roman"/>
          <w:sz w:val="22"/>
          <w:szCs w:val="22"/>
          <w:lang w:val="cs"/>
        </w:rPr>
        <w:t>Kapacita přípojky vody je vyhovující, množství odváděných dešťových vod se nemění.</w:t>
      </w:r>
    </w:p>
    <w:p w14:paraId="4ED1AE3D" w14:textId="77777777" w:rsidR="009A5BE0" w:rsidRDefault="009A5BE0"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5D164708" w14:textId="77777777" w:rsidR="00F61CD6" w:rsidRPr="0055264F" w:rsidRDefault="009A5BE0"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b/>
          <w:sz w:val="22"/>
          <w:szCs w:val="22"/>
          <w:lang w:val="cs"/>
        </w:rPr>
        <w:tab/>
        <w:t>4.</w:t>
      </w:r>
      <w:r>
        <w:rPr>
          <w:rFonts w:ascii="Times New Roman" w:hAnsi="Times New Roman"/>
          <w:b/>
          <w:sz w:val="22"/>
          <w:szCs w:val="22"/>
          <w:lang w:val="cs"/>
        </w:rPr>
        <w:tab/>
      </w:r>
      <w:r w:rsidR="00F61CD6" w:rsidRPr="0055264F">
        <w:rPr>
          <w:rFonts w:ascii="Times New Roman" w:hAnsi="Times New Roman"/>
          <w:b/>
          <w:sz w:val="22"/>
          <w:szCs w:val="22"/>
          <w:lang w:val="cs"/>
        </w:rPr>
        <w:t>Řešení objektu</w:t>
      </w:r>
      <w:r w:rsidR="00F61CD6" w:rsidRPr="0055264F">
        <w:rPr>
          <w:rFonts w:ascii="Times New Roman" w:hAnsi="Times New Roman"/>
          <w:sz w:val="22"/>
          <w:szCs w:val="22"/>
        </w:rPr>
        <w:fldChar w:fldCharType="begin"/>
      </w:r>
      <w:r w:rsidR="00F61CD6" w:rsidRPr="0055264F">
        <w:rPr>
          <w:rFonts w:ascii="Times New Roman" w:hAnsi="Times New Roman"/>
          <w:b/>
          <w:sz w:val="22"/>
          <w:szCs w:val="22"/>
          <w:lang w:val="cs"/>
        </w:rPr>
        <w:instrText xml:space="preserve"> TC \l1 "4. </w:instrText>
      </w:r>
      <w:r w:rsidR="00F61CD6" w:rsidRPr="0055264F">
        <w:rPr>
          <w:rFonts w:ascii="Times New Roman" w:hAnsi="Times New Roman"/>
          <w:b/>
          <w:sz w:val="22"/>
          <w:szCs w:val="22"/>
          <w:lang w:val="cs"/>
        </w:rPr>
        <w:tab/>
        <w:instrText>Řešení objektu</w:instrText>
      </w:r>
      <w:r w:rsidR="00F61CD6" w:rsidRPr="0055264F">
        <w:rPr>
          <w:rFonts w:ascii="Times New Roman" w:hAnsi="Times New Roman"/>
          <w:sz w:val="22"/>
          <w:szCs w:val="22"/>
        </w:rPr>
        <w:fldChar w:fldCharType="end"/>
      </w:r>
    </w:p>
    <w:p w14:paraId="0684711B" w14:textId="77777777" w:rsidR="00F61CD6" w:rsidRPr="0055264F" w:rsidRDefault="00D6321A"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b/>
          <w:sz w:val="22"/>
          <w:szCs w:val="22"/>
          <w:lang w:val="cs"/>
        </w:rPr>
        <w:tab/>
      </w:r>
      <w:r w:rsidR="009A5BE0">
        <w:rPr>
          <w:rFonts w:ascii="Times New Roman" w:hAnsi="Times New Roman"/>
          <w:b/>
          <w:sz w:val="22"/>
          <w:szCs w:val="22"/>
          <w:lang w:val="cs"/>
        </w:rPr>
        <w:t>4.1</w:t>
      </w:r>
      <w:r>
        <w:rPr>
          <w:rFonts w:ascii="Times New Roman" w:hAnsi="Times New Roman"/>
          <w:b/>
          <w:sz w:val="22"/>
          <w:szCs w:val="22"/>
          <w:lang w:val="cs"/>
        </w:rPr>
        <w:tab/>
      </w:r>
      <w:r w:rsidR="00F61CD6" w:rsidRPr="0055264F">
        <w:rPr>
          <w:rFonts w:ascii="Times New Roman" w:hAnsi="Times New Roman"/>
          <w:b/>
          <w:sz w:val="22"/>
          <w:szCs w:val="22"/>
          <w:lang w:val="cs"/>
        </w:rPr>
        <w:t>Vodovod</w:t>
      </w:r>
      <w:r w:rsidR="00F61CD6" w:rsidRPr="0055264F">
        <w:rPr>
          <w:rFonts w:ascii="Times New Roman" w:hAnsi="Times New Roman"/>
          <w:sz w:val="22"/>
          <w:szCs w:val="22"/>
        </w:rPr>
        <w:fldChar w:fldCharType="begin"/>
      </w:r>
      <w:r w:rsidR="00F61CD6" w:rsidRPr="0055264F">
        <w:rPr>
          <w:rFonts w:ascii="Times New Roman" w:hAnsi="Times New Roman"/>
          <w:b/>
          <w:sz w:val="22"/>
          <w:szCs w:val="22"/>
          <w:lang w:val="cs"/>
        </w:rPr>
        <w:instrText xml:space="preserve"> TC \l2 "4.1</w:instrText>
      </w:r>
      <w:r w:rsidR="00F61CD6" w:rsidRPr="0055264F">
        <w:rPr>
          <w:rFonts w:ascii="Times New Roman" w:hAnsi="Times New Roman"/>
          <w:b/>
          <w:sz w:val="22"/>
          <w:szCs w:val="22"/>
          <w:lang w:val="cs"/>
        </w:rPr>
        <w:tab/>
        <w:instrText>Vodovod</w:instrText>
      </w:r>
      <w:r w:rsidR="00F61CD6" w:rsidRPr="0055264F">
        <w:rPr>
          <w:rFonts w:ascii="Times New Roman" w:hAnsi="Times New Roman"/>
          <w:sz w:val="22"/>
          <w:szCs w:val="22"/>
        </w:rPr>
        <w:fldChar w:fldCharType="end"/>
      </w:r>
    </w:p>
    <w:p w14:paraId="21F3D31B" w14:textId="072C442C" w:rsidR="00C131AE" w:rsidRPr="00D6321A" w:rsidRDefault="00F61CD6"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b/>
          <w:sz w:val="22"/>
          <w:szCs w:val="22"/>
          <w:lang w:val="cs"/>
        </w:rPr>
        <w:tab/>
      </w:r>
      <w:r w:rsidRPr="0055264F">
        <w:rPr>
          <w:rFonts w:ascii="Times New Roman" w:hAnsi="Times New Roman"/>
          <w:sz w:val="22"/>
          <w:szCs w:val="22"/>
          <w:lang w:val="cs"/>
        </w:rPr>
        <w:t xml:space="preserve">Zdrojem </w:t>
      </w:r>
      <w:r w:rsidR="009F3C47">
        <w:rPr>
          <w:rFonts w:ascii="Times New Roman" w:hAnsi="Times New Roman"/>
          <w:sz w:val="22"/>
          <w:szCs w:val="22"/>
          <w:lang w:val="cs"/>
        </w:rPr>
        <w:t xml:space="preserve">pitné </w:t>
      </w:r>
      <w:r w:rsidRPr="0055264F">
        <w:rPr>
          <w:rFonts w:ascii="Times New Roman" w:hAnsi="Times New Roman"/>
          <w:sz w:val="22"/>
          <w:szCs w:val="22"/>
          <w:lang w:val="cs"/>
        </w:rPr>
        <w:t>vody pro objekt</w:t>
      </w:r>
      <w:r w:rsidR="0091795F">
        <w:rPr>
          <w:rFonts w:ascii="Times New Roman" w:hAnsi="Times New Roman"/>
          <w:sz w:val="22"/>
          <w:szCs w:val="22"/>
          <w:lang w:val="cs"/>
        </w:rPr>
        <w:t xml:space="preserve"> </w:t>
      </w:r>
      <w:r w:rsidR="008D62BC">
        <w:rPr>
          <w:rFonts w:ascii="Times New Roman" w:hAnsi="Times New Roman"/>
          <w:sz w:val="22"/>
          <w:szCs w:val="22"/>
          <w:lang w:val="cs"/>
        </w:rPr>
        <w:t>j</w:t>
      </w:r>
      <w:r w:rsidR="009F3C47">
        <w:rPr>
          <w:rFonts w:ascii="Times New Roman" w:hAnsi="Times New Roman"/>
          <w:sz w:val="22"/>
          <w:szCs w:val="22"/>
          <w:lang w:val="cs"/>
        </w:rPr>
        <w:t xml:space="preserve">e </w:t>
      </w:r>
      <w:r w:rsidR="008D62BC">
        <w:rPr>
          <w:rFonts w:ascii="Times New Roman" w:hAnsi="Times New Roman"/>
          <w:sz w:val="22"/>
          <w:szCs w:val="22"/>
          <w:lang w:val="cs"/>
        </w:rPr>
        <w:t>stávající přívod</w:t>
      </w:r>
      <w:r w:rsidR="009F3C47">
        <w:rPr>
          <w:rFonts w:ascii="Times New Roman" w:hAnsi="Times New Roman"/>
          <w:sz w:val="22"/>
          <w:szCs w:val="22"/>
          <w:lang w:val="cs"/>
        </w:rPr>
        <w:t xml:space="preserve"> </w:t>
      </w:r>
      <w:r w:rsidR="002919B0">
        <w:rPr>
          <w:rFonts w:ascii="Times New Roman" w:hAnsi="Times New Roman"/>
          <w:sz w:val="22"/>
          <w:szCs w:val="22"/>
          <w:lang w:val="cs"/>
        </w:rPr>
        <w:t>pitné vody</w:t>
      </w:r>
      <w:r w:rsidR="00D6321A">
        <w:rPr>
          <w:rFonts w:ascii="Times New Roman" w:hAnsi="Times New Roman"/>
          <w:sz w:val="22"/>
          <w:szCs w:val="22"/>
          <w:lang w:val="cs"/>
        </w:rPr>
        <w:t xml:space="preserve"> PE100</w:t>
      </w:r>
      <w:r w:rsidR="008D62BC">
        <w:rPr>
          <w:rFonts w:ascii="Times New Roman" w:hAnsi="Times New Roman"/>
          <w:sz w:val="22"/>
          <w:szCs w:val="22"/>
          <w:lang w:val="cs"/>
        </w:rPr>
        <w:t xml:space="preserve"> d9</w:t>
      </w:r>
      <w:r w:rsidR="00212772">
        <w:rPr>
          <w:rFonts w:ascii="Times New Roman" w:hAnsi="Times New Roman"/>
          <w:sz w:val="22"/>
          <w:szCs w:val="22"/>
          <w:lang w:val="cs"/>
        </w:rPr>
        <w:t>0</w:t>
      </w:r>
      <w:r w:rsidR="00D6321A">
        <w:rPr>
          <w:rFonts w:ascii="Times New Roman" w:hAnsi="Times New Roman"/>
          <w:sz w:val="22"/>
          <w:szCs w:val="22"/>
          <w:lang w:val="cs"/>
        </w:rPr>
        <w:t xml:space="preserve"> </w:t>
      </w:r>
      <w:r w:rsidR="00F150A8">
        <w:rPr>
          <w:rFonts w:ascii="Times New Roman" w:hAnsi="Times New Roman"/>
          <w:sz w:val="22"/>
          <w:szCs w:val="22"/>
          <w:lang w:val="cs"/>
        </w:rPr>
        <w:t>mm</w:t>
      </w:r>
      <w:r w:rsidR="008D62BC">
        <w:rPr>
          <w:rFonts w:ascii="Times New Roman" w:hAnsi="Times New Roman"/>
          <w:sz w:val="22"/>
          <w:szCs w:val="22"/>
          <w:lang w:val="cs"/>
        </w:rPr>
        <w:t xml:space="preserve"> vyvedený za obvodovou zdí objektu</w:t>
      </w:r>
      <w:r w:rsidR="00D6321A">
        <w:rPr>
          <w:rFonts w:ascii="Times New Roman" w:hAnsi="Times New Roman"/>
          <w:sz w:val="22"/>
          <w:szCs w:val="22"/>
          <w:lang w:val="cs"/>
        </w:rPr>
        <w:t xml:space="preserve">. </w:t>
      </w:r>
      <w:r w:rsidR="008D62BC">
        <w:rPr>
          <w:rFonts w:ascii="Times New Roman" w:hAnsi="Times New Roman"/>
          <w:sz w:val="22"/>
          <w:szCs w:val="22"/>
        </w:rPr>
        <w:t>Tento je schopný</w:t>
      </w:r>
      <w:r w:rsidR="00B8120F">
        <w:rPr>
          <w:rFonts w:ascii="Times New Roman" w:hAnsi="Times New Roman"/>
          <w:sz w:val="22"/>
          <w:szCs w:val="22"/>
        </w:rPr>
        <w:t xml:space="preserve"> pokrýt potřebu pitné</w:t>
      </w:r>
      <w:r w:rsidR="00AC222D">
        <w:rPr>
          <w:rFonts w:ascii="Times New Roman" w:hAnsi="Times New Roman"/>
          <w:sz w:val="22"/>
          <w:szCs w:val="22"/>
        </w:rPr>
        <w:t xml:space="preserve"> vody</w:t>
      </w:r>
      <w:r w:rsidR="008D62BC">
        <w:rPr>
          <w:rFonts w:ascii="Times New Roman" w:hAnsi="Times New Roman"/>
          <w:sz w:val="22"/>
          <w:szCs w:val="22"/>
        </w:rPr>
        <w:t xml:space="preserve"> a </w:t>
      </w:r>
      <w:r w:rsidR="00B8120F">
        <w:rPr>
          <w:rFonts w:ascii="Times New Roman" w:hAnsi="Times New Roman"/>
          <w:sz w:val="22"/>
          <w:szCs w:val="22"/>
        </w:rPr>
        <w:t xml:space="preserve">požární vody pro napojení </w:t>
      </w:r>
      <w:r w:rsidR="00D6321A">
        <w:rPr>
          <w:rFonts w:ascii="Times New Roman" w:hAnsi="Times New Roman"/>
          <w:sz w:val="22"/>
          <w:szCs w:val="22"/>
        </w:rPr>
        <w:t xml:space="preserve">vnitřních </w:t>
      </w:r>
      <w:r w:rsidR="00B8120F">
        <w:rPr>
          <w:rFonts w:ascii="Times New Roman" w:hAnsi="Times New Roman"/>
          <w:sz w:val="22"/>
          <w:szCs w:val="22"/>
        </w:rPr>
        <w:t>hydrantů.</w:t>
      </w:r>
    </w:p>
    <w:p w14:paraId="21F6726D" w14:textId="77777777" w:rsidR="00D6321A" w:rsidRDefault="00D6321A"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06907B3F" w14:textId="77777777" w:rsidR="00F61CD6" w:rsidRPr="0055264F" w:rsidRDefault="00E45393"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b/>
          <w:sz w:val="22"/>
          <w:szCs w:val="22"/>
          <w:lang w:val="cs"/>
        </w:rPr>
        <w:tab/>
      </w:r>
      <w:r w:rsidR="009A5BE0">
        <w:rPr>
          <w:rFonts w:ascii="Times New Roman" w:hAnsi="Times New Roman"/>
          <w:b/>
          <w:sz w:val="22"/>
          <w:szCs w:val="22"/>
          <w:lang w:val="cs"/>
        </w:rPr>
        <w:t>4.1.1</w:t>
      </w:r>
      <w:r>
        <w:rPr>
          <w:rFonts w:ascii="Times New Roman" w:hAnsi="Times New Roman"/>
          <w:b/>
          <w:sz w:val="22"/>
          <w:szCs w:val="22"/>
          <w:lang w:val="cs"/>
        </w:rPr>
        <w:tab/>
      </w:r>
      <w:r w:rsidR="00F61CD6" w:rsidRPr="0055264F">
        <w:rPr>
          <w:rFonts w:ascii="Times New Roman" w:hAnsi="Times New Roman"/>
          <w:b/>
          <w:sz w:val="22"/>
          <w:szCs w:val="22"/>
          <w:lang w:val="cs"/>
        </w:rPr>
        <w:t>Rozvod vody</w:t>
      </w:r>
      <w:r w:rsidR="00F61CD6" w:rsidRPr="0055264F">
        <w:rPr>
          <w:rFonts w:ascii="Times New Roman" w:hAnsi="Times New Roman"/>
          <w:sz w:val="22"/>
          <w:szCs w:val="22"/>
        </w:rPr>
        <w:fldChar w:fldCharType="begin"/>
      </w:r>
      <w:r w:rsidR="00F61CD6" w:rsidRPr="0055264F">
        <w:rPr>
          <w:rFonts w:ascii="Times New Roman" w:hAnsi="Times New Roman"/>
          <w:sz w:val="22"/>
          <w:szCs w:val="22"/>
          <w:lang w:val="cs"/>
        </w:rPr>
        <w:instrText xml:space="preserve"> TC \l3 "4.1.1 </w:instrText>
      </w:r>
      <w:r w:rsidR="00F61CD6" w:rsidRPr="0055264F">
        <w:rPr>
          <w:rFonts w:ascii="Times New Roman" w:hAnsi="Times New Roman"/>
          <w:sz w:val="22"/>
          <w:szCs w:val="22"/>
          <w:lang w:val="cs"/>
        </w:rPr>
        <w:tab/>
        <w:instrText>Rozvod vody</w:instrText>
      </w:r>
      <w:r w:rsidR="00F61CD6" w:rsidRPr="0055264F">
        <w:rPr>
          <w:rFonts w:ascii="Times New Roman" w:hAnsi="Times New Roman"/>
          <w:sz w:val="22"/>
          <w:szCs w:val="22"/>
        </w:rPr>
        <w:fldChar w:fldCharType="end"/>
      </w:r>
    </w:p>
    <w:p w14:paraId="6FD4C37A" w14:textId="77777777" w:rsidR="000E431E" w:rsidRDefault="00F61CD6"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 xml:space="preserve">Vnitřní vodovod je navržen podle ČSN EN 806-1, ČSN EN 806-2, ČSN EN 806-3, ČSN EN 806-4 (73 6660), souvisejících norem a předpisů. </w:t>
      </w:r>
    </w:p>
    <w:p w14:paraId="505C03E0" w14:textId="0746DF55" w:rsidR="00EC6C2D" w:rsidRDefault="000E431E" w:rsidP="00AD1F8F">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ab/>
      </w:r>
      <w:r w:rsidR="006B6DCD">
        <w:rPr>
          <w:rFonts w:ascii="Times New Roman" w:hAnsi="Times New Roman"/>
          <w:sz w:val="22"/>
          <w:szCs w:val="22"/>
          <w:lang w:val="cs"/>
        </w:rPr>
        <w:t>P</w:t>
      </w:r>
      <w:r w:rsidR="00743D25">
        <w:rPr>
          <w:rFonts w:ascii="Times New Roman" w:hAnsi="Times New Roman"/>
          <w:sz w:val="22"/>
          <w:szCs w:val="22"/>
          <w:lang w:val="cs"/>
        </w:rPr>
        <w:t>řívod</w:t>
      </w:r>
      <w:r>
        <w:rPr>
          <w:rFonts w:ascii="Times New Roman" w:hAnsi="Times New Roman"/>
          <w:sz w:val="22"/>
          <w:szCs w:val="22"/>
          <w:lang w:val="cs"/>
        </w:rPr>
        <w:t xml:space="preserve"> </w:t>
      </w:r>
      <w:r w:rsidR="00743D25">
        <w:rPr>
          <w:rFonts w:ascii="Times New Roman" w:hAnsi="Times New Roman"/>
          <w:sz w:val="22"/>
          <w:szCs w:val="22"/>
          <w:lang w:val="cs"/>
        </w:rPr>
        <w:t xml:space="preserve">pitné </w:t>
      </w:r>
      <w:r>
        <w:rPr>
          <w:rFonts w:ascii="Times New Roman" w:hAnsi="Times New Roman"/>
          <w:sz w:val="22"/>
          <w:szCs w:val="22"/>
          <w:lang w:val="cs"/>
        </w:rPr>
        <w:t>vody</w:t>
      </w:r>
      <w:r w:rsidR="00EC6C2D">
        <w:rPr>
          <w:rFonts w:ascii="Times New Roman" w:hAnsi="Times New Roman"/>
          <w:sz w:val="22"/>
          <w:szCs w:val="22"/>
          <w:lang w:val="cs"/>
        </w:rPr>
        <w:t xml:space="preserve"> </w:t>
      </w:r>
      <w:r w:rsidR="00D45E1B">
        <w:rPr>
          <w:rFonts w:ascii="Times New Roman" w:hAnsi="Times New Roman"/>
          <w:sz w:val="22"/>
          <w:szCs w:val="22"/>
          <w:lang w:val="cs"/>
        </w:rPr>
        <w:t>bude</w:t>
      </w:r>
      <w:r>
        <w:rPr>
          <w:rFonts w:ascii="Times New Roman" w:hAnsi="Times New Roman"/>
          <w:sz w:val="22"/>
          <w:szCs w:val="22"/>
          <w:lang w:val="cs"/>
        </w:rPr>
        <w:t xml:space="preserve"> </w:t>
      </w:r>
      <w:r w:rsidR="00713573">
        <w:rPr>
          <w:rFonts w:ascii="Times New Roman" w:hAnsi="Times New Roman"/>
          <w:sz w:val="22"/>
          <w:szCs w:val="22"/>
          <w:lang w:val="cs"/>
        </w:rPr>
        <w:t>na vstupu do</w:t>
      </w:r>
      <w:r w:rsidR="00743D25">
        <w:rPr>
          <w:rFonts w:ascii="Times New Roman" w:hAnsi="Times New Roman"/>
          <w:sz w:val="22"/>
          <w:szCs w:val="22"/>
          <w:lang w:val="cs"/>
        </w:rPr>
        <w:t xml:space="preserve"> objektu </w:t>
      </w:r>
      <w:r w:rsidR="00D45E1B">
        <w:rPr>
          <w:rFonts w:ascii="Times New Roman" w:hAnsi="Times New Roman"/>
          <w:sz w:val="22"/>
          <w:szCs w:val="22"/>
          <w:lang w:val="cs"/>
        </w:rPr>
        <w:t xml:space="preserve">v armaturní šachtě </w:t>
      </w:r>
      <w:r w:rsidR="000C579C">
        <w:rPr>
          <w:rFonts w:ascii="Times New Roman" w:hAnsi="Times New Roman"/>
          <w:sz w:val="22"/>
          <w:szCs w:val="22"/>
          <w:lang w:val="cs"/>
        </w:rPr>
        <w:t xml:space="preserve">osazen </w:t>
      </w:r>
      <w:r w:rsidR="00D45E1B">
        <w:rPr>
          <w:rFonts w:ascii="Times New Roman" w:hAnsi="Times New Roman"/>
          <w:sz w:val="22"/>
          <w:szCs w:val="22"/>
          <w:lang w:val="cs"/>
        </w:rPr>
        <w:t xml:space="preserve">novým </w:t>
      </w:r>
      <w:r w:rsidR="000C579C">
        <w:rPr>
          <w:rFonts w:ascii="Times New Roman" w:hAnsi="Times New Roman"/>
          <w:sz w:val="22"/>
          <w:szCs w:val="22"/>
          <w:lang w:val="cs"/>
        </w:rPr>
        <w:t>hlavním provozním uzávěrem</w:t>
      </w:r>
      <w:r w:rsidR="00BF040A">
        <w:rPr>
          <w:rFonts w:ascii="Times New Roman" w:hAnsi="Times New Roman"/>
          <w:sz w:val="22"/>
          <w:szCs w:val="22"/>
          <w:lang w:val="cs"/>
        </w:rPr>
        <w:t xml:space="preserve">, </w:t>
      </w:r>
      <w:r w:rsidR="006B6DCD">
        <w:rPr>
          <w:rFonts w:ascii="Times New Roman" w:hAnsi="Times New Roman"/>
          <w:sz w:val="22"/>
          <w:szCs w:val="22"/>
          <w:lang w:val="cs"/>
        </w:rPr>
        <w:t>d</w:t>
      </w:r>
      <w:r w:rsidR="00743D25">
        <w:rPr>
          <w:rFonts w:ascii="Times New Roman" w:hAnsi="Times New Roman"/>
          <w:sz w:val="22"/>
          <w:szCs w:val="22"/>
          <w:lang w:val="cs"/>
        </w:rPr>
        <w:t xml:space="preserve">ále </w:t>
      </w:r>
      <w:r w:rsidR="00BF040A">
        <w:rPr>
          <w:rFonts w:ascii="Times New Roman" w:hAnsi="Times New Roman"/>
          <w:sz w:val="22"/>
          <w:szCs w:val="22"/>
          <w:lang w:val="cs"/>
        </w:rPr>
        <w:t>bude roz</w:t>
      </w:r>
      <w:r w:rsidR="006B6DCD">
        <w:rPr>
          <w:rFonts w:ascii="Times New Roman" w:hAnsi="Times New Roman"/>
          <w:sz w:val="22"/>
          <w:szCs w:val="22"/>
          <w:lang w:val="cs"/>
        </w:rPr>
        <w:t xml:space="preserve">dělen na </w:t>
      </w:r>
      <w:r w:rsidR="00713573">
        <w:rPr>
          <w:rFonts w:ascii="Times New Roman" w:hAnsi="Times New Roman"/>
          <w:sz w:val="22"/>
          <w:szCs w:val="22"/>
          <w:lang w:val="cs"/>
        </w:rPr>
        <w:t>rozvod požární a</w:t>
      </w:r>
      <w:r w:rsidR="006B6DCD">
        <w:rPr>
          <w:rFonts w:ascii="Times New Roman" w:hAnsi="Times New Roman"/>
          <w:sz w:val="22"/>
          <w:szCs w:val="22"/>
          <w:lang w:val="cs"/>
        </w:rPr>
        <w:t xml:space="preserve"> pitné vody. </w:t>
      </w:r>
      <w:r w:rsidR="00D45E1B">
        <w:rPr>
          <w:rFonts w:ascii="Times New Roman" w:hAnsi="Times New Roman"/>
          <w:sz w:val="22"/>
          <w:szCs w:val="22"/>
          <w:lang w:val="cs"/>
        </w:rPr>
        <w:t>Dále</w:t>
      </w:r>
      <w:r w:rsidR="00713573">
        <w:rPr>
          <w:rFonts w:ascii="Times New Roman" w:hAnsi="Times New Roman"/>
          <w:sz w:val="22"/>
          <w:szCs w:val="22"/>
          <w:lang w:val="cs"/>
        </w:rPr>
        <w:t xml:space="preserve"> bude </w:t>
      </w:r>
      <w:r w:rsidR="00D45E1B">
        <w:rPr>
          <w:rFonts w:ascii="Times New Roman" w:hAnsi="Times New Roman"/>
          <w:sz w:val="22"/>
          <w:szCs w:val="22"/>
          <w:lang w:val="cs"/>
        </w:rPr>
        <w:t xml:space="preserve">v armaturní šachtě na pitné vodě </w:t>
      </w:r>
      <w:r w:rsidR="00713573">
        <w:rPr>
          <w:rFonts w:ascii="Times New Roman" w:hAnsi="Times New Roman"/>
          <w:sz w:val="22"/>
          <w:szCs w:val="22"/>
          <w:lang w:val="cs"/>
        </w:rPr>
        <w:t xml:space="preserve">osazen </w:t>
      </w:r>
      <w:r w:rsidR="00D45E1B">
        <w:rPr>
          <w:rFonts w:ascii="Times New Roman" w:hAnsi="Times New Roman"/>
          <w:sz w:val="22"/>
          <w:szCs w:val="22"/>
          <w:lang w:val="cs"/>
        </w:rPr>
        <w:t xml:space="preserve">závitový </w:t>
      </w:r>
      <w:r w:rsidR="00713573">
        <w:rPr>
          <w:rFonts w:ascii="Times New Roman" w:hAnsi="Times New Roman"/>
          <w:sz w:val="22"/>
          <w:szCs w:val="22"/>
          <w:lang w:val="cs"/>
        </w:rPr>
        <w:t>filtr jemných nečistot s</w:t>
      </w:r>
      <w:r w:rsidR="00D45E1B">
        <w:rPr>
          <w:rFonts w:ascii="Times New Roman" w:hAnsi="Times New Roman"/>
          <w:sz w:val="22"/>
          <w:szCs w:val="22"/>
          <w:lang w:val="cs"/>
        </w:rPr>
        <w:t> fi</w:t>
      </w:r>
      <w:r w:rsidR="004C22A2">
        <w:rPr>
          <w:rFonts w:ascii="Times New Roman" w:hAnsi="Times New Roman"/>
          <w:sz w:val="22"/>
          <w:szCs w:val="22"/>
          <w:lang w:val="cs"/>
        </w:rPr>
        <w:t>l</w:t>
      </w:r>
      <w:r w:rsidR="00D45E1B">
        <w:rPr>
          <w:rFonts w:ascii="Times New Roman" w:hAnsi="Times New Roman"/>
          <w:sz w:val="22"/>
          <w:szCs w:val="22"/>
          <w:lang w:val="cs"/>
        </w:rPr>
        <w:t>trační kartuší 100 mikronů a</w:t>
      </w:r>
      <w:r w:rsidR="00713573">
        <w:rPr>
          <w:rFonts w:ascii="Times New Roman" w:hAnsi="Times New Roman"/>
          <w:sz w:val="22"/>
          <w:szCs w:val="22"/>
          <w:lang w:val="cs"/>
        </w:rPr>
        <w:t> </w:t>
      </w:r>
      <w:r w:rsidR="00D45E1B">
        <w:rPr>
          <w:rFonts w:ascii="Times New Roman" w:hAnsi="Times New Roman"/>
          <w:sz w:val="22"/>
          <w:szCs w:val="22"/>
          <w:lang w:val="cs"/>
        </w:rPr>
        <w:t>funkcí</w:t>
      </w:r>
      <w:r w:rsidR="00713573">
        <w:rPr>
          <w:rFonts w:ascii="Times New Roman" w:hAnsi="Times New Roman"/>
          <w:sz w:val="22"/>
          <w:szCs w:val="22"/>
          <w:lang w:val="cs"/>
        </w:rPr>
        <w:t xml:space="preserve"> zpětného proplachu. </w:t>
      </w:r>
      <w:r w:rsidR="004C22A2">
        <w:rPr>
          <w:rFonts w:ascii="Times New Roman" w:hAnsi="Times New Roman"/>
          <w:sz w:val="22"/>
          <w:szCs w:val="22"/>
          <w:lang w:val="cs"/>
        </w:rPr>
        <w:t xml:space="preserve">Vzhledem k závitovému provedení 2“ je navržen filtr průmyslový s kapacitou průtoku 30 m3/h při tlakové ztrátě 0,2 bar. Z armaturní šachty </w:t>
      </w:r>
      <w:r w:rsidR="001C0B5E">
        <w:rPr>
          <w:rFonts w:ascii="Times New Roman" w:hAnsi="Times New Roman"/>
          <w:sz w:val="22"/>
          <w:szCs w:val="22"/>
          <w:lang w:val="cs"/>
        </w:rPr>
        <w:t xml:space="preserve">bude rozvod požární a pitné vody veden </w:t>
      </w:r>
      <w:r w:rsidR="00FD041F">
        <w:rPr>
          <w:rFonts w:ascii="Times New Roman" w:hAnsi="Times New Roman"/>
          <w:sz w:val="22"/>
          <w:szCs w:val="22"/>
          <w:lang w:val="cs"/>
        </w:rPr>
        <w:t>pod strop</w:t>
      </w:r>
      <w:r w:rsidR="001C0B5E">
        <w:rPr>
          <w:rFonts w:ascii="Times New Roman" w:hAnsi="Times New Roman"/>
          <w:sz w:val="22"/>
          <w:szCs w:val="22"/>
          <w:lang w:val="cs"/>
        </w:rPr>
        <w:t xml:space="preserve"> 1.np, kde bude na rozvodu pitné vody osazen provozní uzávěr, zpětná klapka a vypouštění. </w:t>
      </w:r>
      <w:r w:rsidR="00763397">
        <w:rPr>
          <w:rFonts w:ascii="Times New Roman" w:hAnsi="Times New Roman"/>
          <w:sz w:val="22"/>
          <w:szCs w:val="22"/>
          <w:lang w:val="cs"/>
        </w:rPr>
        <w:t>Z rozvodu pitné vody bude napojen ohřev teplé vody a jednotlivé výtokové armatury zařizovacích předmětů</w:t>
      </w:r>
      <w:r w:rsidR="00713573">
        <w:rPr>
          <w:rFonts w:ascii="Times New Roman" w:hAnsi="Times New Roman"/>
          <w:sz w:val="22"/>
          <w:szCs w:val="22"/>
          <w:lang w:val="cs"/>
        </w:rPr>
        <w:t>.</w:t>
      </w:r>
      <w:r w:rsidR="00763397">
        <w:rPr>
          <w:rFonts w:ascii="Times New Roman" w:hAnsi="Times New Roman"/>
          <w:sz w:val="22"/>
          <w:szCs w:val="22"/>
          <w:lang w:val="cs"/>
        </w:rPr>
        <w:t xml:space="preserve"> </w:t>
      </w:r>
      <w:r w:rsidR="00EC6C2D">
        <w:rPr>
          <w:rFonts w:ascii="Times New Roman" w:hAnsi="Times New Roman"/>
          <w:sz w:val="22"/>
          <w:szCs w:val="22"/>
          <w:lang w:val="cs"/>
        </w:rPr>
        <w:t xml:space="preserve">Páteřové rozvody budou vedeny </w:t>
      </w:r>
      <w:r w:rsidR="00713573">
        <w:rPr>
          <w:rFonts w:ascii="Times New Roman" w:hAnsi="Times New Roman"/>
          <w:sz w:val="22"/>
          <w:szCs w:val="22"/>
          <w:lang w:val="cs"/>
        </w:rPr>
        <w:t>pod stropem</w:t>
      </w:r>
      <w:r w:rsidR="00EC6C2D">
        <w:rPr>
          <w:rFonts w:ascii="Times New Roman" w:hAnsi="Times New Roman"/>
          <w:sz w:val="22"/>
          <w:szCs w:val="22"/>
          <w:lang w:val="cs"/>
        </w:rPr>
        <w:t xml:space="preserve"> dle dispozice, odbočkami budou napojeny jednotlivé </w:t>
      </w:r>
      <w:r w:rsidR="00713573">
        <w:rPr>
          <w:rFonts w:ascii="Times New Roman" w:hAnsi="Times New Roman"/>
          <w:sz w:val="22"/>
          <w:szCs w:val="22"/>
          <w:lang w:val="cs"/>
        </w:rPr>
        <w:t>větve</w:t>
      </w:r>
      <w:r w:rsidR="00EC6C2D">
        <w:rPr>
          <w:rFonts w:ascii="Times New Roman" w:hAnsi="Times New Roman"/>
          <w:sz w:val="22"/>
          <w:szCs w:val="22"/>
          <w:lang w:val="cs"/>
        </w:rPr>
        <w:t xml:space="preserve"> ke skupinám zařizovacích předmětů. Tyto </w:t>
      </w:r>
      <w:r w:rsidR="00713573">
        <w:rPr>
          <w:rFonts w:ascii="Times New Roman" w:hAnsi="Times New Roman"/>
          <w:sz w:val="22"/>
          <w:szCs w:val="22"/>
          <w:lang w:val="cs"/>
        </w:rPr>
        <w:t>větvě</w:t>
      </w:r>
      <w:r w:rsidR="00EC6C2D">
        <w:rPr>
          <w:rFonts w:ascii="Times New Roman" w:hAnsi="Times New Roman"/>
          <w:sz w:val="22"/>
          <w:szCs w:val="22"/>
          <w:lang w:val="cs"/>
        </w:rPr>
        <w:t xml:space="preserve"> budou osazeny provozními uzávěry a na cirkulační větvi termoregulačním ventilem pro dosažení rovnoměrného zatékání teplé vody do jednotlivých větví rozvodu</w:t>
      </w:r>
      <w:r w:rsidR="00FD041F">
        <w:rPr>
          <w:rFonts w:ascii="Times New Roman" w:hAnsi="Times New Roman"/>
          <w:sz w:val="22"/>
          <w:szCs w:val="22"/>
          <w:lang w:val="cs"/>
        </w:rPr>
        <w:t>, teplotní rozsah vložky termoregulačního ventilu bude koordinován z provozovatelem výměníkové stanice a dodavatelem tepla</w:t>
      </w:r>
      <w:r w:rsidR="00EC6C2D">
        <w:rPr>
          <w:rFonts w:ascii="Times New Roman" w:hAnsi="Times New Roman"/>
          <w:sz w:val="22"/>
          <w:szCs w:val="22"/>
          <w:lang w:val="cs"/>
        </w:rPr>
        <w:t xml:space="preserve">. Rozvody teplé vody a cirkulace budou vedeny v souběhu s rozvody pitné vody. </w:t>
      </w:r>
      <w:r w:rsidR="00EC6C2D" w:rsidRPr="00AD1F8F">
        <w:rPr>
          <w:rFonts w:ascii="Times New Roman" w:hAnsi="Times New Roman"/>
          <w:sz w:val="22"/>
          <w:szCs w:val="22"/>
          <w:lang w:val="cs"/>
        </w:rPr>
        <w:t>Rozvody jsou navrženy v systému flexibilního rozvodu z vícevrstvých PE-X trubek s hliníkovou vrstvou. Spojování trubek je řešeno pomocí mosazných poniklovaných fitinků, stejně je řešeno napojení na ostatní potrubí a nástěnky</w:t>
      </w:r>
      <w:r w:rsidR="00EC6C2D">
        <w:rPr>
          <w:rFonts w:ascii="Times New Roman" w:hAnsi="Times New Roman"/>
          <w:sz w:val="22"/>
          <w:szCs w:val="22"/>
          <w:lang w:val="cs"/>
        </w:rPr>
        <w:t>.</w:t>
      </w:r>
      <w:r w:rsidR="00FD041F">
        <w:rPr>
          <w:rFonts w:ascii="Times New Roman" w:hAnsi="Times New Roman"/>
          <w:sz w:val="22"/>
          <w:szCs w:val="22"/>
          <w:lang w:val="cs"/>
        </w:rPr>
        <w:t xml:space="preserve"> V prostoru chráněné únikové cesty bude rozvod proveden z potrubí nerezového, spojovaného lisováním.</w:t>
      </w:r>
      <w:r w:rsidR="00752725">
        <w:rPr>
          <w:rFonts w:ascii="Times New Roman" w:hAnsi="Times New Roman"/>
          <w:sz w:val="22"/>
          <w:szCs w:val="22"/>
          <w:lang w:val="cs"/>
        </w:rPr>
        <w:t xml:space="preserve"> Prostupy požárně dělícími konstrukcemi budou ošetřeny požárním tmelem.</w:t>
      </w:r>
    </w:p>
    <w:p w14:paraId="750D7938" w14:textId="77777777" w:rsidR="008F28F7" w:rsidRDefault="000C579C" w:rsidP="00AD1F8F">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ab/>
      </w:r>
      <w:r>
        <w:rPr>
          <w:rFonts w:ascii="Times New Roman" w:hAnsi="Times New Roman"/>
          <w:sz w:val="22"/>
          <w:szCs w:val="22"/>
          <w:lang w:val="cs"/>
        </w:rPr>
        <w:tab/>
      </w:r>
    </w:p>
    <w:p w14:paraId="1171D12F" w14:textId="46446E7E" w:rsidR="00F61CD6" w:rsidRPr="0055264F" w:rsidRDefault="00AA60C0"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ab/>
      </w:r>
      <w:r w:rsidR="009A5BE0">
        <w:rPr>
          <w:rFonts w:ascii="Times New Roman" w:hAnsi="Times New Roman"/>
          <w:b/>
          <w:sz w:val="22"/>
          <w:szCs w:val="22"/>
          <w:lang w:val="cs"/>
        </w:rPr>
        <w:t>4.1.2</w:t>
      </w:r>
      <w:r w:rsidR="00E45393">
        <w:rPr>
          <w:rFonts w:ascii="Times New Roman" w:hAnsi="Times New Roman"/>
          <w:b/>
          <w:sz w:val="22"/>
          <w:szCs w:val="22"/>
          <w:lang w:val="cs"/>
        </w:rPr>
        <w:tab/>
      </w:r>
      <w:r w:rsidR="00F61CD6" w:rsidRPr="0055264F">
        <w:rPr>
          <w:rFonts w:ascii="Times New Roman" w:hAnsi="Times New Roman"/>
          <w:b/>
          <w:sz w:val="22"/>
          <w:szCs w:val="22"/>
          <w:lang w:val="cs"/>
        </w:rPr>
        <w:t>Požární voda</w:t>
      </w:r>
      <w:r w:rsidR="00F61CD6" w:rsidRPr="0055264F">
        <w:rPr>
          <w:rFonts w:ascii="Times New Roman" w:hAnsi="Times New Roman"/>
          <w:sz w:val="22"/>
          <w:szCs w:val="22"/>
        </w:rPr>
        <w:fldChar w:fldCharType="begin"/>
      </w:r>
      <w:r w:rsidR="00F61CD6" w:rsidRPr="0055264F">
        <w:rPr>
          <w:rFonts w:ascii="Times New Roman" w:hAnsi="Times New Roman"/>
          <w:b/>
          <w:sz w:val="22"/>
          <w:szCs w:val="22"/>
          <w:lang w:val="cs"/>
        </w:rPr>
        <w:instrText xml:space="preserve"> TC \l3 "4.1.2 </w:instrText>
      </w:r>
      <w:r w:rsidR="00F61CD6" w:rsidRPr="0055264F">
        <w:rPr>
          <w:rFonts w:ascii="Times New Roman" w:hAnsi="Times New Roman"/>
          <w:b/>
          <w:sz w:val="22"/>
          <w:szCs w:val="22"/>
          <w:lang w:val="cs"/>
        </w:rPr>
        <w:tab/>
        <w:instrText>Požární voda</w:instrText>
      </w:r>
      <w:r w:rsidR="00F61CD6" w:rsidRPr="0055264F">
        <w:rPr>
          <w:rFonts w:ascii="Times New Roman" w:hAnsi="Times New Roman"/>
          <w:sz w:val="22"/>
          <w:szCs w:val="22"/>
        </w:rPr>
        <w:fldChar w:fldCharType="end"/>
      </w:r>
    </w:p>
    <w:p w14:paraId="5672AB53" w14:textId="17D9EB28" w:rsidR="00F61CD6" w:rsidRDefault="00F61CD6" w:rsidP="00DF720B">
      <w:pPr>
        <w:pStyle w:val="text"/>
        <w:rPr>
          <w:rFonts w:ascii="Times New Roman" w:hAnsi="Times New Roman" w:cs="Times New Roman"/>
          <w:sz w:val="22"/>
          <w:szCs w:val="22"/>
          <w:lang w:val="cs"/>
        </w:rPr>
      </w:pPr>
      <w:r w:rsidRPr="0055264F">
        <w:rPr>
          <w:rFonts w:ascii="Times New Roman" w:hAnsi="Times New Roman" w:cs="Times New Roman"/>
          <w:sz w:val="22"/>
          <w:szCs w:val="22"/>
          <w:lang w:val="cs"/>
        </w:rPr>
        <w:t>V objektu je uvažován rozvod požární vod</w:t>
      </w:r>
      <w:r w:rsidR="00713573">
        <w:rPr>
          <w:rFonts w:ascii="Times New Roman" w:hAnsi="Times New Roman" w:cs="Times New Roman"/>
          <w:sz w:val="22"/>
          <w:szCs w:val="22"/>
          <w:lang w:val="cs"/>
        </w:rPr>
        <w:t>y</w:t>
      </w:r>
      <w:r w:rsidR="00F90CE2">
        <w:rPr>
          <w:rFonts w:ascii="Times New Roman" w:hAnsi="Times New Roman" w:cs="Times New Roman"/>
          <w:sz w:val="22"/>
          <w:szCs w:val="22"/>
          <w:lang w:val="cs"/>
        </w:rPr>
        <w:t>.</w:t>
      </w:r>
      <w:r w:rsidRPr="0055264F">
        <w:rPr>
          <w:rFonts w:ascii="Times New Roman" w:hAnsi="Times New Roman" w:cs="Times New Roman"/>
          <w:sz w:val="22"/>
          <w:szCs w:val="22"/>
          <w:lang w:val="cs"/>
        </w:rPr>
        <w:t xml:space="preserve"> </w:t>
      </w:r>
      <w:r w:rsidR="00F90CE2">
        <w:rPr>
          <w:rFonts w:ascii="Times New Roman" w:hAnsi="Times New Roman" w:cs="Times New Roman"/>
          <w:sz w:val="22"/>
          <w:szCs w:val="22"/>
          <w:lang w:val="cs"/>
        </w:rPr>
        <w:t>T</w:t>
      </w:r>
      <w:r w:rsidRPr="0055264F">
        <w:rPr>
          <w:rFonts w:ascii="Times New Roman" w:hAnsi="Times New Roman" w:cs="Times New Roman"/>
          <w:sz w:val="22"/>
          <w:szCs w:val="22"/>
          <w:lang w:val="cs"/>
        </w:rPr>
        <w:t>en bude tvořit samostatná větev</w:t>
      </w:r>
      <w:r w:rsidR="008D2A5E">
        <w:rPr>
          <w:rFonts w:ascii="Times New Roman" w:hAnsi="Times New Roman"/>
          <w:sz w:val="22"/>
          <w:szCs w:val="22"/>
        </w:rPr>
        <w:t>, která bude oddělená od rozvodu pitné vody provozním uzávěrem a kontrolovatelnou zpětnou armaturou třídy EA.</w:t>
      </w:r>
      <w:r w:rsidR="00C131AE" w:rsidRPr="00C131AE">
        <w:rPr>
          <w:rFonts w:ascii="Times New Roman" w:hAnsi="Times New Roman"/>
          <w:sz w:val="22"/>
          <w:szCs w:val="22"/>
          <w:lang w:val="cs"/>
        </w:rPr>
        <w:t xml:space="preserve"> </w:t>
      </w:r>
      <w:r w:rsidRPr="0055264F">
        <w:rPr>
          <w:rFonts w:ascii="Times New Roman" w:hAnsi="Times New Roman" w:cs="Times New Roman"/>
          <w:sz w:val="22"/>
          <w:szCs w:val="22"/>
          <w:lang w:val="cs"/>
        </w:rPr>
        <w:t xml:space="preserve">Rozvod požární vody bude proveden </w:t>
      </w:r>
      <w:r w:rsidR="00E97995" w:rsidRPr="00E97995">
        <w:rPr>
          <w:rFonts w:ascii="Times New Roman" w:hAnsi="Times New Roman"/>
          <w:sz w:val="22"/>
          <w:szCs w:val="22"/>
          <w:lang w:val="cs"/>
        </w:rPr>
        <w:t>z potrubí ocelového pozinkovaného</w:t>
      </w:r>
      <w:r w:rsidR="00FD041F">
        <w:rPr>
          <w:rFonts w:ascii="Times New Roman" w:hAnsi="Times New Roman"/>
          <w:sz w:val="22"/>
          <w:szCs w:val="22"/>
          <w:lang w:val="cs"/>
        </w:rPr>
        <w:t>, spojovaného lisovacími tvarovkami</w:t>
      </w:r>
      <w:r w:rsidR="00E97995" w:rsidRPr="00E97995">
        <w:rPr>
          <w:rFonts w:ascii="Times New Roman" w:hAnsi="Times New Roman"/>
          <w:sz w:val="22"/>
          <w:szCs w:val="22"/>
          <w:lang w:val="cs"/>
        </w:rPr>
        <w:t>.</w:t>
      </w:r>
      <w:r w:rsidRPr="0055264F">
        <w:rPr>
          <w:rFonts w:ascii="Times New Roman" w:hAnsi="Times New Roman" w:cs="Times New Roman"/>
          <w:sz w:val="22"/>
          <w:szCs w:val="22"/>
          <w:lang w:val="cs"/>
        </w:rPr>
        <w:t xml:space="preserve"> Osazeny budou hydranty typu D s tvarově stálou hadicí </w:t>
      </w:r>
      <w:r w:rsidR="00713573">
        <w:rPr>
          <w:rFonts w:ascii="Times New Roman" w:hAnsi="Times New Roman" w:cs="Times New Roman"/>
          <w:sz w:val="22"/>
          <w:szCs w:val="22"/>
          <w:lang w:val="cs"/>
        </w:rPr>
        <w:t>délky 30m</w:t>
      </w:r>
      <w:r w:rsidR="00FD041F">
        <w:rPr>
          <w:rFonts w:ascii="Times New Roman" w:hAnsi="Times New Roman" w:cs="Times New Roman"/>
          <w:sz w:val="22"/>
          <w:szCs w:val="22"/>
          <w:lang w:val="cs"/>
        </w:rPr>
        <w:t>, tyto jsou dodávkou stavby</w:t>
      </w:r>
      <w:r w:rsidRPr="0055264F">
        <w:rPr>
          <w:rFonts w:ascii="Times New Roman" w:hAnsi="Times New Roman" w:cs="Times New Roman"/>
          <w:sz w:val="22"/>
          <w:szCs w:val="22"/>
          <w:lang w:val="cs"/>
        </w:rPr>
        <w:t>.</w:t>
      </w:r>
    </w:p>
    <w:p w14:paraId="1E1F22FE" w14:textId="77777777" w:rsidR="00FD041F" w:rsidRPr="0055264F" w:rsidRDefault="00FD041F" w:rsidP="00DF720B">
      <w:pPr>
        <w:pStyle w:val="text"/>
        <w:rPr>
          <w:rFonts w:ascii="Times New Roman" w:hAnsi="Times New Roman" w:cs="Times New Roman"/>
          <w:sz w:val="22"/>
          <w:szCs w:val="22"/>
          <w:lang w:val="cs"/>
        </w:rPr>
      </w:pPr>
    </w:p>
    <w:p w14:paraId="52E419E8" w14:textId="77777777" w:rsidR="00F61CD6" w:rsidRPr="0055264F" w:rsidRDefault="003D4150" w:rsidP="00F61CD6">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b/>
          <w:sz w:val="22"/>
          <w:szCs w:val="22"/>
          <w:lang w:val="cs"/>
        </w:rPr>
        <w:t>4.1.</w:t>
      </w:r>
      <w:r w:rsidR="004F0DA4">
        <w:rPr>
          <w:rFonts w:ascii="Times New Roman" w:hAnsi="Times New Roman"/>
          <w:b/>
          <w:sz w:val="22"/>
          <w:szCs w:val="22"/>
          <w:lang w:val="cs"/>
        </w:rPr>
        <w:t>3</w:t>
      </w:r>
      <w:r w:rsidR="00E45393">
        <w:rPr>
          <w:rFonts w:ascii="Times New Roman" w:hAnsi="Times New Roman"/>
          <w:b/>
          <w:sz w:val="22"/>
          <w:szCs w:val="22"/>
          <w:lang w:val="cs"/>
        </w:rPr>
        <w:tab/>
      </w:r>
      <w:r w:rsidR="00F61CD6" w:rsidRPr="0055264F">
        <w:rPr>
          <w:rFonts w:ascii="Times New Roman" w:hAnsi="Times New Roman"/>
          <w:b/>
          <w:sz w:val="22"/>
          <w:szCs w:val="22"/>
          <w:lang w:val="cs"/>
        </w:rPr>
        <w:t>Příprava teplé vody</w:t>
      </w:r>
      <w:r w:rsidR="00F61CD6" w:rsidRPr="0055264F">
        <w:rPr>
          <w:rFonts w:ascii="Times New Roman" w:hAnsi="Times New Roman"/>
          <w:sz w:val="22"/>
          <w:szCs w:val="22"/>
        </w:rPr>
        <w:fldChar w:fldCharType="begin"/>
      </w:r>
      <w:r w:rsidR="00F61CD6" w:rsidRPr="0055264F">
        <w:rPr>
          <w:rFonts w:ascii="Times New Roman" w:hAnsi="Times New Roman"/>
          <w:sz w:val="22"/>
          <w:szCs w:val="22"/>
          <w:lang w:val="cs"/>
        </w:rPr>
        <w:instrText xml:space="preserve"> TC \l3 "4.1.3</w:instrText>
      </w:r>
      <w:r w:rsidR="00F61CD6" w:rsidRPr="0055264F">
        <w:rPr>
          <w:rFonts w:ascii="Times New Roman" w:hAnsi="Times New Roman"/>
          <w:sz w:val="22"/>
          <w:szCs w:val="22"/>
          <w:lang w:val="cs"/>
        </w:rPr>
        <w:tab/>
        <w:instrText>Příprava teplé vody</w:instrText>
      </w:r>
      <w:r w:rsidR="00F61CD6" w:rsidRPr="0055264F">
        <w:rPr>
          <w:rFonts w:ascii="Times New Roman" w:hAnsi="Times New Roman"/>
          <w:sz w:val="22"/>
          <w:szCs w:val="22"/>
        </w:rPr>
        <w:fldChar w:fldCharType="end"/>
      </w:r>
    </w:p>
    <w:p w14:paraId="13C2CCC0" w14:textId="14154789" w:rsidR="00A87F48" w:rsidRDefault="00F61CD6" w:rsidP="00F61CD6">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r>
      <w:r w:rsidR="00526E62" w:rsidRPr="00C32D89">
        <w:rPr>
          <w:rFonts w:ascii="Times New Roman" w:hAnsi="Times New Roman"/>
          <w:sz w:val="22"/>
          <w:szCs w:val="22"/>
          <w:lang w:val="cs"/>
        </w:rPr>
        <w:t xml:space="preserve">Teplá </w:t>
      </w:r>
      <w:r w:rsidR="00526E62">
        <w:rPr>
          <w:rFonts w:ascii="Times New Roman" w:hAnsi="Times New Roman"/>
          <w:sz w:val="22"/>
          <w:szCs w:val="22"/>
          <w:lang w:val="cs"/>
        </w:rPr>
        <w:t xml:space="preserve">voda bude připravována </w:t>
      </w:r>
      <w:r w:rsidR="009C07EC">
        <w:rPr>
          <w:rFonts w:ascii="Times New Roman" w:hAnsi="Times New Roman"/>
          <w:sz w:val="22"/>
          <w:szCs w:val="22"/>
          <w:lang w:val="cs"/>
        </w:rPr>
        <w:t xml:space="preserve">stávajícím způsobem v protiproudém výměníku v kombinaci s akumulačním zásobníkem o objemu 200 litrů (vše dodávka </w:t>
      </w:r>
      <w:proofErr w:type="spellStart"/>
      <w:r w:rsidR="009C07EC">
        <w:rPr>
          <w:rFonts w:ascii="Times New Roman" w:hAnsi="Times New Roman"/>
          <w:sz w:val="22"/>
          <w:szCs w:val="22"/>
          <w:lang w:val="cs"/>
        </w:rPr>
        <w:t>Cetetherm</w:t>
      </w:r>
      <w:proofErr w:type="spellEnd"/>
      <w:r w:rsidR="009C07EC">
        <w:rPr>
          <w:rFonts w:ascii="Times New Roman" w:hAnsi="Times New Roman"/>
          <w:sz w:val="22"/>
          <w:szCs w:val="22"/>
          <w:lang w:val="cs"/>
        </w:rPr>
        <w:t xml:space="preserve">). </w:t>
      </w:r>
      <w:r w:rsidR="00526E62">
        <w:rPr>
          <w:rFonts w:ascii="Times New Roman" w:hAnsi="Times New Roman"/>
          <w:sz w:val="22"/>
          <w:szCs w:val="22"/>
          <w:lang w:val="cs"/>
        </w:rPr>
        <w:t>Distribuce teplé vody v objektu bude zajištěna cirkulačním rozvodem a osazeným cirkulačním čerpadlem</w:t>
      </w:r>
      <w:r w:rsidR="009C07EC">
        <w:rPr>
          <w:rFonts w:ascii="Times New Roman" w:hAnsi="Times New Roman"/>
          <w:sz w:val="22"/>
          <w:szCs w:val="22"/>
          <w:lang w:val="cs"/>
        </w:rPr>
        <w:t xml:space="preserve"> (stávající)</w:t>
      </w:r>
      <w:r w:rsidR="00526E62">
        <w:rPr>
          <w:rFonts w:ascii="Times New Roman" w:hAnsi="Times New Roman"/>
          <w:sz w:val="22"/>
          <w:szCs w:val="22"/>
          <w:lang w:val="cs"/>
        </w:rPr>
        <w:t xml:space="preserve">. </w:t>
      </w:r>
      <w:r w:rsidR="009C07EC">
        <w:rPr>
          <w:rFonts w:ascii="Times New Roman" w:hAnsi="Times New Roman"/>
          <w:sz w:val="22"/>
          <w:szCs w:val="22"/>
          <w:lang w:val="cs"/>
        </w:rPr>
        <w:t>Nová část rozvodů bude na stávající propojena v prostoru kotelny</w:t>
      </w:r>
      <w:r w:rsidR="00FD041F">
        <w:rPr>
          <w:rFonts w:ascii="Times New Roman" w:hAnsi="Times New Roman"/>
          <w:sz w:val="22"/>
          <w:szCs w:val="22"/>
          <w:lang w:val="cs"/>
        </w:rPr>
        <w:t xml:space="preserve"> ve 2.np.</w:t>
      </w:r>
      <w:r w:rsidR="009C07EC">
        <w:rPr>
          <w:rFonts w:ascii="Times New Roman" w:hAnsi="Times New Roman"/>
          <w:sz w:val="22"/>
          <w:szCs w:val="22"/>
          <w:lang w:val="cs"/>
        </w:rPr>
        <w:t>.</w:t>
      </w:r>
    </w:p>
    <w:p w14:paraId="333591B5" w14:textId="77777777" w:rsidR="00DB2308" w:rsidRPr="0055264F" w:rsidRDefault="00DB2308" w:rsidP="00F61CD6">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292389D2" w14:textId="77777777" w:rsidR="00F61CD6" w:rsidRPr="0055264F" w:rsidRDefault="00E45393"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b/>
          <w:sz w:val="22"/>
          <w:szCs w:val="22"/>
          <w:lang w:val="cs"/>
        </w:rPr>
        <w:tab/>
      </w:r>
      <w:r w:rsidR="004F0DA4">
        <w:rPr>
          <w:rFonts w:ascii="Times New Roman" w:hAnsi="Times New Roman"/>
          <w:b/>
          <w:sz w:val="22"/>
          <w:szCs w:val="22"/>
          <w:lang w:val="cs"/>
        </w:rPr>
        <w:t>4.1.4</w:t>
      </w:r>
      <w:r>
        <w:rPr>
          <w:rFonts w:ascii="Times New Roman" w:hAnsi="Times New Roman"/>
          <w:b/>
          <w:sz w:val="22"/>
          <w:szCs w:val="22"/>
          <w:lang w:val="cs"/>
        </w:rPr>
        <w:tab/>
      </w:r>
      <w:r w:rsidR="00F61CD6" w:rsidRPr="0055264F">
        <w:rPr>
          <w:rFonts w:ascii="Times New Roman" w:hAnsi="Times New Roman"/>
          <w:b/>
          <w:sz w:val="22"/>
          <w:szCs w:val="22"/>
          <w:lang w:val="cs"/>
        </w:rPr>
        <w:t>Provedení tlakové zkoušky</w:t>
      </w:r>
      <w:r w:rsidR="00F61CD6" w:rsidRPr="0055264F">
        <w:rPr>
          <w:rFonts w:ascii="Times New Roman" w:hAnsi="Times New Roman"/>
          <w:sz w:val="22"/>
          <w:szCs w:val="22"/>
        </w:rPr>
        <w:fldChar w:fldCharType="begin"/>
      </w:r>
      <w:r w:rsidR="00F61CD6" w:rsidRPr="0055264F">
        <w:rPr>
          <w:rFonts w:ascii="Times New Roman" w:hAnsi="Times New Roman"/>
          <w:b/>
          <w:sz w:val="22"/>
          <w:szCs w:val="22"/>
          <w:lang w:val="cs"/>
        </w:rPr>
        <w:instrText xml:space="preserve"> TC \l3 "4.1.4</w:instrText>
      </w:r>
      <w:r w:rsidR="00F61CD6" w:rsidRPr="0055264F">
        <w:rPr>
          <w:rFonts w:ascii="Times New Roman" w:hAnsi="Times New Roman"/>
          <w:b/>
          <w:sz w:val="22"/>
          <w:szCs w:val="22"/>
          <w:lang w:val="cs"/>
        </w:rPr>
        <w:tab/>
        <w:instrText>Provedení tlakové zkoušky</w:instrText>
      </w:r>
      <w:r w:rsidR="00F61CD6" w:rsidRPr="0055264F">
        <w:rPr>
          <w:rFonts w:ascii="Times New Roman" w:hAnsi="Times New Roman"/>
          <w:sz w:val="22"/>
          <w:szCs w:val="22"/>
        </w:rPr>
        <w:fldChar w:fldCharType="end"/>
      </w:r>
    </w:p>
    <w:p w14:paraId="536B188D" w14:textId="77777777" w:rsidR="00F61CD6" w:rsidRPr="0055264F" w:rsidRDefault="00F61CD6"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 xml:space="preserve">Tlaková zkouška bude provedena podle ČSN EN 806-4. O tlakové zkoušce pořízen protokol, který bude předložen ke kolaudaci. Tlaková zkouška se uskuteční při dodržení následujících podmínek: po dobu 12 hodin se nechá systém stabilizovat tlakem z tlakové nádoby domácí vodárny, zkouška se zahájí minimálně hodinu po odvzdušnění a </w:t>
      </w:r>
      <w:proofErr w:type="spellStart"/>
      <w:r w:rsidRPr="0055264F">
        <w:rPr>
          <w:rFonts w:ascii="Times New Roman" w:hAnsi="Times New Roman"/>
          <w:sz w:val="22"/>
          <w:szCs w:val="22"/>
          <w:lang w:val="cs"/>
        </w:rPr>
        <w:t>dotlakování</w:t>
      </w:r>
      <w:proofErr w:type="spellEnd"/>
      <w:r w:rsidRPr="0055264F">
        <w:rPr>
          <w:rFonts w:ascii="Times New Roman" w:hAnsi="Times New Roman"/>
          <w:sz w:val="22"/>
          <w:szCs w:val="22"/>
          <w:lang w:val="cs"/>
        </w:rPr>
        <w:t xml:space="preserve"> systému při zkušebním tlaku minimálně 1,5 </w:t>
      </w:r>
      <w:proofErr w:type="spellStart"/>
      <w:r w:rsidRPr="0055264F">
        <w:rPr>
          <w:rFonts w:ascii="Times New Roman" w:hAnsi="Times New Roman"/>
          <w:sz w:val="22"/>
          <w:szCs w:val="22"/>
          <w:lang w:val="cs"/>
        </w:rPr>
        <w:t>MPa</w:t>
      </w:r>
      <w:proofErr w:type="spellEnd"/>
      <w:r w:rsidRPr="0055264F">
        <w:rPr>
          <w:rFonts w:ascii="Times New Roman" w:hAnsi="Times New Roman"/>
          <w:sz w:val="22"/>
          <w:szCs w:val="22"/>
          <w:lang w:val="cs"/>
        </w:rPr>
        <w:t xml:space="preserve"> nebo 1,5 násobku provozního tlaku; zkouška bude trvat 60 minut a maximální pokles může být 0,02 </w:t>
      </w:r>
      <w:proofErr w:type="spellStart"/>
      <w:r w:rsidRPr="0055264F">
        <w:rPr>
          <w:rFonts w:ascii="Times New Roman" w:hAnsi="Times New Roman"/>
          <w:sz w:val="22"/>
          <w:szCs w:val="22"/>
          <w:lang w:val="cs"/>
        </w:rPr>
        <w:t>MPa</w:t>
      </w:r>
      <w:proofErr w:type="spellEnd"/>
      <w:r w:rsidRPr="0055264F">
        <w:rPr>
          <w:rFonts w:ascii="Times New Roman" w:hAnsi="Times New Roman"/>
          <w:sz w:val="22"/>
          <w:szCs w:val="22"/>
          <w:lang w:val="cs"/>
        </w:rPr>
        <w:t>. Provede se vizuální kontrola - všechny i minimální úniky vody se musí odstranit.</w:t>
      </w:r>
    </w:p>
    <w:p w14:paraId="4E99BC34" w14:textId="77777777" w:rsidR="00526E62" w:rsidRDefault="00E45393"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b/>
          <w:sz w:val="22"/>
          <w:szCs w:val="22"/>
          <w:lang w:val="cs"/>
        </w:rPr>
        <w:tab/>
      </w:r>
    </w:p>
    <w:p w14:paraId="7AD5EEB4" w14:textId="77777777" w:rsidR="00F61CD6" w:rsidRPr="0055264F" w:rsidRDefault="004F0DA4"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b/>
          <w:sz w:val="22"/>
          <w:szCs w:val="22"/>
          <w:lang w:val="cs"/>
        </w:rPr>
        <w:t>4.1.5</w:t>
      </w:r>
      <w:r w:rsidR="00E45393">
        <w:rPr>
          <w:rFonts w:ascii="Times New Roman" w:hAnsi="Times New Roman"/>
          <w:b/>
          <w:sz w:val="22"/>
          <w:szCs w:val="22"/>
          <w:lang w:val="cs"/>
        </w:rPr>
        <w:tab/>
      </w:r>
      <w:r w:rsidR="00F61CD6" w:rsidRPr="0055264F">
        <w:rPr>
          <w:rFonts w:ascii="Times New Roman" w:hAnsi="Times New Roman"/>
          <w:b/>
          <w:sz w:val="22"/>
          <w:szCs w:val="22"/>
          <w:lang w:val="cs"/>
        </w:rPr>
        <w:t>Izolace</w:t>
      </w:r>
      <w:r w:rsidR="00F61CD6" w:rsidRPr="0055264F">
        <w:rPr>
          <w:rFonts w:ascii="Times New Roman" w:hAnsi="Times New Roman"/>
          <w:sz w:val="22"/>
          <w:szCs w:val="22"/>
        </w:rPr>
        <w:fldChar w:fldCharType="begin"/>
      </w:r>
      <w:r w:rsidR="00F61CD6" w:rsidRPr="0055264F">
        <w:rPr>
          <w:rFonts w:ascii="Times New Roman" w:hAnsi="Times New Roman"/>
          <w:b/>
          <w:sz w:val="22"/>
          <w:szCs w:val="22"/>
          <w:lang w:val="cs"/>
        </w:rPr>
        <w:instrText xml:space="preserve"> TC \l3 "4.1.5</w:instrText>
      </w:r>
      <w:r w:rsidR="00F61CD6" w:rsidRPr="0055264F">
        <w:rPr>
          <w:rFonts w:ascii="Times New Roman" w:hAnsi="Times New Roman"/>
          <w:b/>
          <w:sz w:val="22"/>
          <w:szCs w:val="22"/>
          <w:lang w:val="cs"/>
        </w:rPr>
        <w:tab/>
        <w:instrText>Izolace</w:instrText>
      </w:r>
      <w:r w:rsidR="00F61CD6" w:rsidRPr="0055264F">
        <w:rPr>
          <w:rFonts w:ascii="Times New Roman" w:hAnsi="Times New Roman"/>
          <w:sz w:val="22"/>
          <w:szCs w:val="22"/>
        </w:rPr>
        <w:fldChar w:fldCharType="end"/>
      </w:r>
    </w:p>
    <w:p w14:paraId="7C336B18" w14:textId="24AA2B2D" w:rsidR="00F61CD6" w:rsidRDefault="00F61CD6"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 xml:space="preserve">Tepelná izolace bude provedena polyethylenovou </w:t>
      </w:r>
      <w:proofErr w:type="spellStart"/>
      <w:r w:rsidRPr="0055264F">
        <w:rPr>
          <w:rFonts w:ascii="Times New Roman" w:hAnsi="Times New Roman"/>
          <w:sz w:val="22"/>
          <w:szCs w:val="22"/>
          <w:lang w:val="cs"/>
        </w:rPr>
        <w:t>návlekovou</w:t>
      </w:r>
      <w:proofErr w:type="spellEnd"/>
      <w:r w:rsidRPr="0055264F">
        <w:rPr>
          <w:rFonts w:ascii="Times New Roman" w:hAnsi="Times New Roman"/>
          <w:sz w:val="22"/>
          <w:szCs w:val="22"/>
          <w:lang w:val="cs"/>
        </w:rPr>
        <w:t xml:space="preserve"> izolací o tloušťce </w:t>
      </w:r>
      <w:r w:rsidR="00FD041F">
        <w:rPr>
          <w:rFonts w:ascii="Times New Roman" w:hAnsi="Times New Roman"/>
          <w:sz w:val="22"/>
          <w:szCs w:val="22"/>
          <w:lang w:val="cs"/>
        </w:rPr>
        <w:t xml:space="preserve">min. </w:t>
      </w:r>
      <w:r w:rsidRPr="0055264F">
        <w:rPr>
          <w:rFonts w:ascii="Times New Roman" w:hAnsi="Times New Roman"/>
          <w:sz w:val="22"/>
          <w:szCs w:val="22"/>
          <w:lang w:val="cs"/>
        </w:rPr>
        <w:t>9 mm na studené vodě a</w:t>
      </w:r>
      <w:r w:rsidR="00526E62">
        <w:rPr>
          <w:rFonts w:ascii="Times New Roman" w:hAnsi="Times New Roman"/>
          <w:sz w:val="22"/>
          <w:szCs w:val="22"/>
          <w:lang w:val="cs"/>
        </w:rPr>
        <w:t xml:space="preserve"> </w:t>
      </w:r>
      <w:r w:rsidR="00FD041F">
        <w:rPr>
          <w:rFonts w:ascii="Times New Roman" w:hAnsi="Times New Roman"/>
          <w:sz w:val="22"/>
          <w:szCs w:val="22"/>
          <w:lang w:val="cs"/>
        </w:rPr>
        <w:t xml:space="preserve">min. </w:t>
      </w:r>
      <w:r w:rsidRPr="0055264F">
        <w:rPr>
          <w:rFonts w:ascii="Times New Roman" w:hAnsi="Times New Roman"/>
          <w:sz w:val="22"/>
          <w:szCs w:val="22"/>
          <w:lang w:val="cs"/>
        </w:rPr>
        <w:t xml:space="preserve">20 mm na </w:t>
      </w:r>
      <w:r w:rsidR="00526E62">
        <w:rPr>
          <w:rFonts w:ascii="Times New Roman" w:hAnsi="Times New Roman"/>
          <w:sz w:val="22"/>
          <w:szCs w:val="22"/>
          <w:lang w:val="cs"/>
        </w:rPr>
        <w:t>rozvodech teplé vody</w:t>
      </w:r>
      <w:r w:rsidRPr="0055264F">
        <w:rPr>
          <w:rFonts w:ascii="Times New Roman" w:hAnsi="Times New Roman"/>
          <w:sz w:val="22"/>
          <w:szCs w:val="22"/>
          <w:lang w:val="cs"/>
        </w:rPr>
        <w:t>.</w:t>
      </w:r>
      <w:r w:rsidR="00FD041F">
        <w:rPr>
          <w:rFonts w:ascii="Times New Roman" w:hAnsi="Times New Roman"/>
          <w:sz w:val="22"/>
          <w:szCs w:val="22"/>
          <w:lang w:val="cs"/>
        </w:rPr>
        <w:t xml:space="preserve"> Izolovány budou i přiznané rozvody požární vody. Pro přiznané rozvody bude použita izolace s povrchovou úpravou z PE tkaniny, </w:t>
      </w:r>
      <w:r w:rsidR="0025723D">
        <w:rPr>
          <w:rFonts w:ascii="Times New Roman" w:hAnsi="Times New Roman"/>
          <w:sz w:val="22"/>
          <w:szCs w:val="22"/>
          <w:lang w:val="cs"/>
        </w:rPr>
        <w:t>barevné</w:t>
      </w:r>
      <w:r w:rsidR="00FD041F">
        <w:rPr>
          <w:rFonts w:ascii="Times New Roman" w:hAnsi="Times New Roman"/>
          <w:sz w:val="22"/>
          <w:szCs w:val="22"/>
          <w:lang w:val="cs"/>
        </w:rPr>
        <w:t xml:space="preserve"> provedení bude upřesněno v rámci vzorkování.</w:t>
      </w:r>
      <w:r w:rsidR="0044584A">
        <w:rPr>
          <w:rFonts w:ascii="Times New Roman" w:hAnsi="Times New Roman"/>
          <w:sz w:val="22"/>
          <w:szCs w:val="22"/>
          <w:lang w:val="cs"/>
        </w:rPr>
        <w:t xml:space="preserve"> V prostoru chráněné únikové cesty budou použity izolace s kamenné vlny.</w:t>
      </w:r>
    </w:p>
    <w:p w14:paraId="27852E8A" w14:textId="77777777" w:rsidR="00FD041F" w:rsidRDefault="00FD041F"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5BA073B9" w14:textId="77777777" w:rsidR="00883AB8" w:rsidRPr="0055264F" w:rsidRDefault="00883AB8"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p>
    <w:p w14:paraId="358471B9" w14:textId="77777777" w:rsidR="00F61CD6" w:rsidRPr="0055264F" w:rsidRDefault="00E45393"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b/>
          <w:sz w:val="22"/>
          <w:szCs w:val="22"/>
          <w:lang w:val="cs"/>
        </w:rPr>
        <w:tab/>
      </w:r>
      <w:r w:rsidR="004F0DA4">
        <w:rPr>
          <w:rFonts w:ascii="Times New Roman" w:hAnsi="Times New Roman"/>
          <w:b/>
          <w:sz w:val="22"/>
          <w:szCs w:val="22"/>
          <w:lang w:val="cs"/>
        </w:rPr>
        <w:t>4.1.6</w:t>
      </w:r>
      <w:r>
        <w:rPr>
          <w:rFonts w:ascii="Times New Roman" w:hAnsi="Times New Roman"/>
          <w:b/>
          <w:sz w:val="22"/>
          <w:szCs w:val="22"/>
          <w:lang w:val="cs"/>
        </w:rPr>
        <w:tab/>
      </w:r>
      <w:r w:rsidR="00F61CD6" w:rsidRPr="0055264F">
        <w:rPr>
          <w:rFonts w:ascii="Times New Roman" w:hAnsi="Times New Roman"/>
          <w:b/>
          <w:sz w:val="22"/>
          <w:szCs w:val="22"/>
          <w:lang w:val="cs"/>
        </w:rPr>
        <w:t>Uvedení do provozu</w:t>
      </w:r>
      <w:r w:rsidR="00F61CD6" w:rsidRPr="0055264F">
        <w:rPr>
          <w:rFonts w:ascii="Times New Roman" w:hAnsi="Times New Roman"/>
          <w:sz w:val="22"/>
          <w:szCs w:val="22"/>
        </w:rPr>
        <w:fldChar w:fldCharType="begin"/>
      </w:r>
      <w:r w:rsidR="00F61CD6" w:rsidRPr="0055264F">
        <w:rPr>
          <w:rFonts w:ascii="Times New Roman" w:hAnsi="Times New Roman"/>
          <w:b/>
          <w:sz w:val="22"/>
          <w:szCs w:val="22"/>
          <w:lang w:val="cs"/>
        </w:rPr>
        <w:instrText xml:space="preserve"> TC \l3 "4.1.6</w:instrText>
      </w:r>
      <w:r w:rsidR="00F61CD6" w:rsidRPr="0055264F">
        <w:rPr>
          <w:rFonts w:ascii="Times New Roman" w:hAnsi="Times New Roman"/>
          <w:b/>
          <w:sz w:val="22"/>
          <w:szCs w:val="22"/>
          <w:lang w:val="cs"/>
        </w:rPr>
        <w:tab/>
        <w:instrText>Uvedení do provozu</w:instrText>
      </w:r>
      <w:r w:rsidR="00F61CD6" w:rsidRPr="0055264F">
        <w:rPr>
          <w:rFonts w:ascii="Times New Roman" w:hAnsi="Times New Roman"/>
          <w:sz w:val="22"/>
          <w:szCs w:val="22"/>
        </w:rPr>
        <w:fldChar w:fldCharType="end"/>
      </w:r>
    </w:p>
    <w:p w14:paraId="350BA72A" w14:textId="77777777" w:rsidR="00F61CD6" w:rsidRPr="0055264F" w:rsidRDefault="00F61CD6"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Tlaková zkouška bude provedena podle ČSN EN 806-4 s následným propláchnutím systému. Potrubní rozvod se propláchne nejméně třikrát, nádrže a zásobníky minimálně dvakrát. Po proplachu se zkontrolují filtry.</w:t>
      </w:r>
    </w:p>
    <w:p w14:paraId="0BB46A9F" w14:textId="77777777"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22335DE9" w14:textId="71C41DB4" w:rsidR="00F61CD6" w:rsidRPr="0055264F" w:rsidRDefault="00E45393"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b/>
          <w:sz w:val="22"/>
          <w:szCs w:val="22"/>
          <w:lang w:val="cs"/>
        </w:rPr>
        <w:tab/>
      </w:r>
      <w:r w:rsidR="004F0DA4">
        <w:rPr>
          <w:rFonts w:ascii="Times New Roman" w:hAnsi="Times New Roman"/>
          <w:b/>
          <w:sz w:val="22"/>
          <w:szCs w:val="22"/>
          <w:lang w:val="cs"/>
        </w:rPr>
        <w:t>4.2</w:t>
      </w:r>
      <w:r>
        <w:rPr>
          <w:rFonts w:ascii="Times New Roman" w:hAnsi="Times New Roman"/>
          <w:b/>
          <w:sz w:val="22"/>
          <w:szCs w:val="22"/>
          <w:lang w:val="cs"/>
        </w:rPr>
        <w:tab/>
      </w:r>
      <w:r w:rsidR="00F61CD6" w:rsidRPr="0055264F">
        <w:rPr>
          <w:rFonts w:ascii="Times New Roman" w:hAnsi="Times New Roman"/>
          <w:b/>
          <w:sz w:val="22"/>
          <w:szCs w:val="22"/>
          <w:lang w:val="cs"/>
        </w:rPr>
        <w:t>Kanalizace</w:t>
      </w:r>
      <w:r w:rsidR="00F61CD6" w:rsidRPr="0055264F">
        <w:rPr>
          <w:rFonts w:ascii="Times New Roman" w:hAnsi="Times New Roman"/>
          <w:sz w:val="22"/>
          <w:szCs w:val="22"/>
        </w:rPr>
        <w:fldChar w:fldCharType="begin"/>
      </w:r>
      <w:r w:rsidR="00F61CD6" w:rsidRPr="0055264F">
        <w:rPr>
          <w:rFonts w:ascii="Times New Roman" w:hAnsi="Times New Roman"/>
          <w:sz w:val="22"/>
          <w:szCs w:val="22"/>
          <w:lang w:val="cs"/>
        </w:rPr>
        <w:instrText xml:space="preserve"> TC \l2 "4.2 </w:instrText>
      </w:r>
      <w:r w:rsidR="00F61CD6" w:rsidRPr="0055264F">
        <w:rPr>
          <w:rFonts w:ascii="Times New Roman" w:hAnsi="Times New Roman"/>
          <w:sz w:val="22"/>
          <w:szCs w:val="22"/>
          <w:lang w:val="cs"/>
        </w:rPr>
        <w:tab/>
        <w:instrText>Kanalizace</w:instrText>
      </w:r>
      <w:r w:rsidR="00F61CD6" w:rsidRPr="0055264F">
        <w:rPr>
          <w:rFonts w:ascii="Times New Roman" w:hAnsi="Times New Roman"/>
          <w:sz w:val="22"/>
          <w:szCs w:val="22"/>
        </w:rPr>
        <w:fldChar w:fldCharType="end"/>
      </w:r>
    </w:p>
    <w:p w14:paraId="27A67F19" w14:textId="1EC778B7" w:rsidR="00DF720B" w:rsidRDefault="00F61CD6"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Kanalizace objektu je řešena jako oddílná.</w:t>
      </w:r>
      <w:r w:rsidR="00D37139">
        <w:rPr>
          <w:rFonts w:ascii="Times New Roman" w:hAnsi="Times New Roman"/>
          <w:sz w:val="22"/>
          <w:szCs w:val="22"/>
          <w:lang w:val="cs"/>
        </w:rPr>
        <w:t xml:space="preserve"> Napojení nových vnitřních rozvodů na vnější trasy splaškové a dešťové kanalizace bude provedeno na </w:t>
      </w:r>
      <w:r w:rsidR="00172752">
        <w:rPr>
          <w:rFonts w:ascii="Times New Roman" w:hAnsi="Times New Roman"/>
          <w:sz w:val="22"/>
          <w:szCs w:val="22"/>
          <w:lang w:val="cs"/>
        </w:rPr>
        <w:t xml:space="preserve">vnější </w:t>
      </w:r>
      <w:r w:rsidR="00D37139">
        <w:rPr>
          <w:rFonts w:ascii="Times New Roman" w:hAnsi="Times New Roman"/>
          <w:sz w:val="22"/>
          <w:szCs w:val="22"/>
          <w:lang w:val="cs"/>
        </w:rPr>
        <w:t xml:space="preserve">hranici objektu. Odpadní vody z provozu kuchyně budou předčištěny v lapáku tuků situovaném </w:t>
      </w:r>
      <w:r w:rsidR="00172752">
        <w:rPr>
          <w:rFonts w:ascii="Times New Roman" w:hAnsi="Times New Roman"/>
          <w:sz w:val="22"/>
          <w:szCs w:val="22"/>
          <w:lang w:val="cs"/>
        </w:rPr>
        <w:t>v</w:t>
      </w:r>
      <w:r w:rsidR="00D37139">
        <w:rPr>
          <w:rFonts w:ascii="Times New Roman" w:hAnsi="Times New Roman"/>
          <w:sz w:val="22"/>
          <w:szCs w:val="22"/>
          <w:lang w:val="cs"/>
        </w:rPr>
        <w:t xml:space="preserve"> samostatné místnosti podzemního podlaží.</w:t>
      </w:r>
    </w:p>
    <w:p w14:paraId="3966B88D" w14:textId="77777777" w:rsidR="001C6EC9" w:rsidRDefault="00DF720B"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sz w:val="22"/>
          <w:szCs w:val="22"/>
          <w:lang w:val="cs"/>
        </w:rPr>
        <w:tab/>
      </w:r>
      <w:r>
        <w:rPr>
          <w:rFonts w:ascii="Times New Roman" w:hAnsi="Times New Roman"/>
          <w:sz w:val="22"/>
          <w:szCs w:val="22"/>
          <w:lang w:val="cs"/>
        </w:rPr>
        <w:tab/>
      </w:r>
      <w:r w:rsidR="00F61CD6" w:rsidRPr="0055264F">
        <w:rPr>
          <w:rFonts w:ascii="Times New Roman" w:hAnsi="Times New Roman"/>
          <w:sz w:val="22"/>
          <w:szCs w:val="22"/>
          <w:lang w:val="cs"/>
        </w:rPr>
        <w:tab/>
      </w:r>
    </w:p>
    <w:p w14:paraId="34C2C43A" w14:textId="77777777" w:rsidR="00F61CD6" w:rsidRPr="0055264F" w:rsidRDefault="00DF720B"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b/>
          <w:sz w:val="22"/>
          <w:szCs w:val="22"/>
          <w:lang w:val="cs"/>
        </w:rPr>
        <w:tab/>
      </w:r>
      <w:r w:rsidR="004F0DA4">
        <w:rPr>
          <w:rFonts w:ascii="Times New Roman" w:hAnsi="Times New Roman"/>
          <w:b/>
          <w:sz w:val="22"/>
          <w:szCs w:val="22"/>
          <w:lang w:val="cs"/>
        </w:rPr>
        <w:t>4.2.1</w:t>
      </w:r>
      <w:r>
        <w:rPr>
          <w:rFonts w:ascii="Times New Roman" w:hAnsi="Times New Roman"/>
          <w:b/>
          <w:sz w:val="22"/>
          <w:szCs w:val="22"/>
          <w:lang w:val="cs"/>
        </w:rPr>
        <w:tab/>
      </w:r>
      <w:r w:rsidR="00F61CD6" w:rsidRPr="0055264F">
        <w:rPr>
          <w:rFonts w:ascii="Times New Roman" w:hAnsi="Times New Roman"/>
          <w:b/>
          <w:sz w:val="22"/>
          <w:szCs w:val="22"/>
          <w:lang w:val="cs"/>
        </w:rPr>
        <w:t>Splašková kanalizace</w:t>
      </w:r>
      <w:r w:rsidR="00F61CD6" w:rsidRPr="0055264F">
        <w:rPr>
          <w:rFonts w:ascii="Times New Roman" w:hAnsi="Times New Roman"/>
          <w:sz w:val="22"/>
          <w:szCs w:val="22"/>
        </w:rPr>
        <w:fldChar w:fldCharType="begin"/>
      </w:r>
      <w:r w:rsidR="00F61CD6" w:rsidRPr="0055264F">
        <w:rPr>
          <w:rFonts w:ascii="Times New Roman" w:hAnsi="Times New Roman"/>
          <w:sz w:val="22"/>
          <w:szCs w:val="22"/>
          <w:lang w:val="cs"/>
        </w:rPr>
        <w:instrText xml:space="preserve"> TC \l3 "4.2.1 </w:instrText>
      </w:r>
      <w:r w:rsidR="00F61CD6" w:rsidRPr="0055264F">
        <w:rPr>
          <w:rFonts w:ascii="Times New Roman" w:hAnsi="Times New Roman"/>
          <w:sz w:val="22"/>
          <w:szCs w:val="22"/>
          <w:lang w:val="cs"/>
        </w:rPr>
        <w:tab/>
        <w:instrText>Splašková kanalizace</w:instrText>
      </w:r>
      <w:r w:rsidR="00F61CD6" w:rsidRPr="0055264F">
        <w:rPr>
          <w:rFonts w:ascii="Times New Roman" w:hAnsi="Times New Roman"/>
          <w:sz w:val="22"/>
          <w:szCs w:val="22"/>
        </w:rPr>
        <w:fldChar w:fldCharType="end"/>
      </w:r>
    </w:p>
    <w:p w14:paraId="2EEEB818" w14:textId="77777777" w:rsidR="00F61CD6" w:rsidRPr="0055264F" w:rsidRDefault="00F61CD6"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Kanalizace je navržena podle ČSN EN 12056-1, ČSN EN 12056-2, ČSN EN 12056-5 a s ní souvisejí</w:t>
      </w:r>
      <w:r w:rsidR="000D2E75">
        <w:rPr>
          <w:rFonts w:ascii="Times New Roman" w:hAnsi="Times New Roman"/>
          <w:sz w:val="22"/>
          <w:szCs w:val="22"/>
          <w:lang w:val="cs"/>
        </w:rPr>
        <w:t>cích norem a právních předpisů.</w:t>
      </w:r>
    </w:p>
    <w:p w14:paraId="17192E16" w14:textId="1A750B1B" w:rsidR="00ED3727" w:rsidRDefault="001D32BA" w:rsidP="00392F7C">
      <w:pPr>
        <w:jc w:val="both"/>
        <w:rPr>
          <w:rFonts w:ascii="Times New Roman" w:hAnsi="Times New Roman"/>
          <w:sz w:val="22"/>
          <w:szCs w:val="22"/>
          <w:lang w:val="cs"/>
        </w:rPr>
      </w:pPr>
      <w:r w:rsidRPr="0055264F">
        <w:rPr>
          <w:rFonts w:ascii="Times New Roman" w:hAnsi="Times New Roman"/>
          <w:sz w:val="22"/>
          <w:szCs w:val="22"/>
          <w:lang w:val="cs"/>
        </w:rPr>
        <w:t xml:space="preserve">Kanalizace je navržená z plastů. </w:t>
      </w:r>
      <w:r w:rsidR="00172752">
        <w:rPr>
          <w:rFonts w:ascii="Times New Roman" w:hAnsi="Times New Roman"/>
          <w:sz w:val="22"/>
          <w:szCs w:val="22"/>
          <w:lang w:val="cs"/>
        </w:rPr>
        <w:t xml:space="preserve">Svody splaškové kanalizace a dešťové kanalizace uvnitř objektu budou provedeny </w:t>
      </w:r>
      <w:r w:rsidR="00172752" w:rsidRPr="0055264F">
        <w:rPr>
          <w:rFonts w:ascii="Times New Roman" w:hAnsi="Times New Roman"/>
          <w:sz w:val="22"/>
          <w:szCs w:val="22"/>
          <w:lang w:val="cs"/>
        </w:rPr>
        <w:t xml:space="preserve">z hrdlových trub PVC typu KG </w:t>
      </w:r>
      <w:r w:rsidR="00172752">
        <w:rPr>
          <w:rFonts w:ascii="Times New Roman" w:hAnsi="Times New Roman"/>
          <w:sz w:val="22"/>
          <w:szCs w:val="22"/>
          <w:lang w:val="cs"/>
        </w:rPr>
        <w:t xml:space="preserve">SN4, svody vně objektu budou provedeny </w:t>
      </w:r>
      <w:r w:rsidR="00172752" w:rsidRPr="0055264F">
        <w:rPr>
          <w:rFonts w:ascii="Times New Roman" w:hAnsi="Times New Roman"/>
          <w:sz w:val="22"/>
          <w:szCs w:val="22"/>
          <w:lang w:val="cs"/>
        </w:rPr>
        <w:t xml:space="preserve">z hrdlových trub PVC typu KG </w:t>
      </w:r>
      <w:r w:rsidR="00172752">
        <w:rPr>
          <w:rFonts w:ascii="Times New Roman" w:hAnsi="Times New Roman"/>
          <w:sz w:val="22"/>
          <w:szCs w:val="22"/>
          <w:lang w:val="cs"/>
        </w:rPr>
        <w:t xml:space="preserve">SN8. Svody tukové kanalizace objektu budou provedeny </w:t>
      </w:r>
      <w:r w:rsidR="00172752" w:rsidRPr="0055264F">
        <w:rPr>
          <w:rFonts w:ascii="Times New Roman" w:hAnsi="Times New Roman"/>
          <w:sz w:val="22"/>
          <w:szCs w:val="22"/>
          <w:lang w:val="cs"/>
        </w:rPr>
        <w:t>z hrdlových trub PVC typu KG</w:t>
      </w:r>
      <w:r w:rsidR="00172752">
        <w:rPr>
          <w:rFonts w:ascii="Times New Roman" w:hAnsi="Times New Roman"/>
          <w:sz w:val="22"/>
          <w:szCs w:val="22"/>
          <w:lang w:val="cs"/>
        </w:rPr>
        <w:t>2000</w:t>
      </w:r>
      <w:r w:rsidR="00172752" w:rsidRPr="0055264F">
        <w:rPr>
          <w:rFonts w:ascii="Times New Roman" w:hAnsi="Times New Roman"/>
          <w:sz w:val="22"/>
          <w:szCs w:val="22"/>
          <w:lang w:val="cs"/>
        </w:rPr>
        <w:t xml:space="preserve"> </w:t>
      </w:r>
      <w:r w:rsidR="00172752">
        <w:rPr>
          <w:rFonts w:ascii="Times New Roman" w:hAnsi="Times New Roman"/>
          <w:sz w:val="22"/>
          <w:szCs w:val="22"/>
          <w:lang w:val="cs"/>
        </w:rPr>
        <w:t xml:space="preserve">SN10. </w:t>
      </w:r>
      <w:r w:rsidRPr="0055264F">
        <w:rPr>
          <w:rFonts w:ascii="Times New Roman" w:hAnsi="Times New Roman"/>
          <w:sz w:val="22"/>
          <w:szCs w:val="22"/>
          <w:lang w:val="cs"/>
        </w:rPr>
        <w:t xml:space="preserve">Svody pod podlahou </w:t>
      </w:r>
      <w:r w:rsidR="00144CA7">
        <w:rPr>
          <w:rFonts w:ascii="Times New Roman" w:hAnsi="Times New Roman"/>
          <w:sz w:val="22"/>
          <w:szCs w:val="22"/>
          <w:lang w:val="cs"/>
        </w:rPr>
        <w:t xml:space="preserve">a </w:t>
      </w:r>
      <w:r w:rsidRPr="0055264F">
        <w:rPr>
          <w:rFonts w:ascii="Times New Roman" w:hAnsi="Times New Roman"/>
          <w:sz w:val="22"/>
          <w:szCs w:val="22"/>
          <w:lang w:val="cs"/>
        </w:rPr>
        <w:t>v rostlém terénu budou uloženy na pískové lože a obsypány pískem do výše 200 mm nad vrchol trouby.</w:t>
      </w:r>
      <w:r w:rsidR="00172752">
        <w:rPr>
          <w:rFonts w:ascii="Times New Roman" w:hAnsi="Times New Roman"/>
          <w:sz w:val="22"/>
          <w:szCs w:val="22"/>
          <w:lang w:val="cs"/>
        </w:rPr>
        <w:t xml:space="preserve"> </w:t>
      </w:r>
      <w:r w:rsidR="0025723D">
        <w:rPr>
          <w:rFonts w:ascii="Times New Roman" w:hAnsi="Times New Roman"/>
          <w:sz w:val="22"/>
          <w:szCs w:val="22"/>
          <w:lang w:val="cs"/>
        </w:rPr>
        <w:t xml:space="preserve">Pro prostupy hydroizolací budou použity příslušné </w:t>
      </w:r>
      <w:proofErr w:type="spellStart"/>
      <w:r w:rsidR="0025723D">
        <w:rPr>
          <w:rFonts w:ascii="Times New Roman" w:hAnsi="Times New Roman"/>
          <w:sz w:val="22"/>
          <w:szCs w:val="22"/>
          <w:lang w:val="cs"/>
        </w:rPr>
        <w:t>prostupové</w:t>
      </w:r>
      <w:proofErr w:type="spellEnd"/>
      <w:r w:rsidR="0025723D">
        <w:rPr>
          <w:rFonts w:ascii="Times New Roman" w:hAnsi="Times New Roman"/>
          <w:sz w:val="22"/>
          <w:szCs w:val="22"/>
          <w:lang w:val="cs"/>
        </w:rPr>
        <w:t xml:space="preserve"> tvarovky. </w:t>
      </w:r>
      <w:r w:rsidR="004E70B5">
        <w:rPr>
          <w:rFonts w:ascii="Times New Roman" w:hAnsi="Times New Roman"/>
          <w:sz w:val="22"/>
          <w:szCs w:val="22"/>
          <w:lang w:val="cs"/>
        </w:rPr>
        <w:t>Výtlaky kanalizace</w:t>
      </w:r>
      <w:r>
        <w:rPr>
          <w:rFonts w:ascii="Times New Roman" w:hAnsi="Times New Roman"/>
          <w:sz w:val="22"/>
          <w:szCs w:val="22"/>
          <w:lang w:val="cs"/>
        </w:rPr>
        <w:t xml:space="preserve"> bud</w:t>
      </w:r>
      <w:r w:rsidR="004E70B5">
        <w:rPr>
          <w:rFonts w:ascii="Times New Roman" w:hAnsi="Times New Roman"/>
          <w:sz w:val="22"/>
          <w:szCs w:val="22"/>
          <w:lang w:val="cs"/>
        </w:rPr>
        <w:t>ou</w:t>
      </w:r>
      <w:r>
        <w:rPr>
          <w:rFonts w:ascii="Times New Roman" w:hAnsi="Times New Roman"/>
          <w:sz w:val="22"/>
          <w:szCs w:val="22"/>
          <w:lang w:val="cs"/>
        </w:rPr>
        <w:t xml:space="preserve"> proveden</w:t>
      </w:r>
      <w:r w:rsidR="004E70B5">
        <w:rPr>
          <w:rFonts w:ascii="Times New Roman" w:hAnsi="Times New Roman"/>
          <w:sz w:val="22"/>
          <w:szCs w:val="22"/>
          <w:lang w:val="cs"/>
        </w:rPr>
        <w:t>y</w:t>
      </w:r>
      <w:r>
        <w:rPr>
          <w:rFonts w:ascii="Times New Roman" w:hAnsi="Times New Roman"/>
          <w:sz w:val="22"/>
          <w:szCs w:val="22"/>
          <w:lang w:val="cs"/>
        </w:rPr>
        <w:t xml:space="preserve"> z potrubí PE</w:t>
      </w:r>
      <w:r w:rsidR="00172752">
        <w:rPr>
          <w:rFonts w:ascii="Times New Roman" w:hAnsi="Times New Roman"/>
          <w:sz w:val="22"/>
          <w:szCs w:val="22"/>
          <w:lang w:val="cs"/>
        </w:rPr>
        <w:t>-HD</w:t>
      </w:r>
      <w:r>
        <w:rPr>
          <w:rFonts w:ascii="Times New Roman" w:hAnsi="Times New Roman"/>
          <w:sz w:val="22"/>
          <w:szCs w:val="22"/>
          <w:lang w:val="cs"/>
        </w:rPr>
        <w:t xml:space="preserve"> svařovaného</w:t>
      </w:r>
      <w:r w:rsidR="00205DE8">
        <w:rPr>
          <w:rFonts w:ascii="Times New Roman" w:hAnsi="Times New Roman"/>
          <w:sz w:val="22"/>
          <w:szCs w:val="22"/>
          <w:lang w:val="cs"/>
        </w:rPr>
        <w:t xml:space="preserve">. </w:t>
      </w:r>
      <w:r w:rsidR="0025723D">
        <w:rPr>
          <w:rFonts w:ascii="Times New Roman" w:hAnsi="Times New Roman"/>
          <w:sz w:val="22"/>
          <w:szCs w:val="22"/>
          <w:lang w:val="cs"/>
        </w:rPr>
        <w:t xml:space="preserve">Odpady dešťové kanalizace vedené stávajícími trasami v konstrukci podlahy budou provedeny </w:t>
      </w:r>
      <w:r w:rsidR="0025723D" w:rsidRPr="0055264F">
        <w:rPr>
          <w:rFonts w:ascii="Times New Roman" w:hAnsi="Times New Roman"/>
          <w:sz w:val="22"/>
          <w:szCs w:val="22"/>
          <w:lang w:val="cs"/>
        </w:rPr>
        <w:t>z hrdlových trub PVC typu KG</w:t>
      </w:r>
      <w:r w:rsidR="0025723D">
        <w:rPr>
          <w:rFonts w:ascii="Times New Roman" w:hAnsi="Times New Roman"/>
          <w:sz w:val="22"/>
          <w:szCs w:val="22"/>
          <w:lang w:val="cs"/>
        </w:rPr>
        <w:t>2000</w:t>
      </w:r>
      <w:r w:rsidR="0025723D" w:rsidRPr="0055264F">
        <w:rPr>
          <w:rFonts w:ascii="Times New Roman" w:hAnsi="Times New Roman"/>
          <w:sz w:val="22"/>
          <w:szCs w:val="22"/>
          <w:lang w:val="cs"/>
        </w:rPr>
        <w:t xml:space="preserve"> </w:t>
      </w:r>
      <w:r w:rsidR="0025723D">
        <w:rPr>
          <w:rFonts w:ascii="Times New Roman" w:hAnsi="Times New Roman"/>
          <w:sz w:val="22"/>
          <w:szCs w:val="22"/>
          <w:lang w:val="cs"/>
        </w:rPr>
        <w:t>SN10. Ostatní o</w:t>
      </w:r>
      <w:r w:rsidRPr="0055264F">
        <w:rPr>
          <w:rFonts w:ascii="Times New Roman" w:hAnsi="Times New Roman"/>
          <w:sz w:val="22"/>
          <w:szCs w:val="22"/>
          <w:lang w:val="cs"/>
        </w:rPr>
        <w:t xml:space="preserve">dpady budou z trub polypropylénových </w:t>
      </w:r>
      <w:r w:rsidR="004E70B5">
        <w:rPr>
          <w:rFonts w:ascii="Times New Roman" w:hAnsi="Times New Roman"/>
          <w:sz w:val="22"/>
          <w:szCs w:val="22"/>
          <w:lang w:val="cs"/>
        </w:rPr>
        <w:t>hrdlových</w:t>
      </w:r>
      <w:r w:rsidR="00205DE8" w:rsidRPr="00205DE8">
        <w:rPr>
          <w:rFonts w:ascii="Times New Roman" w:hAnsi="Times New Roman"/>
          <w:sz w:val="22"/>
          <w:szCs w:val="22"/>
          <w:lang w:val="cs"/>
        </w:rPr>
        <w:t xml:space="preserve"> </w:t>
      </w:r>
      <w:r w:rsidR="00172752">
        <w:rPr>
          <w:rFonts w:ascii="Times New Roman" w:hAnsi="Times New Roman"/>
          <w:sz w:val="22"/>
          <w:szCs w:val="22"/>
          <w:lang w:val="cs"/>
        </w:rPr>
        <w:t>typu</w:t>
      </w:r>
      <w:r w:rsidR="00205DE8">
        <w:rPr>
          <w:rFonts w:ascii="Times New Roman" w:hAnsi="Times New Roman"/>
          <w:sz w:val="22"/>
          <w:szCs w:val="22"/>
          <w:lang w:val="cs"/>
        </w:rPr>
        <w:t xml:space="preserve"> NG</w:t>
      </w:r>
      <w:r w:rsidR="00172752">
        <w:rPr>
          <w:rFonts w:ascii="Times New Roman" w:hAnsi="Times New Roman"/>
          <w:sz w:val="22"/>
          <w:szCs w:val="22"/>
          <w:lang w:val="cs"/>
        </w:rPr>
        <w:t xml:space="preserve">, </w:t>
      </w:r>
      <w:r w:rsidR="00172752" w:rsidRPr="00172752">
        <w:rPr>
          <w:rFonts w:ascii="Times New Roman" w:hAnsi="Times New Roman"/>
          <w:sz w:val="22"/>
          <w:szCs w:val="22"/>
          <w:lang w:val="cs"/>
        </w:rPr>
        <w:t>třívrstvá technologie spolehlivě pohlcuje hluk vznikající prouděním</w:t>
      </w:r>
      <w:r w:rsidR="00172752">
        <w:rPr>
          <w:rFonts w:ascii="Times New Roman" w:hAnsi="Times New Roman"/>
          <w:sz w:val="22"/>
          <w:szCs w:val="22"/>
          <w:lang w:val="cs"/>
        </w:rPr>
        <w:t>.</w:t>
      </w:r>
      <w:r w:rsidR="004A282F">
        <w:rPr>
          <w:rFonts w:ascii="Times New Roman" w:hAnsi="Times New Roman"/>
          <w:sz w:val="22"/>
          <w:szCs w:val="22"/>
          <w:lang w:val="cs"/>
        </w:rPr>
        <w:t xml:space="preserve"> </w:t>
      </w:r>
      <w:r w:rsidR="00172752">
        <w:rPr>
          <w:rFonts w:ascii="Times New Roman" w:hAnsi="Times New Roman"/>
          <w:sz w:val="22"/>
          <w:szCs w:val="22"/>
          <w:lang w:val="cs"/>
        </w:rPr>
        <w:t>Z</w:t>
      </w:r>
      <w:r w:rsidR="004A282F">
        <w:rPr>
          <w:rFonts w:ascii="Times New Roman" w:hAnsi="Times New Roman"/>
          <w:sz w:val="22"/>
          <w:szCs w:val="22"/>
          <w:lang w:val="cs"/>
        </w:rPr>
        <w:t xml:space="preserve"> téhož materiálu bude i připojovací potrubí</w:t>
      </w:r>
      <w:r w:rsidRPr="0055264F">
        <w:rPr>
          <w:rFonts w:ascii="Times New Roman" w:hAnsi="Times New Roman"/>
          <w:sz w:val="22"/>
          <w:szCs w:val="22"/>
          <w:lang w:val="cs"/>
        </w:rPr>
        <w:t xml:space="preserve">. </w:t>
      </w:r>
      <w:r w:rsidR="004A282F">
        <w:rPr>
          <w:rFonts w:ascii="Times New Roman" w:hAnsi="Times New Roman"/>
          <w:sz w:val="22"/>
          <w:szCs w:val="22"/>
          <w:lang w:val="cs"/>
        </w:rPr>
        <w:t xml:space="preserve">Potrubí bude opatřeno </w:t>
      </w:r>
      <w:proofErr w:type="spellStart"/>
      <w:r w:rsidR="004A282F">
        <w:rPr>
          <w:rFonts w:ascii="Times New Roman" w:hAnsi="Times New Roman"/>
          <w:sz w:val="22"/>
          <w:szCs w:val="22"/>
          <w:lang w:val="cs"/>
        </w:rPr>
        <w:t>návlekovou</w:t>
      </w:r>
      <w:proofErr w:type="spellEnd"/>
      <w:r w:rsidR="004A282F">
        <w:rPr>
          <w:rFonts w:ascii="Times New Roman" w:hAnsi="Times New Roman"/>
          <w:sz w:val="22"/>
          <w:szCs w:val="22"/>
          <w:lang w:val="cs"/>
        </w:rPr>
        <w:t xml:space="preserve"> izolací </w:t>
      </w:r>
      <w:r w:rsidR="004A282F" w:rsidRPr="0055264F">
        <w:rPr>
          <w:rFonts w:ascii="Times New Roman" w:hAnsi="Times New Roman"/>
          <w:sz w:val="22"/>
          <w:szCs w:val="22"/>
          <w:lang w:val="cs"/>
        </w:rPr>
        <w:t>z pěněného PE</w:t>
      </w:r>
      <w:r w:rsidR="004A282F">
        <w:rPr>
          <w:rFonts w:ascii="Times New Roman" w:hAnsi="Times New Roman"/>
          <w:sz w:val="22"/>
          <w:szCs w:val="22"/>
          <w:lang w:val="cs"/>
        </w:rPr>
        <w:t>.</w:t>
      </w:r>
      <w:r w:rsidR="004A282F" w:rsidRPr="0055264F">
        <w:rPr>
          <w:rFonts w:ascii="Times New Roman" w:hAnsi="Times New Roman"/>
          <w:sz w:val="22"/>
          <w:szCs w:val="22"/>
          <w:lang w:val="cs"/>
        </w:rPr>
        <w:t xml:space="preserve"> </w:t>
      </w:r>
      <w:r w:rsidRPr="0055264F">
        <w:rPr>
          <w:rFonts w:ascii="Times New Roman" w:hAnsi="Times New Roman"/>
          <w:sz w:val="22"/>
          <w:szCs w:val="22"/>
          <w:lang w:val="cs"/>
        </w:rPr>
        <w:t>Připojovací potrubí bude v minimálním spádu 3%, vzdálenost od odpadu by neměla přesáhnout 3 m</w:t>
      </w:r>
      <w:r w:rsidR="000B637C">
        <w:rPr>
          <w:rFonts w:ascii="Times New Roman" w:hAnsi="Times New Roman"/>
          <w:sz w:val="22"/>
          <w:szCs w:val="22"/>
          <w:lang w:val="cs"/>
        </w:rPr>
        <w:t xml:space="preserve">, případně bude doplněno </w:t>
      </w:r>
      <w:proofErr w:type="spellStart"/>
      <w:r w:rsidR="000B637C">
        <w:rPr>
          <w:rFonts w:ascii="Times New Roman" w:hAnsi="Times New Roman"/>
          <w:sz w:val="22"/>
          <w:szCs w:val="22"/>
          <w:lang w:val="cs"/>
        </w:rPr>
        <w:t>přivzdušnění</w:t>
      </w:r>
      <w:proofErr w:type="spellEnd"/>
      <w:r w:rsidRPr="0055264F">
        <w:rPr>
          <w:rFonts w:ascii="Times New Roman" w:hAnsi="Times New Roman"/>
          <w:sz w:val="22"/>
          <w:szCs w:val="22"/>
          <w:lang w:val="cs"/>
        </w:rPr>
        <w:t xml:space="preserve">. </w:t>
      </w:r>
      <w:r w:rsidR="00F33643" w:rsidRPr="00F33643">
        <w:rPr>
          <w:rFonts w:ascii="Times New Roman" w:hAnsi="Times New Roman"/>
          <w:sz w:val="22"/>
          <w:szCs w:val="22"/>
          <w:lang w:val="cs"/>
        </w:rPr>
        <w:t>Trubky se upevní objímkami dodávanými s potrubím, každá trubka se upevní pod hrdlem, odpady se kotví ve vzdálenostech do D 50 1,5 m, nad D 50 maximálně 2 m, vedení pod stropem se zavěsí ve vzdálenosti maximálně 10 D. Závěsy musí být těsně za hrdlem.</w:t>
      </w:r>
      <w:r w:rsidR="00F33643">
        <w:rPr>
          <w:rFonts w:ascii="Times New Roman" w:hAnsi="Times New Roman"/>
          <w:sz w:val="22"/>
          <w:szCs w:val="22"/>
          <w:lang w:val="cs"/>
        </w:rPr>
        <w:t xml:space="preserve"> </w:t>
      </w:r>
      <w:r w:rsidR="00172752">
        <w:rPr>
          <w:rFonts w:ascii="Times New Roman" w:hAnsi="Times New Roman"/>
          <w:sz w:val="22"/>
          <w:szCs w:val="22"/>
          <w:lang w:val="cs"/>
        </w:rPr>
        <w:t xml:space="preserve">Pro potrubní trasy vedené prostory z vyšším nárokem na útlum hluku (viz výkresová část projektové dokumentace) budou použity objímky a závěsy </w:t>
      </w:r>
      <w:r w:rsidR="0025723D">
        <w:rPr>
          <w:rFonts w:ascii="Times New Roman" w:hAnsi="Times New Roman"/>
          <w:sz w:val="22"/>
          <w:szCs w:val="22"/>
          <w:lang w:val="cs"/>
        </w:rPr>
        <w:t xml:space="preserve">s vysokým izolačním akustickým účinkem. Pro přiznané rozvody bude použita izolace s povrchovou úpravou z PE tkaniny, barevné provedení bude upřesněno v rámci vzorkování. </w:t>
      </w:r>
      <w:r w:rsidRPr="0055264F">
        <w:rPr>
          <w:rFonts w:ascii="Times New Roman" w:hAnsi="Times New Roman"/>
          <w:sz w:val="22"/>
          <w:szCs w:val="22"/>
          <w:lang w:val="cs"/>
        </w:rPr>
        <w:t xml:space="preserve">Odvětrávací potrubí bude </w:t>
      </w:r>
      <w:r w:rsidR="0025723D">
        <w:rPr>
          <w:rFonts w:ascii="Times New Roman" w:hAnsi="Times New Roman"/>
          <w:sz w:val="22"/>
          <w:szCs w:val="22"/>
          <w:lang w:val="cs"/>
        </w:rPr>
        <w:t xml:space="preserve">vyvedeno </w:t>
      </w:r>
      <w:r w:rsidRPr="0055264F">
        <w:rPr>
          <w:rFonts w:ascii="Times New Roman" w:hAnsi="Times New Roman"/>
          <w:sz w:val="22"/>
          <w:szCs w:val="22"/>
          <w:lang w:val="cs"/>
        </w:rPr>
        <w:t>minimálně 500 mm nad rovinu střechy</w:t>
      </w:r>
      <w:r w:rsidR="00892071">
        <w:rPr>
          <w:rFonts w:ascii="Times New Roman" w:hAnsi="Times New Roman"/>
          <w:sz w:val="22"/>
          <w:szCs w:val="22"/>
          <w:lang w:val="cs"/>
        </w:rPr>
        <w:t>. Větrací komínek je k</w:t>
      </w:r>
      <w:r w:rsidR="00892071" w:rsidRPr="00892071">
        <w:rPr>
          <w:rFonts w:ascii="Times New Roman" w:hAnsi="Times New Roman"/>
          <w:sz w:val="22"/>
          <w:szCs w:val="22"/>
          <w:lang w:val="cs"/>
        </w:rPr>
        <w:t xml:space="preserve">ompatibilní pro napojení HT,KG potrubí. Provedení </w:t>
      </w:r>
      <w:r w:rsidR="00892071">
        <w:rPr>
          <w:rFonts w:ascii="Times New Roman" w:hAnsi="Times New Roman"/>
          <w:sz w:val="22"/>
          <w:szCs w:val="22"/>
          <w:lang w:val="cs"/>
        </w:rPr>
        <w:t xml:space="preserve">je </w:t>
      </w:r>
      <w:r w:rsidR="00892071" w:rsidRPr="00892071">
        <w:rPr>
          <w:rFonts w:ascii="Times New Roman" w:hAnsi="Times New Roman"/>
          <w:sz w:val="22"/>
          <w:szCs w:val="22"/>
          <w:lang w:val="cs"/>
        </w:rPr>
        <w:t>nerez</w:t>
      </w:r>
      <w:r w:rsidR="00892071">
        <w:rPr>
          <w:rFonts w:ascii="Times New Roman" w:hAnsi="Times New Roman"/>
          <w:sz w:val="22"/>
          <w:szCs w:val="22"/>
          <w:lang w:val="cs"/>
        </w:rPr>
        <w:t>ové s o</w:t>
      </w:r>
      <w:r w:rsidR="00892071" w:rsidRPr="00892071">
        <w:rPr>
          <w:rFonts w:ascii="Times New Roman" w:hAnsi="Times New Roman"/>
          <w:sz w:val="22"/>
          <w:szCs w:val="22"/>
          <w:lang w:val="cs"/>
        </w:rPr>
        <w:t>dnímatelný</w:t>
      </w:r>
      <w:r w:rsidR="00892071">
        <w:rPr>
          <w:rFonts w:ascii="Times New Roman" w:hAnsi="Times New Roman"/>
          <w:sz w:val="22"/>
          <w:szCs w:val="22"/>
          <w:lang w:val="cs"/>
        </w:rPr>
        <w:t>m</w:t>
      </w:r>
      <w:r w:rsidR="00892071" w:rsidRPr="00892071">
        <w:rPr>
          <w:rFonts w:ascii="Times New Roman" w:hAnsi="Times New Roman"/>
          <w:sz w:val="22"/>
          <w:szCs w:val="22"/>
          <w:lang w:val="cs"/>
        </w:rPr>
        <w:t xml:space="preserve"> klobouk</w:t>
      </w:r>
      <w:r w:rsidR="00892071">
        <w:rPr>
          <w:rFonts w:ascii="Times New Roman" w:hAnsi="Times New Roman"/>
          <w:sz w:val="22"/>
          <w:szCs w:val="22"/>
          <w:lang w:val="cs"/>
        </w:rPr>
        <w:t>em</w:t>
      </w:r>
      <w:r w:rsidR="00892071" w:rsidRPr="00892071">
        <w:rPr>
          <w:rFonts w:ascii="Times New Roman" w:hAnsi="Times New Roman"/>
          <w:sz w:val="22"/>
          <w:szCs w:val="22"/>
          <w:lang w:val="cs"/>
        </w:rPr>
        <w:t xml:space="preserve"> pro snadné protažení hydroizolace</w:t>
      </w:r>
      <w:r w:rsidRPr="0055264F">
        <w:rPr>
          <w:rFonts w:ascii="Times New Roman" w:hAnsi="Times New Roman"/>
          <w:sz w:val="22"/>
          <w:szCs w:val="22"/>
          <w:lang w:val="cs"/>
        </w:rPr>
        <w:t>.</w:t>
      </w:r>
      <w:r w:rsidR="000B637C">
        <w:rPr>
          <w:rFonts w:ascii="Times New Roman" w:hAnsi="Times New Roman"/>
          <w:sz w:val="22"/>
          <w:szCs w:val="22"/>
          <w:lang w:val="cs"/>
        </w:rPr>
        <w:t xml:space="preserve"> </w:t>
      </w:r>
      <w:r w:rsidR="0025723D">
        <w:rPr>
          <w:rFonts w:ascii="Times New Roman" w:hAnsi="Times New Roman"/>
          <w:sz w:val="22"/>
          <w:szCs w:val="22"/>
          <w:lang w:val="cs"/>
        </w:rPr>
        <w:t xml:space="preserve">Prostupy střešním pláštěm jsou řešeny v rámci stavby. </w:t>
      </w:r>
      <w:r w:rsidR="00DF720B">
        <w:rPr>
          <w:rFonts w:ascii="Times New Roman" w:hAnsi="Times New Roman"/>
          <w:sz w:val="22"/>
          <w:szCs w:val="22"/>
          <w:lang w:val="cs"/>
        </w:rPr>
        <w:t>O</w:t>
      </w:r>
      <w:r w:rsidR="00392F7C" w:rsidRPr="00392F7C">
        <w:rPr>
          <w:rFonts w:ascii="Times New Roman" w:hAnsi="Times New Roman"/>
          <w:sz w:val="22"/>
          <w:szCs w:val="22"/>
          <w:lang w:val="cs"/>
        </w:rPr>
        <w:t>dvody kondenzátu budou svedeny do splaškové kanalizace přes zápachové uzávěrky.</w:t>
      </w:r>
      <w:r w:rsidR="00392F7C">
        <w:rPr>
          <w:rFonts w:ascii="Times New Roman" w:hAnsi="Times New Roman"/>
          <w:sz w:val="22"/>
          <w:szCs w:val="22"/>
          <w:lang w:val="cs"/>
        </w:rPr>
        <w:t xml:space="preserve"> Použito bude potrubí </w:t>
      </w:r>
      <w:r w:rsidR="00392F7C" w:rsidRPr="0055264F">
        <w:rPr>
          <w:rFonts w:ascii="Times New Roman" w:hAnsi="Times New Roman"/>
          <w:sz w:val="22"/>
          <w:szCs w:val="22"/>
          <w:lang w:val="cs"/>
        </w:rPr>
        <w:t xml:space="preserve">z trub polypropylénových </w:t>
      </w:r>
      <w:proofErr w:type="spellStart"/>
      <w:r w:rsidR="00392F7C" w:rsidRPr="0055264F">
        <w:rPr>
          <w:rFonts w:ascii="Times New Roman" w:hAnsi="Times New Roman"/>
          <w:sz w:val="22"/>
          <w:szCs w:val="22"/>
          <w:lang w:val="cs"/>
        </w:rPr>
        <w:t>PPs</w:t>
      </w:r>
      <w:proofErr w:type="spellEnd"/>
      <w:r w:rsidR="00392F7C" w:rsidRPr="0055264F">
        <w:rPr>
          <w:rFonts w:ascii="Times New Roman" w:hAnsi="Times New Roman"/>
          <w:sz w:val="22"/>
          <w:szCs w:val="22"/>
          <w:lang w:val="cs"/>
        </w:rPr>
        <w:t xml:space="preserve"> hrdlových</w:t>
      </w:r>
      <w:r w:rsidR="00392F7C">
        <w:rPr>
          <w:rFonts w:ascii="Times New Roman" w:hAnsi="Times New Roman"/>
          <w:sz w:val="22"/>
          <w:szCs w:val="22"/>
          <w:lang w:val="cs"/>
        </w:rPr>
        <w:t>.</w:t>
      </w:r>
      <w:r w:rsidR="00FE10E5" w:rsidRPr="00FE10E5">
        <w:rPr>
          <w:rFonts w:ascii="Times New Roman" w:hAnsi="Times New Roman"/>
          <w:sz w:val="22"/>
          <w:szCs w:val="22"/>
          <w:lang w:val="cs"/>
        </w:rPr>
        <w:t xml:space="preserve"> </w:t>
      </w:r>
      <w:r w:rsidR="00FE10E5">
        <w:rPr>
          <w:rFonts w:ascii="Times New Roman" w:hAnsi="Times New Roman"/>
          <w:sz w:val="22"/>
          <w:szCs w:val="22"/>
          <w:lang w:val="cs"/>
        </w:rPr>
        <w:t>P</w:t>
      </w:r>
      <w:r w:rsidR="00FE10E5" w:rsidRPr="0055264F">
        <w:rPr>
          <w:rFonts w:ascii="Times New Roman" w:hAnsi="Times New Roman"/>
          <w:sz w:val="22"/>
          <w:szCs w:val="22"/>
          <w:lang w:val="cs"/>
        </w:rPr>
        <w:t xml:space="preserve">otrubí </w:t>
      </w:r>
      <w:r w:rsidR="00FE10E5">
        <w:rPr>
          <w:rFonts w:ascii="Times New Roman" w:hAnsi="Times New Roman"/>
          <w:sz w:val="22"/>
          <w:szCs w:val="22"/>
          <w:lang w:val="cs"/>
        </w:rPr>
        <w:t xml:space="preserve">odvodu kondenzátu </w:t>
      </w:r>
      <w:r w:rsidR="00FE10E5" w:rsidRPr="0055264F">
        <w:rPr>
          <w:rFonts w:ascii="Times New Roman" w:hAnsi="Times New Roman"/>
          <w:sz w:val="22"/>
          <w:szCs w:val="22"/>
          <w:lang w:val="cs"/>
        </w:rPr>
        <w:t xml:space="preserve">bude v minimálním spádu </w:t>
      </w:r>
      <w:r w:rsidR="00FE10E5">
        <w:rPr>
          <w:rFonts w:ascii="Times New Roman" w:hAnsi="Times New Roman"/>
          <w:sz w:val="22"/>
          <w:szCs w:val="22"/>
          <w:lang w:val="cs"/>
        </w:rPr>
        <w:t>1</w:t>
      </w:r>
      <w:r w:rsidR="00FE10E5" w:rsidRPr="0055264F">
        <w:rPr>
          <w:rFonts w:ascii="Times New Roman" w:hAnsi="Times New Roman"/>
          <w:sz w:val="22"/>
          <w:szCs w:val="22"/>
          <w:lang w:val="cs"/>
        </w:rPr>
        <w:t>%</w:t>
      </w:r>
      <w:r w:rsidR="00FE10E5">
        <w:rPr>
          <w:rFonts w:ascii="Times New Roman" w:hAnsi="Times New Roman"/>
          <w:sz w:val="22"/>
          <w:szCs w:val="22"/>
          <w:lang w:val="cs"/>
        </w:rPr>
        <w:t>.</w:t>
      </w:r>
      <w:r w:rsidR="0025723D">
        <w:rPr>
          <w:rFonts w:ascii="Times New Roman" w:hAnsi="Times New Roman"/>
          <w:sz w:val="22"/>
          <w:szCs w:val="22"/>
          <w:lang w:val="cs"/>
        </w:rPr>
        <w:t xml:space="preserve"> Na splaškovou kanalizaci bude napojeno přes </w:t>
      </w:r>
      <w:proofErr w:type="spellStart"/>
      <w:r w:rsidR="0025723D">
        <w:rPr>
          <w:rFonts w:ascii="Times New Roman" w:hAnsi="Times New Roman"/>
          <w:sz w:val="22"/>
          <w:szCs w:val="22"/>
          <w:lang w:val="cs"/>
        </w:rPr>
        <w:t>podomítkový</w:t>
      </w:r>
      <w:proofErr w:type="spellEnd"/>
      <w:r w:rsidR="0025723D">
        <w:rPr>
          <w:rFonts w:ascii="Times New Roman" w:hAnsi="Times New Roman"/>
          <w:sz w:val="22"/>
          <w:szCs w:val="22"/>
          <w:lang w:val="cs"/>
        </w:rPr>
        <w:t xml:space="preserve"> </w:t>
      </w:r>
      <w:proofErr w:type="spellStart"/>
      <w:r w:rsidR="0025723D">
        <w:rPr>
          <w:rFonts w:ascii="Times New Roman" w:hAnsi="Times New Roman"/>
          <w:sz w:val="22"/>
          <w:szCs w:val="22"/>
          <w:lang w:val="cs"/>
        </w:rPr>
        <w:t>vzt</w:t>
      </w:r>
      <w:proofErr w:type="spellEnd"/>
      <w:r w:rsidR="0025723D">
        <w:rPr>
          <w:rFonts w:ascii="Times New Roman" w:hAnsi="Times New Roman"/>
          <w:sz w:val="22"/>
          <w:szCs w:val="22"/>
          <w:lang w:val="cs"/>
        </w:rPr>
        <w:t xml:space="preserve"> sifon. Prostupy požárně dělícími konstrukcemi budou ošetřeny požárními manžetami.</w:t>
      </w:r>
    </w:p>
    <w:p w14:paraId="3C09D2C4" w14:textId="77777777" w:rsidR="00DF720B" w:rsidRDefault="00DF720B" w:rsidP="00392F7C">
      <w:pPr>
        <w:jc w:val="both"/>
        <w:rPr>
          <w:rFonts w:ascii="Times New Roman" w:hAnsi="Times New Roman"/>
          <w:sz w:val="22"/>
          <w:szCs w:val="22"/>
          <w:lang w:val="cs"/>
        </w:rPr>
      </w:pPr>
    </w:p>
    <w:p w14:paraId="5FE77BB3" w14:textId="77777777" w:rsidR="00F61CD6" w:rsidRPr="0055264F" w:rsidRDefault="00DF720B"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b/>
          <w:sz w:val="22"/>
          <w:szCs w:val="22"/>
          <w:lang w:val="cs"/>
        </w:rPr>
        <w:tab/>
      </w:r>
      <w:r w:rsidR="004F0DA4">
        <w:rPr>
          <w:rFonts w:ascii="Times New Roman" w:hAnsi="Times New Roman"/>
          <w:b/>
          <w:sz w:val="22"/>
          <w:szCs w:val="22"/>
          <w:lang w:val="cs"/>
        </w:rPr>
        <w:t>4.2.2</w:t>
      </w:r>
      <w:r>
        <w:rPr>
          <w:rFonts w:ascii="Times New Roman" w:hAnsi="Times New Roman"/>
          <w:b/>
          <w:sz w:val="22"/>
          <w:szCs w:val="22"/>
          <w:lang w:val="cs"/>
        </w:rPr>
        <w:tab/>
      </w:r>
      <w:r w:rsidR="00F61CD6" w:rsidRPr="0055264F">
        <w:rPr>
          <w:rFonts w:ascii="Times New Roman" w:hAnsi="Times New Roman"/>
          <w:b/>
          <w:sz w:val="22"/>
          <w:szCs w:val="22"/>
          <w:lang w:val="cs"/>
        </w:rPr>
        <w:t>Dešťová kanalizace</w:t>
      </w:r>
      <w:r w:rsidR="00F61CD6" w:rsidRPr="0055264F">
        <w:rPr>
          <w:rFonts w:ascii="Times New Roman" w:hAnsi="Times New Roman"/>
          <w:sz w:val="22"/>
          <w:szCs w:val="22"/>
        </w:rPr>
        <w:fldChar w:fldCharType="begin"/>
      </w:r>
      <w:r w:rsidR="00F61CD6" w:rsidRPr="0055264F">
        <w:rPr>
          <w:rFonts w:ascii="Times New Roman" w:hAnsi="Times New Roman"/>
          <w:b/>
          <w:sz w:val="22"/>
          <w:szCs w:val="22"/>
          <w:lang w:val="cs"/>
        </w:rPr>
        <w:instrText xml:space="preserve"> TC \l3 "4.2.2 </w:instrText>
      </w:r>
      <w:r w:rsidR="00F61CD6" w:rsidRPr="0055264F">
        <w:rPr>
          <w:rFonts w:ascii="Times New Roman" w:hAnsi="Times New Roman"/>
          <w:b/>
          <w:sz w:val="22"/>
          <w:szCs w:val="22"/>
          <w:lang w:val="cs"/>
        </w:rPr>
        <w:tab/>
        <w:instrText>Dešťová kanalizace</w:instrText>
      </w:r>
      <w:r w:rsidR="00F61CD6" w:rsidRPr="0055264F">
        <w:rPr>
          <w:rFonts w:ascii="Times New Roman" w:hAnsi="Times New Roman"/>
          <w:sz w:val="22"/>
          <w:szCs w:val="22"/>
        </w:rPr>
        <w:fldChar w:fldCharType="end"/>
      </w:r>
    </w:p>
    <w:p w14:paraId="4E815B57" w14:textId="77777777" w:rsidR="00F61CD6" w:rsidRPr="0055264F" w:rsidRDefault="00F61CD6" w:rsidP="00DF720B">
      <w:pPr>
        <w:jc w:val="both"/>
        <w:rPr>
          <w:rFonts w:ascii="Times New Roman" w:hAnsi="Times New Roman"/>
          <w:sz w:val="22"/>
          <w:szCs w:val="22"/>
          <w:lang w:val="cs"/>
        </w:rPr>
      </w:pPr>
      <w:r w:rsidRPr="0055264F">
        <w:rPr>
          <w:rFonts w:ascii="Times New Roman" w:hAnsi="Times New Roman"/>
          <w:sz w:val="22"/>
          <w:szCs w:val="22"/>
          <w:lang w:val="cs"/>
        </w:rPr>
        <w:t>Dešťová kanalizace je navržena podle ČSN EN 12056-3.</w:t>
      </w:r>
    </w:p>
    <w:p w14:paraId="539A063A" w14:textId="1737D211" w:rsidR="000774D6" w:rsidRDefault="000F2D5D" w:rsidP="000F2D5D">
      <w:pPr>
        <w:jc w:val="both"/>
        <w:rPr>
          <w:rFonts w:ascii="Times New Roman" w:hAnsi="Times New Roman"/>
          <w:sz w:val="22"/>
          <w:szCs w:val="22"/>
          <w:lang w:val="cs"/>
        </w:rPr>
      </w:pPr>
      <w:r>
        <w:rPr>
          <w:rFonts w:ascii="Times New Roman" w:hAnsi="Times New Roman"/>
          <w:sz w:val="22"/>
          <w:szCs w:val="22"/>
          <w:lang w:val="cs"/>
        </w:rPr>
        <w:t xml:space="preserve">V rámci stavebních úprav objektu budou provedeny nově dešťové svody pod podlahou objektu a dešťové odpady, včetně osazení nových </w:t>
      </w:r>
      <w:r w:rsidR="00892071">
        <w:rPr>
          <w:rFonts w:ascii="Times New Roman" w:hAnsi="Times New Roman"/>
          <w:sz w:val="22"/>
          <w:szCs w:val="22"/>
          <w:lang w:val="cs"/>
        </w:rPr>
        <w:t xml:space="preserve">nerezových </w:t>
      </w:r>
      <w:r>
        <w:rPr>
          <w:rFonts w:ascii="Times New Roman" w:hAnsi="Times New Roman"/>
          <w:sz w:val="22"/>
          <w:szCs w:val="22"/>
          <w:lang w:val="cs"/>
        </w:rPr>
        <w:t>dešťových</w:t>
      </w:r>
      <w:r w:rsidR="00892071">
        <w:rPr>
          <w:rFonts w:ascii="Times New Roman" w:hAnsi="Times New Roman"/>
          <w:sz w:val="22"/>
          <w:szCs w:val="22"/>
          <w:lang w:val="cs"/>
        </w:rPr>
        <w:t xml:space="preserve"> vtoků </w:t>
      </w:r>
      <w:r w:rsidR="00892071" w:rsidRPr="00892071">
        <w:rPr>
          <w:rFonts w:ascii="Times New Roman" w:hAnsi="Times New Roman"/>
          <w:sz w:val="22"/>
          <w:szCs w:val="22"/>
          <w:lang w:val="cs"/>
        </w:rPr>
        <w:t>s výhřevem a ochranným košem</w:t>
      </w:r>
      <w:r w:rsidR="00892071">
        <w:rPr>
          <w:rFonts w:ascii="Times New Roman" w:hAnsi="Times New Roman"/>
          <w:sz w:val="22"/>
          <w:szCs w:val="22"/>
          <w:lang w:val="cs"/>
        </w:rPr>
        <w:t xml:space="preserve"> </w:t>
      </w:r>
      <w:r w:rsidR="00892071" w:rsidRPr="00892071">
        <w:rPr>
          <w:rFonts w:ascii="Times New Roman" w:hAnsi="Times New Roman"/>
          <w:sz w:val="22"/>
          <w:szCs w:val="22"/>
          <w:lang w:val="cs"/>
        </w:rPr>
        <w:t>SV-V</w:t>
      </w:r>
      <w:r>
        <w:rPr>
          <w:rFonts w:ascii="Times New Roman" w:hAnsi="Times New Roman"/>
          <w:sz w:val="22"/>
          <w:szCs w:val="22"/>
          <w:lang w:val="cs"/>
        </w:rPr>
        <w:t xml:space="preserve">. </w:t>
      </w:r>
      <w:r w:rsidR="00892071" w:rsidRPr="00892071">
        <w:rPr>
          <w:rFonts w:ascii="Times New Roman" w:hAnsi="Times New Roman"/>
          <w:sz w:val="22"/>
          <w:szCs w:val="22"/>
          <w:lang w:val="cs"/>
        </w:rPr>
        <w:t>Nerezový střešní vtok s výhřevem 230V , je určený pro napojení všech druhů hydroizolačních materiálu. Hydroizolace je připevněna k střešnímu vtoku svěrným kruhem, který je dotažen samo jisticími nerezovými maticemi. Roury vtoku, jsou zapojitelné na normalizované odpadní roury, typu HT,KG. Těsnost v mezi střešním prostoru, je zajištěna těsněním, které je instalované v odpadní rouře.</w:t>
      </w:r>
      <w:r w:rsidR="00892071">
        <w:rPr>
          <w:rFonts w:ascii="Times New Roman" w:hAnsi="Times New Roman"/>
          <w:sz w:val="22"/>
          <w:szCs w:val="22"/>
          <w:lang w:val="cs"/>
        </w:rPr>
        <w:t xml:space="preserve"> </w:t>
      </w:r>
      <w:r>
        <w:rPr>
          <w:rFonts w:ascii="Times New Roman" w:hAnsi="Times New Roman"/>
          <w:sz w:val="22"/>
          <w:szCs w:val="22"/>
          <w:lang w:val="cs"/>
        </w:rPr>
        <w:t>Trasy budou vedeny ve stávajících pozicích a hloubkách</w:t>
      </w:r>
      <w:r w:rsidR="000650EF">
        <w:rPr>
          <w:rFonts w:ascii="Times New Roman" w:hAnsi="Times New Roman"/>
          <w:sz w:val="22"/>
          <w:szCs w:val="22"/>
          <w:lang w:val="cs"/>
        </w:rPr>
        <w:t xml:space="preserve">. Materiálové provedení a montáž je stejná jako u kanalizace splaškové viz výše. </w:t>
      </w:r>
      <w:r w:rsidR="00CB53B3">
        <w:rPr>
          <w:rFonts w:ascii="Times New Roman" w:hAnsi="Times New Roman"/>
          <w:sz w:val="22"/>
          <w:szCs w:val="22"/>
          <w:lang w:val="cs"/>
        </w:rPr>
        <w:t>Vně objektu budou vyměněny lapače střešních splavenin, provedení bude litinové pro klempířský svod DN150. V rámci úprav objektu přilehlých zpevněných ploch budou nově napojeny vybrané dvorní vpusti a liniový žlab.</w:t>
      </w:r>
    </w:p>
    <w:p w14:paraId="5382A60C" w14:textId="77777777" w:rsidR="00892071" w:rsidRDefault="00892071" w:rsidP="000F2D5D">
      <w:pPr>
        <w:jc w:val="both"/>
        <w:rPr>
          <w:rFonts w:ascii="Times New Roman" w:hAnsi="Times New Roman"/>
          <w:sz w:val="22"/>
          <w:szCs w:val="22"/>
          <w:lang w:val="cs"/>
        </w:rPr>
      </w:pPr>
    </w:p>
    <w:p w14:paraId="56EDAEF1" w14:textId="77777777" w:rsidR="0088468C" w:rsidRDefault="0088468C" w:rsidP="00F61CD6">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3DA88C1A" w14:textId="705B6CD9" w:rsidR="00E87F59" w:rsidRPr="0055264F" w:rsidRDefault="00E87F59" w:rsidP="00E87F59">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b/>
          <w:sz w:val="22"/>
          <w:szCs w:val="22"/>
          <w:lang w:val="cs"/>
        </w:rPr>
        <w:lastRenderedPageBreak/>
        <w:t>4.2.3</w:t>
      </w:r>
      <w:r>
        <w:rPr>
          <w:rFonts w:ascii="Times New Roman" w:hAnsi="Times New Roman"/>
          <w:b/>
          <w:sz w:val="22"/>
          <w:szCs w:val="22"/>
          <w:lang w:val="cs"/>
        </w:rPr>
        <w:tab/>
        <w:t>Tuková</w:t>
      </w:r>
      <w:r w:rsidRPr="0055264F">
        <w:rPr>
          <w:rFonts w:ascii="Times New Roman" w:hAnsi="Times New Roman"/>
          <w:b/>
          <w:sz w:val="22"/>
          <w:szCs w:val="22"/>
          <w:lang w:val="cs"/>
        </w:rPr>
        <w:t xml:space="preserve"> kanalizace</w:t>
      </w:r>
      <w:r w:rsidRPr="0055264F">
        <w:rPr>
          <w:rFonts w:ascii="Times New Roman" w:hAnsi="Times New Roman"/>
          <w:sz w:val="22"/>
          <w:szCs w:val="22"/>
        </w:rPr>
        <w:fldChar w:fldCharType="begin"/>
      </w:r>
      <w:r w:rsidRPr="0055264F">
        <w:rPr>
          <w:rFonts w:ascii="Times New Roman" w:hAnsi="Times New Roman"/>
          <w:b/>
          <w:sz w:val="22"/>
          <w:szCs w:val="22"/>
          <w:lang w:val="cs"/>
        </w:rPr>
        <w:instrText xml:space="preserve"> TC \l3 "4.2.2 </w:instrText>
      </w:r>
      <w:r w:rsidRPr="0055264F">
        <w:rPr>
          <w:rFonts w:ascii="Times New Roman" w:hAnsi="Times New Roman"/>
          <w:b/>
          <w:sz w:val="22"/>
          <w:szCs w:val="22"/>
          <w:lang w:val="cs"/>
        </w:rPr>
        <w:tab/>
        <w:instrText>Dešťová kanalizace</w:instrText>
      </w:r>
      <w:r w:rsidRPr="0055264F">
        <w:rPr>
          <w:rFonts w:ascii="Times New Roman" w:hAnsi="Times New Roman"/>
          <w:sz w:val="22"/>
          <w:szCs w:val="22"/>
        </w:rPr>
        <w:fldChar w:fldCharType="end"/>
      </w:r>
    </w:p>
    <w:p w14:paraId="1929F58E" w14:textId="4424F24B" w:rsidR="0013191A" w:rsidRPr="0013191A" w:rsidRDefault="0013191A" w:rsidP="00FF6469">
      <w:pPr>
        <w:jc w:val="both"/>
        <w:rPr>
          <w:rFonts w:ascii="Times New Roman" w:hAnsi="Times New Roman"/>
          <w:b/>
          <w:bCs/>
          <w:sz w:val="22"/>
          <w:szCs w:val="22"/>
          <w:lang w:val="cs"/>
        </w:rPr>
      </w:pPr>
      <w:r w:rsidRPr="0013191A">
        <w:rPr>
          <w:rFonts w:ascii="Times New Roman" w:hAnsi="Times New Roman"/>
          <w:b/>
          <w:bCs/>
          <w:sz w:val="22"/>
          <w:szCs w:val="22"/>
          <w:lang w:val="cs"/>
        </w:rPr>
        <w:t>Poznámka:</w:t>
      </w:r>
    </w:p>
    <w:p w14:paraId="58700D13" w14:textId="3D288310" w:rsidR="0013191A" w:rsidRDefault="0013191A" w:rsidP="00FF6469">
      <w:pPr>
        <w:jc w:val="both"/>
        <w:rPr>
          <w:rFonts w:ascii="Times New Roman" w:hAnsi="Times New Roman"/>
          <w:sz w:val="22"/>
          <w:szCs w:val="22"/>
          <w:lang w:val="cs"/>
        </w:rPr>
      </w:pPr>
      <w:r w:rsidRPr="0013191A">
        <w:rPr>
          <w:rFonts w:ascii="Times New Roman" w:hAnsi="Times New Roman"/>
          <w:b/>
          <w:bCs/>
          <w:sz w:val="22"/>
          <w:szCs w:val="22"/>
          <w:lang w:val="cs"/>
        </w:rPr>
        <w:t>V projektové dokumentaci je uváděn mimo parametry i obchodní název odlučovače tuků. N</w:t>
      </w:r>
      <w:r w:rsidRPr="0013191A">
        <w:rPr>
          <w:rFonts w:ascii="Times New Roman" w:hAnsi="Times New Roman"/>
          <w:b/>
          <w:bCs/>
          <w:sz w:val="22"/>
          <w:szCs w:val="22"/>
          <w:lang w:val="cs"/>
        </w:rPr>
        <w:t>ázev výrobku je uveden z důvodu schválení konkrétního typu v rámci vodoprávního řízení, záměna bez nového vodoprávního řízení je překážkou kladného kolaudačního rozhodnutí.</w:t>
      </w:r>
    </w:p>
    <w:p w14:paraId="66A53A61" w14:textId="77777777" w:rsidR="0013191A" w:rsidRDefault="0013191A" w:rsidP="00FF6469">
      <w:pPr>
        <w:jc w:val="both"/>
        <w:rPr>
          <w:rFonts w:ascii="Times New Roman" w:hAnsi="Times New Roman"/>
          <w:sz w:val="22"/>
          <w:szCs w:val="22"/>
          <w:lang w:val="cs"/>
        </w:rPr>
      </w:pPr>
    </w:p>
    <w:p w14:paraId="38C056A0" w14:textId="4F4008FA" w:rsidR="00E87F59" w:rsidRDefault="00E87F59" w:rsidP="00FF6469">
      <w:pPr>
        <w:jc w:val="both"/>
        <w:rPr>
          <w:rFonts w:ascii="Times New Roman" w:hAnsi="Times New Roman"/>
          <w:sz w:val="22"/>
          <w:szCs w:val="22"/>
          <w:lang w:val="cs"/>
        </w:rPr>
      </w:pPr>
      <w:r w:rsidRPr="00E87F59">
        <w:rPr>
          <w:rFonts w:ascii="Times New Roman" w:hAnsi="Times New Roman"/>
          <w:sz w:val="22"/>
          <w:szCs w:val="22"/>
          <w:lang w:val="cs"/>
        </w:rPr>
        <w:t xml:space="preserve">V rámci provozu kuchyně budou vznikat odpadní vody znečištěné tuky. </w:t>
      </w:r>
      <w:r w:rsidR="008440B1">
        <w:rPr>
          <w:rFonts w:ascii="Times New Roman" w:hAnsi="Times New Roman"/>
          <w:sz w:val="22"/>
          <w:szCs w:val="22"/>
          <w:lang w:val="cs"/>
        </w:rPr>
        <w:t xml:space="preserve">Pro tyto odpadní vody bude vybudována samostatná větev kanalizace napojená na lapák tuků. </w:t>
      </w:r>
      <w:r w:rsidRPr="00E87F59">
        <w:rPr>
          <w:rFonts w:ascii="Times New Roman" w:hAnsi="Times New Roman"/>
          <w:sz w:val="22"/>
          <w:szCs w:val="22"/>
          <w:lang w:val="cs"/>
        </w:rPr>
        <w:t xml:space="preserve">Pro odpadní vody z přípravy jídla a mytí nádobí je uvažován obsah tuků o měrné hmotnosti 0.94 g/cm3. Pro mytí nádobí budou používány mycí prostředky. Odlučovač tuků bude situován </w:t>
      </w:r>
      <w:r>
        <w:rPr>
          <w:rFonts w:ascii="Times New Roman" w:hAnsi="Times New Roman"/>
          <w:sz w:val="22"/>
          <w:szCs w:val="22"/>
          <w:lang w:val="cs"/>
        </w:rPr>
        <w:t>v samostatné místnosti podzemního podlaží objektu.</w:t>
      </w:r>
      <w:r w:rsidRPr="00E87F59">
        <w:rPr>
          <w:rFonts w:ascii="Times New Roman" w:hAnsi="Times New Roman"/>
          <w:sz w:val="22"/>
          <w:szCs w:val="22"/>
          <w:lang w:val="cs"/>
        </w:rPr>
        <w:t xml:space="preserve"> </w:t>
      </w:r>
      <w:r w:rsidR="00FF6469" w:rsidRPr="0055264F">
        <w:rPr>
          <w:rFonts w:ascii="Times New Roman" w:hAnsi="Times New Roman"/>
          <w:sz w:val="22"/>
          <w:szCs w:val="22"/>
          <w:lang w:val="cs"/>
        </w:rPr>
        <w:t xml:space="preserve">Kanalizace je navržená z plastů. Svody pod podlahou </w:t>
      </w:r>
      <w:r w:rsidR="00FF6469">
        <w:rPr>
          <w:rFonts w:ascii="Times New Roman" w:hAnsi="Times New Roman"/>
          <w:sz w:val="22"/>
          <w:szCs w:val="22"/>
          <w:lang w:val="cs"/>
        </w:rPr>
        <w:t xml:space="preserve">a </w:t>
      </w:r>
      <w:r w:rsidR="00FF6469" w:rsidRPr="0055264F">
        <w:rPr>
          <w:rFonts w:ascii="Times New Roman" w:hAnsi="Times New Roman"/>
          <w:sz w:val="22"/>
          <w:szCs w:val="22"/>
          <w:lang w:val="cs"/>
        </w:rPr>
        <w:t xml:space="preserve">v rostlém terénu budou z hrdlových trub </w:t>
      </w:r>
      <w:r w:rsidR="00FF6469">
        <w:rPr>
          <w:rFonts w:ascii="Times New Roman" w:hAnsi="Times New Roman"/>
          <w:sz w:val="22"/>
          <w:szCs w:val="22"/>
          <w:lang w:val="cs"/>
        </w:rPr>
        <w:t>PP</w:t>
      </w:r>
      <w:r w:rsidR="00FF6469" w:rsidRPr="0055264F">
        <w:rPr>
          <w:rFonts w:ascii="Times New Roman" w:hAnsi="Times New Roman"/>
          <w:sz w:val="22"/>
          <w:szCs w:val="22"/>
          <w:lang w:val="cs"/>
        </w:rPr>
        <w:t xml:space="preserve"> typu KG</w:t>
      </w:r>
      <w:r w:rsidR="00FF6469">
        <w:rPr>
          <w:rFonts w:ascii="Times New Roman" w:hAnsi="Times New Roman"/>
          <w:sz w:val="22"/>
          <w:szCs w:val="22"/>
          <w:lang w:val="cs"/>
        </w:rPr>
        <w:t xml:space="preserve"> 2000,</w:t>
      </w:r>
      <w:r w:rsidR="00FF6469" w:rsidRPr="0055264F">
        <w:rPr>
          <w:rFonts w:ascii="Times New Roman" w:hAnsi="Times New Roman"/>
          <w:sz w:val="22"/>
          <w:szCs w:val="22"/>
          <w:lang w:val="cs"/>
        </w:rPr>
        <w:t xml:space="preserve"> </w:t>
      </w:r>
      <w:r w:rsidR="00FF6469">
        <w:rPr>
          <w:rFonts w:ascii="Times New Roman" w:hAnsi="Times New Roman"/>
          <w:sz w:val="22"/>
          <w:szCs w:val="22"/>
          <w:lang w:val="cs"/>
        </w:rPr>
        <w:t>o</w:t>
      </w:r>
      <w:r w:rsidR="00FF6469" w:rsidRPr="0055264F">
        <w:rPr>
          <w:rFonts w:ascii="Times New Roman" w:hAnsi="Times New Roman"/>
          <w:sz w:val="22"/>
          <w:szCs w:val="22"/>
          <w:lang w:val="cs"/>
        </w:rPr>
        <w:t xml:space="preserve">dpady budou z trub polypropylénových </w:t>
      </w:r>
      <w:r w:rsidR="00FF6469">
        <w:rPr>
          <w:rFonts w:ascii="Times New Roman" w:hAnsi="Times New Roman"/>
          <w:sz w:val="22"/>
          <w:szCs w:val="22"/>
          <w:lang w:val="cs"/>
        </w:rPr>
        <w:t>hrdlových</w:t>
      </w:r>
      <w:r w:rsidR="00FF6469" w:rsidRPr="00205DE8">
        <w:rPr>
          <w:rFonts w:ascii="Times New Roman" w:hAnsi="Times New Roman"/>
          <w:sz w:val="22"/>
          <w:szCs w:val="22"/>
          <w:lang w:val="cs"/>
        </w:rPr>
        <w:t xml:space="preserve"> </w:t>
      </w:r>
      <w:r w:rsidR="007E291F">
        <w:rPr>
          <w:rFonts w:ascii="Times New Roman" w:hAnsi="Times New Roman"/>
          <w:sz w:val="22"/>
          <w:szCs w:val="22"/>
          <w:lang w:val="cs"/>
        </w:rPr>
        <w:t>typu</w:t>
      </w:r>
      <w:r w:rsidR="00FF6469">
        <w:rPr>
          <w:rFonts w:ascii="Times New Roman" w:hAnsi="Times New Roman"/>
          <w:sz w:val="22"/>
          <w:szCs w:val="22"/>
          <w:lang w:val="cs"/>
        </w:rPr>
        <w:t xml:space="preserve"> NG, z téhož materiálu bude i připojovací potrubí</w:t>
      </w:r>
      <w:r w:rsidR="00FF6469" w:rsidRPr="0055264F">
        <w:rPr>
          <w:rFonts w:ascii="Times New Roman" w:hAnsi="Times New Roman"/>
          <w:sz w:val="22"/>
          <w:szCs w:val="22"/>
          <w:lang w:val="cs"/>
        </w:rPr>
        <w:t>.</w:t>
      </w:r>
      <w:r w:rsidR="00FF6469">
        <w:rPr>
          <w:rFonts w:ascii="Times New Roman" w:hAnsi="Times New Roman"/>
          <w:sz w:val="22"/>
          <w:szCs w:val="22"/>
          <w:lang w:val="cs"/>
        </w:rPr>
        <w:t xml:space="preserve"> </w:t>
      </w:r>
      <w:r w:rsidR="00C81DBB" w:rsidRPr="00E87F59">
        <w:rPr>
          <w:rFonts w:ascii="Times New Roman" w:hAnsi="Times New Roman"/>
          <w:sz w:val="22"/>
          <w:szCs w:val="22"/>
          <w:lang w:val="cs"/>
        </w:rPr>
        <w:t>Tukov</w:t>
      </w:r>
      <w:r w:rsidR="00C81DBB">
        <w:rPr>
          <w:rFonts w:ascii="Times New Roman" w:hAnsi="Times New Roman"/>
          <w:sz w:val="22"/>
          <w:szCs w:val="22"/>
          <w:lang w:val="cs"/>
        </w:rPr>
        <w:t>á</w:t>
      </w:r>
      <w:r w:rsidR="00C81DBB" w:rsidRPr="00E87F59">
        <w:rPr>
          <w:rFonts w:ascii="Times New Roman" w:hAnsi="Times New Roman"/>
          <w:sz w:val="22"/>
          <w:szCs w:val="22"/>
          <w:lang w:val="cs"/>
        </w:rPr>
        <w:t xml:space="preserve"> kanalizace musí být odvětrána. Odvětrávací potrubí bude vyvedeno minimálně 500 mm nad rovinu střechy. </w:t>
      </w:r>
      <w:r w:rsidRPr="00E87F59">
        <w:rPr>
          <w:rFonts w:ascii="Times New Roman" w:hAnsi="Times New Roman"/>
          <w:sz w:val="22"/>
          <w:szCs w:val="22"/>
          <w:lang w:val="cs"/>
        </w:rPr>
        <w:t>Pro uložení a kotvení potrubí platí totéž, co pro trasy splaškové kanalizace.</w:t>
      </w:r>
    </w:p>
    <w:p w14:paraId="61CC1A20" w14:textId="09243730" w:rsidR="008440B1" w:rsidRDefault="008440B1" w:rsidP="00FF6469">
      <w:pPr>
        <w:jc w:val="both"/>
        <w:rPr>
          <w:rFonts w:ascii="Times New Roman" w:hAnsi="Times New Roman"/>
          <w:sz w:val="22"/>
          <w:szCs w:val="22"/>
          <w:lang w:val="cs"/>
        </w:rPr>
      </w:pPr>
      <w:r>
        <w:rPr>
          <w:rFonts w:ascii="Times New Roman" w:hAnsi="Times New Roman"/>
          <w:sz w:val="22"/>
          <w:szCs w:val="22"/>
          <w:lang w:val="cs"/>
        </w:rPr>
        <w:t xml:space="preserve">V rámci provozu restaurace je uvažováno se čtyřiceti místy k sezení a do 100 porcí jídel. Na tukovou kanalizaci budou napojeny </w:t>
      </w:r>
      <w:r w:rsidR="00B67047">
        <w:rPr>
          <w:rFonts w:ascii="Times New Roman" w:hAnsi="Times New Roman"/>
          <w:sz w:val="22"/>
          <w:szCs w:val="22"/>
          <w:lang w:val="cs"/>
        </w:rPr>
        <w:t>čtyři dřezy, konvektomat</w:t>
      </w:r>
      <w:r w:rsidR="00F3538F">
        <w:rPr>
          <w:rFonts w:ascii="Times New Roman" w:hAnsi="Times New Roman"/>
          <w:sz w:val="22"/>
          <w:szCs w:val="22"/>
          <w:lang w:val="cs"/>
        </w:rPr>
        <w:t xml:space="preserve">, </w:t>
      </w:r>
      <w:r w:rsidR="00B67047">
        <w:rPr>
          <w:rFonts w:ascii="Times New Roman" w:hAnsi="Times New Roman"/>
          <w:sz w:val="22"/>
          <w:szCs w:val="22"/>
          <w:lang w:val="cs"/>
        </w:rPr>
        <w:t>myčka nádobí</w:t>
      </w:r>
      <w:r w:rsidR="00F3538F">
        <w:rPr>
          <w:rFonts w:ascii="Times New Roman" w:hAnsi="Times New Roman"/>
          <w:sz w:val="22"/>
          <w:szCs w:val="22"/>
          <w:lang w:val="cs"/>
        </w:rPr>
        <w:t xml:space="preserve"> a podlahové vpusti v prostoru přípravy masa a varného centra</w:t>
      </w:r>
      <w:r w:rsidR="00B67047">
        <w:rPr>
          <w:rFonts w:ascii="Times New Roman" w:hAnsi="Times New Roman"/>
          <w:sz w:val="22"/>
          <w:szCs w:val="22"/>
          <w:lang w:val="cs"/>
        </w:rPr>
        <w:t>.</w:t>
      </w:r>
    </w:p>
    <w:p w14:paraId="4D65DB1E" w14:textId="6E44C4FB" w:rsidR="008B5491" w:rsidRDefault="008B5491" w:rsidP="00FF6469">
      <w:pPr>
        <w:jc w:val="both"/>
        <w:rPr>
          <w:rFonts w:ascii="Times New Roman" w:hAnsi="Times New Roman"/>
          <w:sz w:val="22"/>
          <w:szCs w:val="22"/>
          <w:lang w:val="cs"/>
        </w:rPr>
      </w:pPr>
      <w:r w:rsidRPr="008B5491">
        <w:rPr>
          <w:rFonts w:ascii="Times New Roman" w:hAnsi="Times New Roman"/>
          <w:sz w:val="22"/>
          <w:szCs w:val="22"/>
          <w:lang w:val="cs"/>
        </w:rPr>
        <w:t>Lapák tuku je určen pro zachycení olejů a tuků, které odtékají v odpadních vodách z kuchyní, potravinářských provozů, provozů zpracování masa apod. Lapák tuku slouží k vysrážení a zachycení tuků, jako ochrana kanalizace a ostatních zařízení kanalizační sítě před jejich zanášením a zalepením. Lapák tuku se osazuje na odpadní kanalizaci z prostorů, kde odpadní vody s obsahem tuků vznikají, pokud možno co nejblíže místu vzniku těchto vod. Odpadní vody ze sociálních zařízení se do lapáku tuků nesmí vpouštět. Před lapák tuku nesmí být instalován drtič kuchyňských odpadků. Používání kuchyňských drtičů je nepřípustné z důvodu nadměrného zatížení lapáku tuku organickými látkami.</w:t>
      </w:r>
    </w:p>
    <w:p w14:paraId="3BE99E04" w14:textId="550261FD" w:rsidR="00FC08C2" w:rsidRPr="00FC08C2" w:rsidRDefault="00FC08C2" w:rsidP="00FC08C2">
      <w:pPr>
        <w:rPr>
          <w:rFonts w:ascii="Times New Roman" w:hAnsi="Times New Roman"/>
          <w:sz w:val="22"/>
          <w:szCs w:val="22"/>
        </w:rPr>
      </w:pPr>
      <w:r w:rsidRPr="00FC08C2">
        <w:rPr>
          <w:rFonts w:ascii="Times New Roman" w:hAnsi="Times New Roman"/>
          <w:sz w:val="22"/>
          <w:szCs w:val="22"/>
        </w:rPr>
        <w:t xml:space="preserve">Navržený </w:t>
      </w:r>
      <w:r w:rsidR="008B5491">
        <w:rPr>
          <w:rFonts w:ascii="Times New Roman" w:hAnsi="Times New Roman"/>
          <w:sz w:val="22"/>
          <w:szCs w:val="22"/>
        </w:rPr>
        <w:t xml:space="preserve">je </w:t>
      </w:r>
      <w:r w:rsidRPr="00FC08C2">
        <w:rPr>
          <w:rFonts w:ascii="Times New Roman" w:hAnsi="Times New Roman"/>
          <w:sz w:val="22"/>
          <w:szCs w:val="22"/>
        </w:rPr>
        <w:t xml:space="preserve">odlučovač tuků </w:t>
      </w:r>
      <w:bookmarkStart w:id="0" w:name="_Hlk81943598"/>
      <w:r w:rsidRPr="009B41BD">
        <w:rPr>
          <w:rFonts w:ascii="Times New Roman" w:hAnsi="Times New Roman"/>
          <w:b/>
          <w:bCs/>
          <w:sz w:val="22"/>
          <w:szCs w:val="22"/>
        </w:rPr>
        <w:t>ACO LIPUJET-P-OA o nominální velikosti NS 4</w:t>
      </w:r>
      <w:r w:rsidRPr="00FC08C2">
        <w:rPr>
          <w:rFonts w:ascii="Times New Roman" w:hAnsi="Times New Roman"/>
          <w:sz w:val="22"/>
          <w:szCs w:val="22"/>
        </w:rPr>
        <w:t xml:space="preserve"> </w:t>
      </w:r>
      <w:r w:rsidRPr="00BF040A">
        <w:rPr>
          <w:rFonts w:ascii="Times New Roman" w:hAnsi="Times New Roman"/>
          <w:b/>
          <w:bCs/>
          <w:sz w:val="22"/>
          <w:szCs w:val="22"/>
        </w:rPr>
        <w:t>včetně integrované kalové jímky 400 l a zásobníkem na tuky o objemu 200 l.</w:t>
      </w:r>
      <w:bookmarkEnd w:id="0"/>
      <w:r w:rsidR="00A9175E" w:rsidRPr="00BF040A">
        <w:rPr>
          <w:rFonts w:ascii="Times New Roman" w:hAnsi="Times New Roman"/>
          <w:b/>
          <w:bCs/>
          <w:sz w:val="22"/>
          <w:szCs w:val="22"/>
        </w:rPr>
        <w:t xml:space="preserve"> </w:t>
      </w:r>
      <w:r w:rsidR="004F6C1F" w:rsidRPr="00BF040A">
        <w:rPr>
          <w:rFonts w:ascii="Times New Roman" w:hAnsi="Times New Roman"/>
          <w:b/>
          <w:bCs/>
          <w:sz w:val="22"/>
          <w:szCs w:val="22"/>
        </w:rPr>
        <w:t>Na výstupu bude doplněn jímkou pro odebírání vzorků.</w:t>
      </w:r>
      <w:r w:rsidR="004F6C1F">
        <w:rPr>
          <w:rFonts w:ascii="Times New Roman" w:hAnsi="Times New Roman"/>
          <w:sz w:val="22"/>
          <w:szCs w:val="22"/>
        </w:rPr>
        <w:t xml:space="preserve"> </w:t>
      </w:r>
      <w:r w:rsidR="008B5491">
        <w:rPr>
          <w:rFonts w:ascii="Times New Roman" w:hAnsi="Times New Roman"/>
          <w:sz w:val="22"/>
          <w:szCs w:val="22"/>
        </w:rPr>
        <w:t>J</w:t>
      </w:r>
      <w:r w:rsidRPr="00FC08C2">
        <w:rPr>
          <w:rFonts w:ascii="Times New Roman" w:hAnsi="Times New Roman"/>
          <w:sz w:val="22"/>
          <w:szCs w:val="22"/>
        </w:rPr>
        <w:t xml:space="preserve">edná se o typový výrobek vyrobený z polyethylenu dle evropské harmonizované normy EN 1825. </w:t>
      </w:r>
      <w:r w:rsidRPr="00FC08C2">
        <w:rPr>
          <w:rFonts w:ascii="Times New Roman" w:hAnsi="Times New Roman"/>
          <w:b/>
          <w:sz w:val="22"/>
          <w:szCs w:val="22"/>
        </w:rPr>
        <w:t xml:space="preserve">Odlučovač tuku odpovídá ČSN 1825-2 (7/2003). Dle požadavků této normy je hodnota na výstupu za přesně definovaného zkušebního postupu EL max. 25 mg/l. </w:t>
      </w:r>
      <w:r w:rsidRPr="00FC08C2">
        <w:rPr>
          <w:rFonts w:ascii="Times New Roman" w:hAnsi="Times New Roman"/>
          <w:sz w:val="22"/>
          <w:szCs w:val="22"/>
        </w:rPr>
        <w:t>Na zařízení je vystaveno Prohlášení o vlastnostech dle nařízení EU č. 305/2011.</w:t>
      </w:r>
      <w:r w:rsidR="004F6C1F">
        <w:rPr>
          <w:rFonts w:ascii="Times New Roman" w:hAnsi="Times New Roman"/>
          <w:sz w:val="22"/>
          <w:szCs w:val="22"/>
        </w:rPr>
        <w:t xml:space="preserve"> </w:t>
      </w:r>
      <w:r w:rsidRPr="00FC08C2">
        <w:rPr>
          <w:rFonts w:ascii="Times New Roman" w:hAnsi="Times New Roman"/>
          <w:sz w:val="22"/>
          <w:szCs w:val="22"/>
        </w:rPr>
        <w:t xml:space="preserve">Nádoba odlučovače je oválného tvaru a je kompletně odlita jako jeden kus bez dodatečných svárů. Díky svému tvaru a dokonale hladkému povrchu nehrozí usazování tuků v ostrých rozích a je zajištěno snadné čištění. Odlučovač je určen k instalaci na podlahu v místnostech chráněných před mrazem. Jedná se o plně automatické provedení. Toto provedení přináší nejkomfortnější obsluhu. Součástí výbavy je armatura pro přípojku studené vody (přípojka ¾“) řízená elektromagnetickým ventilem pro automatické plnění, vysokotlaké čerpadlo a orbitální vysokotlaká čistící hlava s výkonem až 175bar (13 l/min), která zajišťuje rozmělnění tukové vrstvy před odsátím a následně dokonale čistí celý vnitřek odlučovače, aby na stěnách neulpívala tuková vrstva. Zařízení vyžaduje pouze přípojku studené vody. Odlučovač může být vybaven dálkovým ovládáním (volitelné příslušenství), které je umístěno na fasádě objektu u připojovacího místa pro vývozní vůz. Pro vizuální kontrolu je zařízení vybaveno průhledítkem se stíračem. Přípojka výtlaku přes rychlospojku STORZ, typ B (2½“). Celý systém je </w:t>
      </w:r>
      <w:proofErr w:type="spellStart"/>
      <w:r w:rsidRPr="00FC08C2">
        <w:rPr>
          <w:rFonts w:ascii="Times New Roman" w:hAnsi="Times New Roman"/>
          <w:sz w:val="22"/>
          <w:szCs w:val="22"/>
        </w:rPr>
        <w:t>pachotěsný</w:t>
      </w:r>
      <w:proofErr w:type="spellEnd"/>
      <w:r w:rsidRPr="00FC08C2">
        <w:rPr>
          <w:rFonts w:ascii="Times New Roman" w:hAnsi="Times New Roman"/>
          <w:sz w:val="22"/>
          <w:szCs w:val="22"/>
        </w:rPr>
        <w:t>, a to i během čištění a vývozu. Elektrická přípojka 400 V/ 50 Hz / 3,9 kW, jistič 3 x 16A.</w:t>
      </w:r>
    </w:p>
    <w:p w14:paraId="598BE27E" w14:textId="77777777" w:rsidR="008B5491" w:rsidRDefault="00FC08C2" w:rsidP="008B5491">
      <w:pPr>
        <w:rPr>
          <w:rFonts w:cs="Arial"/>
        </w:rPr>
      </w:pPr>
      <w:r w:rsidRPr="00114AD8">
        <w:rPr>
          <w:rFonts w:cs="Arial"/>
          <w:noProof/>
          <w:lang w:eastAsia="cs-CZ"/>
        </w:rPr>
        <w:lastRenderedPageBreak/>
        <w:drawing>
          <wp:inline distT="0" distB="0" distL="0" distR="0" wp14:anchorId="78311DDE" wp14:editId="0F53C1DE">
            <wp:extent cx="2908486" cy="2047875"/>
            <wp:effectExtent l="0" t="0" r="635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27878" cy="2061529"/>
                    </a:xfrm>
                    <a:prstGeom prst="rect">
                      <a:avLst/>
                    </a:prstGeom>
                    <a:noFill/>
                    <a:ln>
                      <a:noFill/>
                    </a:ln>
                  </pic:spPr>
                </pic:pic>
              </a:graphicData>
            </a:graphic>
          </wp:inline>
        </w:drawing>
      </w:r>
      <w:r>
        <w:rPr>
          <w:rFonts w:cs="Arial"/>
          <w:noProof/>
          <w:lang w:eastAsia="cs-CZ"/>
        </w:rPr>
        <w:drawing>
          <wp:inline distT="0" distB="0" distL="0" distR="0" wp14:anchorId="1B410AA3" wp14:editId="2941D067">
            <wp:extent cx="2600325" cy="2287786"/>
            <wp:effectExtent l="0" t="0" r="0" b="0"/>
            <wp:docPr id="4" name="Obrázek 4" descr="C:\Users\lvampola\AppData\Local\Microsoft\Windows\Temporary Internet Files\Content.IE5\BI7IXRES\IM0004361_productTable_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vampola\AppData\Local\Microsoft\Windows\Temporary Internet Files\Content.IE5\BI7IXRES\IM0004361_productTable_download.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19563" cy="2304712"/>
                    </a:xfrm>
                    <a:prstGeom prst="rect">
                      <a:avLst/>
                    </a:prstGeom>
                    <a:noFill/>
                    <a:ln>
                      <a:noFill/>
                    </a:ln>
                  </pic:spPr>
                </pic:pic>
              </a:graphicData>
            </a:graphic>
          </wp:inline>
        </w:drawing>
      </w:r>
    </w:p>
    <w:p w14:paraId="67C217FE" w14:textId="77777777" w:rsidR="004F6C1F" w:rsidRDefault="004F6C1F" w:rsidP="008B5491">
      <w:pPr>
        <w:rPr>
          <w:rFonts w:ascii="Times New Roman" w:hAnsi="Times New Roman"/>
          <w:b/>
          <w:sz w:val="22"/>
          <w:szCs w:val="22"/>
          <w:lang w:val="cs"/>
        </w:rPr>
      </w:pPr>
    </w:p>
    <w:p w14:paraId="33888463" w14:textId="56290C53" w:rsidR="00D30199" w:rsidRDefault="00720553" w:rsidP="008B5491">
      <w:pPr>
        <w:rPr>
          <w:rFonts w:ascii="Times New Roman" w:hAnsi="Times New Roman"/>
          <w:bCs/>
          <w:sz w:val="22"/>
          <w:szCs w:val="22"/>
          <w:lang w:val="cs"/>
        </w:rPr>
      </w:pPr>
      <w:r w:rsidRPr="00720553">
        <w:rPr>
          <w:rFonts w:ascii="Times New Roman" w:hAnsi="Times New Roman"/>
          <w:bCs/>
          <w:sz w:val="22"/>
          <w:szCs w:val="22"/>
          <w:lang w:val="cs"/>
        </w:rPr>
        <w:t xml:space="preserve">Odlučovač tuku pracuje čistě na principu gravitace (rozdílů hustot), to znamená, že těžší složky </w:t>
      </w:r>
      <w:r w:rsidR="004B475C">
        <w:rPr>
          <w:rFonts w:ascii="Times New Roman" w:hAnsi="Times New Roman"/>
          <w:bCs/>
          <w:sz w:val="22"/>
          <w:szCs w:val="22"/>
          <w:lang w:val="cs"/>
        </w:rPr>
        <w:t>o</w:t>
      </w:r>
      <w:r w:rsidRPr="00720553">
        <w:rPr>
          <w:rFonts w:ascii="Times New Roman" w:hAnsi="Times New Roman"/>
          <w:bCs/>
          <w:sz w:val="22"/>
          <w:szCs w:val="22"/>
          <w:lang w:val="cs"/>
        </w:rPr>
        <w:t>dpadní vody (kaly, pevné nečistoty) klesají ke dnu a lehčí složky jako živočišné tuky a oleje stoupají vzhůru.</w:t>
      </w:r>
      <w:r>
        <w:rPr>
          <w:rFonts w:ascii="Times New Roman" w:hAnsi="Times New Roman"/>
          <w:bCs/>
          <w:sz w:val="22"/>
          <w:szCs w:val="22"/>
          <w:lang w:val="cs"/>
        </w:rPr>
        <w:t xml:space="preserve"> </w:t>
      </w:r>
      <w:r w:rsidRPr="00720553">
        <w:rPr>
          <w:rFonts w:ascii="Times New Roman" w:hAnsi="Times New Roman"/>
          <w:bCs/>
          <w:sz w:val="22"/>
          <w:szCs w:val="22"/>
          <w:lang w:val="cs"/>
        </w:rPr>
        <w:t>Ztuhlá vrstva tuku v odlučovači může být rozmělněna cíleným použití</w:t>
      </w:r>
      <w:r>
        <w:rPr>
          <w:rFonts w:ascii="Times New Roman" w:hAnsi="Times New Roman"/>
          <w:bCs/>
          <w:sz w:val="22"/>
          <w:szCs w:val="22"/>
          <w:lang w:val="cs"/>
        </w:rPr>
        <w:t xml:space="preserve">m </w:t>
      </w:r>
      <w:r w:rsidRPr="00720553">
        <w:rPr>
          <w:rFonts w:ascii="Times New Roman" w:hAnsi="Times New Roman"/>
          <w:bCs/>
          <w:sz w:val="22"/>
          <w:szCs w:val="22"/>
          <w:lang w:val="cs"/>
        </w:rPr>
        <w:t>vysokotlaké trysky s výkonem až 175 bar umístěné ve speciální rotační čistící hlavici. Homogenizovaný tuk je pak připraven ke snadnému odsátí.</w:t>
      </w:r>
      <w:r>
        <w:rPr>
          <w:rFonts w:ascii="Times New Roman" w:hAnsi="Times New Roman"/>
          <w:bCs/>
          <w:sz w:val="22"/>
          <w:szCs w:val="22"/>
          <w:lang w:val="cs"/>
        </w:rPr>
        <w:t xml:space="preserve"> </w:t>
      </w:r>
      <w:r w:rsidR="00D30199" w:rsidRPr="00D30199">
        <w:rPr>
          <w:rFonts w:ascii="Times New Roman" w:hAnsi="Times New Roman"/>
          <w:bCs/>
          <w:sz w:val="22"/>
          <w:szCs w:val="22"/>
          <w:lang w:val="cs"/>
        </w:rPr>
        <w:t>Lapák tuku nevyžaduje trvalou obsluhu, jeho provoz bude probíhat v návaznosti na přítok odpadních vod automaticky. Obsluha lapáku sestává z vizuální kontroly stavu zařízení a hladin v</w:t>
      </w:r>
      <w:r w:rsidR="004B475C">
        <w:rPr>
          <w:rFonts w:ascii="Times New Roman" w:hAnsi="Times New Roman"/>
          <w:bCs/>
          <w:sz w:val="22"/>
          <w:szCs w:val="22"/>
          <w:lang w:val="cs"/>
        </w:rPr>
        <w:t> </w:t>
      </w:r>
      <w:r w:rsidR="00D30199" w:rsidRPr="00D30199">
        <w:rPr>
          <w:rFonts w:ascii="Times New Roman" w:hAnsi="Times New Roman"/>
          <w:bCs/>
          <w:sz w:val="22"/>
          <w:szCs w:val="22"/>
          <w:lang w:val="cs"/>
        </w:rPr>
        <w:t>lapáku</w:t>
      </w:r>
      <w:r w:rsidR="004B475C">
        <w:rPr>
          <w:rFonts w:ascii="Times New Roman" w:hAnsi="Times New Roman"/>
          <w:bCs/>
          <w:sz w:val="22"/>
          <w:szCs w:val="22"/>
          <w:lang w:val="cs"/>
        </w:rPr>
        <w:t>,</w:t>
      </w:r>
      <w:r w:rsidR="00D30199" w:rsidRPr="00D30199">
        <w:rPr>
          <w:rFonts w:ascii="Times New Roman" w:hAnsi="Times New Roman"/>
          <w:bCs/>
          <w:sz w:val="22"/>
          <w:szCs w:val="22"/>
          <w:lang w:val="cs"/>
        </w:rPr>
        <w:t xml:space="preserve"> a to minimálně jednou za měsíc, dle potřeby kompletní vyčištění lapáku, minimálně však jednou za měsíc, zajištění rozborů v četnosti požadované vodohospodářským orgánem. Těžení kalu a sběr odloučených tuků se provádí, je-li kalový prostor zaplněn z dvaceti procent, nebo je-li vrstva tuku souvislá, minimálně však jednou za tři měsíce. Dále bude o provozu veden provozní deník. Likvidace odpadu bude řešena na základě smlouvy s místními firmami zabývající se likvidací odpadů ve smyslu zákona č.125/1997 Sb. a souvisejících zákonných úprav.</w:t>
      </w:r>
    </w:p>
    <w:p w14:paraId="7FCAB08D" w14:textId="1DE420B6" w:rsidR="00892071" w:rsidRDefault="00892071" w:rsidP="008B5491">
      <w:pPr>
        <w:rPr>
          <w:rFonts w:ascii="Times New Roman" w:hAnsi="Times New Roman"/>
          <w:bCs/>
          <w:sz w:val="22"/>
          <w:szCs w:val="22"/>
          <w:lang w:val="cs"/>
        </w:rPr>
      </w:pPr>
    </w:p>
    <w:p w14:paraId="53C7B9F6" w14:textId="3035F606" w:rsidR="00892071" w:rsidRDefault="00892071" w:rsidP="008B5491">
      <w:pPr>
        <w:rPr>
          <w:rFonts w:ascii="Times New Roman" w:hAnsi="Times New Roman"/>
          <w:bCs/>
          <w:sz w:val="22"/>
          <w:szCs w:val="22"/>
          <w:lang w:val="cs"/>
        </w:rPr>
      </w:pPr>
    </w:p>
    <w:p w14:paraId="212C0DFC" w14:textId="3221532A" w:rsidR="00892071" w:rsidRDefault="00892071" w:rsidP="008B5491">
      <w:pPr>
        <w:rPr>
          <w:rFonts w:ascii="Times New Roman" w:hAnsi="Times New Roman"/>
          <w:bCs/>
          <w:sz w:val="22"/>
          <w:szCs w:val="22"/>
          <w:lang w:val="cs"/>
        </w:rPr>
      </w:pPr>
    </w:p>
    <w:p w14:paraId="43804B33" w14:textId="2BD1AE4F" w:rsidR="00892071" w:rsidRDefault="00892071" w:rsidP="008B5491">
      <w:pPr>
        <w:rPr>
          <w:rFonts w:ascii="Times New Roman" w:hAnsi="Times New Roman"/>
          <w:bCs/>
          <w:sz w:val="22"/>
          <w:szCs w:val="22"/>
          <w:lang w:val="cs"/>
        </w:rPr>
      </w:pPr>
    </w:p>
    <w:p w14:paraId="2618CAD1" w14:textId="20297DA8" w:rsidR="00892071" w:rsidRDefault="00892071" w:rsidP="008B5491">
      <w:pPr>
        <w:rPr>
          <w:rFonts w:ascii="Times New Roman" w:hAnsi="Times New Roman"/>
          <w:bCs/>
          <w:sz w:val="22"/>
          <w:szCs w:val="22"/>
          <w:lang w:val="cs"/>
        </w:rPr>
      </w:pPr>
    </w:p>
    <w:p w14:paraId="72C665AD" w14:textId="4037A146" w:rsidR="00892071" w:rsidRDefault="00892071" w:rsidP="008B5491">
      <w:pPr>
        <w:rPr>
          <w:rFonts w:ascii="Times New Roman" w:hAnsi="Times New Roman"/>
          <w:bCs/>
          <w:sz w:val="22"/>
          <w:szCs w:val="22"/>
          <w:lang w:val="cs"/>
        </w:rPr>
      </w:pPr>
    </w:p>
    <w:p w14:paraId="3132C4FC" w14:textId="03BBC720" w:rsidR="00892071" w:rsidRDefault="00892071" w:rsidP="008B5491">
      <w:pPr>
        <w:rPr>
          <w:rFonts w:ascii="Times New Roman" w:hAnsi="Times New Roman"/>
          <w:bCs/>
          <w:sz w:val="22"/>
          <w:szCs w:val="22"/>
          <w:lang w:val="cs"/>
        </w:rPr>
      </w:pPr>
    </w:p>
    <w:p w14:paraId="55D2C65A" w14:textId="12105F96" w:rsidR="00892071" w:rsidRDefault="00892071" w:rsidP="008B5491">
      <w:pPr>
        <w:rPr>
          <w:rFonts w:ascii="Times New Roman" w:hAnsi="Times New Roman"/>
          <w:bCs/>
          <w:sz w:val="22"/>
          <w:szCs w:val="22"/>
          <w:lang w:val="cs"/>
        </w:rPr>
      </w:pPr>
    </w:p>
    <w:p w14:paraId="192FBEC2" w14:textId="57B5D3F8" w:rsidR="00892071" w:rsidRDefault="00892071" w:rsidP="008B5491">
      <w:pPr>
        <w:rPr>
          <w:rFonts w:ascii="Times New Roman" w:hAnsi="Times New Roman"/>
          <w:bCs/>
          <w:sz w:val="22"/>
          <w:szCs w:val="22"/>
          <w:lang w:val="cs"/>
        </w:rPr>
      </w:pPr>
    </w:p>
    <w:p w14:paraId="7591B379" w14:textId="719F15C0" w:rsidR="00892071" w:rsidRDefault="00892071" w:rsidP="008B5491">
      <w:pPr>
        <w:rPr>
          <w:rFonts w:ascii="Times New Roman" w:hAnsi="Times New Roman"/>
          <w:bCs/>
          <w:sz w:val="22"/>
          <w:szCs w:val="22"/>
          <w:lang w:val="cs"/>
        </w:rPr>
      </w:pPr>
    </w:p>
    <w:p w14:paraId="7F125D0F" w14:textId="7E890174" w:rsidR="00892071" w:rsidRDefault="00892071" w:rsidP="008B5491">
      <w:pPr>
        <w:rPr>
          <w:rFonts w:ascii="Times New Roman" w:hAnsi="Times New Roman"/>
          <w:bCs/>
          <w:sz w:val="22"/>
          <w:szCs w:val="22"/>
          <w:lang w:val="cs"/>
        </w:rPr>
      </w:pPr>
    </w:p>
    <w:p w14:paraId="6909CCD4" w14:textId="3803CD70" w:rsidR="00892071" w:rsidRDefault="00892071" w:rsidP="008B5491">
      <w:pPr>
        <w:rPr>
          <w:rFonts w:ascii="Times New Roman" w:hAnsi="Times New Roman"/>
          <w:bCs/>
          <w:sz w:val="22"/>
          <w:szCs w:val="22"/>
          <w:lang w:val="cs"/>
        </w:rPr>
      </w:pPr>
    </w:p>
    <w:p w14:paraId="04ED1529" w14:textId="165186B6" w:rsidR="00892071" w:rsidRDefault="00892071" w:rsidP="008B5491">
      <w:pPr>
        <w:rPr>
          <w:rFonts w:ascii="Times New Roman" w:hAnsi="Times New Roman"/>
          <w:bCs/>
          <w:sz w:val="22"/>
          <w:szCs w:val="22"/>
          <w:lang w:val="cs"/>
        </w:rPr>
      </w:pPr>
    </w:p>
    <w:p w14:paraId="50A9AC2A" w14:textId="183E9C01" w:rsidR="00892071" w:rsidRDefault="00892071" w:rsidP="008B5491">
      <w:pPr>
        <w:rPr>
          <w:rFonts w:ascii="Times New Roman" w:hAnsi="Times New Roman"/>
          <w:bCs/>
          <w:sz w:val="22"/>
          <w:szCs w:val="22"/>
          <w:lang w:val="cs"/>
        </w:rPr>
      </w:pPr>
    </w:p>
    <w:p w14:paraId="34F3968D" w14:textId="7FE35DEF" w:rsidR="00892071" w:rsidRDefault="00892071" w:rsidP="008B5491">
      <w:pPr>
        <w:rPr>
          <w:rFonts w:ascii="Times New Roman" w:hAnsi="Times New Roman"/>
          <w:bCs/>
          <w:sz w:val="22"/>
          <w:szCs w:val="22"/>
          <w:lang w:val="cs"/>
        </w:rPr>
      </w:pPr>
    </w:p>
    <w:p w14:paraId="50979B4D" w14:textId="632DAE04" w:rsidR="00892071" w:rsidRDefault="00892071" w:rsidP="008B5491">
      <w:pPr>
        <w:rPr>
          <w:rFonts w:ascii="Times New Roman" w:hAnsi="Times New Roman"/>
          <w:bCs/>
          <w:sz w:val="22"/>
          <w:szCs w:val="22"/>
          <w:lang w:val="cs"/>
        </w:rPr>
      </w:pPr>
    </w:p>
    <w:p w14:paraId="6A79AF82" w14:textId="594F092F" w:rsidR="00892071" w:rsidRDefault="00892071" w:rsidP="008B5491">
      <w:pPr>
        <w:rPr>
          <w:rFonts w:ascii="Times New Roman" w:hAnsi="Times New Roman"/>
          <w:bCs/>
          <w:sz w:val="22"/>
          <w:szCs w:val="22"/>
          <w:lang w:val="cs"/>
        </w:rPr>
      </w:pPr>
    </w:p>
    <w:p w14:paraId="48202CAF" w14:textId="155F22E6" w:rsidR="00892071" w:rsidRDefault="00892071" w:rsidP="008B5491">
      <w:pPr>
        <w:rPr>
          <w:rFonts w:ascii="Times New Roman" w:hAnsi="Times New Roman"/>
          <w:bCs/>
          <w:sz w:val="22"/>
          <w:szCs w:val="22"/>
          <w:lang w:val="cs"/>
        </w:rPr>
      </w:pPr>
    </w:p>
    <w:p w14:paraId="7DCA858D" w14:textId="5D7274AC" w:rsidR="00892071" w:rsidRDefault="00892071" w:rsidP="008B5491">
      <w:pPr>
        <w:rPr>
          <w:rFonts w:ascii="Times New Roman" w:hAnsi="Times New Roman"/>
          <w:bCs/>
          <w:sz w:val="22"/>
          <w:szCs w:val="22"/>
          <w:lang w:val="cs"/>
        </w:rPr>
      </w:pPr>
    </w:p>
    <w:p w14:paraId="0AF2CD78" w14:textId="1FC1260C" w:rsidR="00892071" w:rsidRDefault="00892071" w:rsidP="008B5491">
      <w:pPr>
        <w:rPr>
          <w:rFonts w:ascii="Times New Roman" w:hAnsi="Times New Roman"/>
          <w:bCs/>
          <w:sz w:val="22"/>
          <w:szCs w:val="22"/>
          <w:lang w:val="cs"/>
        </w:rPr>
      </w:pPr>
    </w:p>
    <w:p w14:paraId="4FDD6FB4" w14:textId="7D1321F5" w:rsidR="00892071" w:rsidRDefault="00892071" w:rsidP="008B5491">
      <w:pPr>
        <w:rPr>
          <w:rFonts w:ascii="Times New Roman" w:hAnsi="Times New Roman"/>
          <w:bCs/>
          <w:sz w:val="22"/>
          <w:szCs w:val="22"/>
          <w:lang w:val="cs"/>
        </w:rPr>
      </w:pPr>
    </w:p>
    <w:p w14:paraId="620A9E7A" w14:textId="4C6E8C81" w:rsidR="00892071" w:rsidRDefault="00892071" w:rsidP="008B5491">
      <w:pPr>
        <w:rPr>
          <w:rFonts w:ascii="Times New Roman" w:hAnsi="Times New Roman"/>
          <w:bCs/>
          <w:sz w:val="22"/>
          <w:szCs w:val="22"/>
          <w:lang w:val="cs"/>
        </w:rPr>
      </w:pPr>
    </w:p>
    <w:p w14:paraId="48111711" w14:textId="52AEB7B9" w:rsidR="00892071" w:rsidRDefault="00892071" w:rsidP="008B5491">
      <w:pPr>
        <w:rPr>
          <w:rFonts w:ascii="Times New Roman" w:hAnsi="Times New Roman"/>
          <w:bCs/>
          <w:sz w:val="22"/>
          <w:szCs w:val="22"/>
          <w:lang w:val="cs"/>
        </w:rPr>
      </w:pPr>
    </w:p>
    <w:p w14:paraId="13CB182A" w14:textId="716AC292" w:rsidR="00892071" w:rsidRDefault="00892071" w:rsidP="008B5491">
      <w:pPr>
        <w:rPr>
          <w:rFonts w:ascii="Times New Roman" w:hAnsi="Times New Roman"/>
          <w:bCs/>
          <w:sz w:val="22"/>
          <w:szCs w:val="22"/>
          <w:lang w:val="cs"/>
        </w:rPr>
      </w:pPr>
    </w:p>
    <w:p w14:paraId="27B74789" w14:textId="3D402D35" w:rsidR="00892071" w:rsidRDefault="00892071" w:rsidP="008B5491">
      <w:pPr>
        <w:rPr>
          <w:rFonts w:ascii="Times New Roman" w:hAnsi="Times New Roman"/>
          <w:bCs/>
          <w:sz w:val="22"/>
          <w:szCs w:val="22"/>
          <w:lang w:val="cs"/>
        </w:rPr>
      </w:pPr>
    </w:p>
    <w:p w14:paraId="62132D4F" w14:textId="14BE0E7D" w:rsidR="00892071" w:rsidRDefault="00892071" w:rsidP="008B5491">
      <w:pPr>
        <w:rPr>
          <w:rFonts w:ascii="Times New Roman" w:hAnsi="Times New Roman"/>
          <w:bCs/>
          <w:sz w:val="22"/>
          <w:szCs w:val="22"/>
          <w:lang w:val="cs"/>
        </w:rPr>
      </w:pPr>
    </w:p>
    <w:p w14:paraId="33A10A8B" w14:textId="77777777" w:rsidR="00010719" w:rsidRDefault="00010719" w:rsidP="008B5491">
      <w:pPr>
        <w:rPr>
          <w:rFonts w:ascii="Times New Roman" w:hAnsi="Times New Roman"/>
          <w:bCs/>
          <w:sz w:val="22"/>
          <w:szCs w:val="22"/>
          <w:lang w:val="cs"/>
        </w:rPr>
      </w:pPr>
    </w:p>
    <w:p w14:paraId="2CFE2282" w14:textId="454C91BC" w:rsidR="00010719" w:rsidRPr="00D30199" w:rsidRDefault="00010719" w:rsidP="008B5491">
      <w:pPr>
        <w:rPr>
          <w:rFonts w:ascii="Times New Roman" w:hAnsi="Times New Roman"/>
          <w:bCs/>
          <w:sz w:val="22"/>
          <w:szCs w:val="22"/>
          <w:lang w:val="cs"/>
        </w:rPr>
      </w:pPr>
      <w:r>
        <w:rPr>
          <w:noProof/>
        </w:rPr>
        <w:drawing>
          <wp:inline distT="0" distB="0" distL="0" distR="0" wp14:anchorId="257FAD4B" wp14:editId="2E27E17A">
            <wp:extent cx="5448300" cy="74295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48300" cy="742950"/>
                    </a:xfrm>
                    <a:prstGeom prst="rect">
                      <a:avLst/>
                    </a:prstGeom>
                  </pic:spPr>
                </pic:pic>
              </a:graphicData>
            </a:graphic>
          </wp:inline>
        </w:drawing>
      </w:r>
    </w:p>
    <w:p w14:paraId="48AD4BFA" w14:textId="5F3C8F7B" w:rsidR="00D30199" w:rsidRPr="00D30199" w:rsidRDefault="00010719" w:rsidP="008B5491">
      <w:pPr>
        <w:rPr>
          <w:rFonts w:ascii="Times New Roman" w:hAnsi="Times New Roman"/>
          <w:bCs/>
          <w:sz w:val="22"/>
          <w:szCs w:val="22"/>
          <w:lang w:val="cs"/>
        </w:rPr>
      </w:pPr>
      <w:r>
        <w:rPr>
          <w:noProof/>
        </w:rPr>
        <w:drawing>
          <wp:inline distT="0" distB="0" distL="0" distR="0" wp14:anchorId="31593F58" wp14:editId="47DFEEC1">
            <wp:extent cx="5419725" cy="1847850"/>
            <wp:effectExtent l="0" t="0" r="952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19725" cy="1847850"/>
                    </a:xfrm>
                    <a:prstGeom prst="rect">
                      <a:avLst/>
                    </a:prstGeom>
                  </pic:spPr>
                </pic:pic>
              </a:graphicData>
            </a:graphic>
          </wp:inline>
        </w:drawing>
      </w:r>
    </w:p>
    <w:p w14:paraId="10B7F4A9" w14:textId="5824CD49" w:rsidR="009B41BD" w:rsidRDefault="009B41BD" w:rsidP="008B5491">
      <w:pPr>
        <w:rPr>
          <w:rFonts w:ascii="Times New Roman" w:hAnsi="Times New Roman"/>
          <w:b/>
          <w:sz w:val="22"/>
          <w:szCs w:val="22"/>
          <w:lang w:val="cs"/>
        </w:rPr>
      </w:pPr>
      <w:r>
        <w:rPr>
          <w:noProof/>
        </w:rPr>
        <w:drawing>
          <wp:inline distT="0" distB="0" distL="0" distR="0" wp14:anchorId="16E45651" wp14:editId="6D2F6653">
            <wp:extent cx="6158230" cy="4163761"/>
            <wp:effectExtent l="0" t="0" r="0" b="825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81071" cy="4179204"/>
                    </a:xfrm>
                    <a:prstGeom prst="rect">
                      <a:avLst/>
                    </a:prstGeom>
                  </pic:spPr>
                </pic:pic>
              </a:graphicData>
            </a:graphic>
          </wp:inline>
        </w:drawing>
      </w:r>
    </w:p>
    <w:p w14:paraId="1B495E19" w14:textId="236AFC5A" w:rsidR="009B41BD" w:rsidRDefault="009B41BD" w:rsidP="008B5491">
      <w:pPr>
        <w:rPr>
          <w:rFonts w:ascii="Times New Roman" w:hAnsi="Times New Roman"/>
          <w:b/>
          <w:sz w:val="22"/>
          <w:szCs w:val="22"/>
          <w:lang w:val="cs"/>
        </w:rPr>
      </w:pPr>
    </w:p>
    <w:p w14:paraId="275E07E1" w14:textId="51DE2429" w:rsidR="009B41BD" w:rsidRDefault="009B41BD" w:rsidP="008B5491">
      <w:pPr>
        <w:rPr>
          <w:rFonts w:ascii="Times New Roman" w:hAnsi="Times New Roman"/>
          <w:b/>
          <w:sz w:val="22"/>
          <w:szCs w:val="22"/>
          <w:lang w:val="cs"/>
        </w:rPr>
      </w:pPr>
      <w:r>
        <w:rPr>
          <w:noProof/>
        </w:rPr>
        <w:drawing>
          <wp:inline distT="0" distB="0" distL="0" distR="0" wp14:anchorId="521E2265" wp14:editId="222A6FCC">
            <wp:extent cx="5667375" cy="207840"/>
            <wp:effectExtent l="0" t="0" r="0" b="190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11434" cy="216790"/>
                    </a:xfrm>
                    <a:prstGeom prst="rect">
                      <a:avLst/>
                    </a:prstGeom>
                  </pic:spPr>
                </pic:pic>
              </a:graphicData>
            </a:graphic>
          </wp:inline>
        </w:drawing>
      </w:r>
    </w:p>
    <w:p w14:paraId="606B8C7F" w14:textId="77777777" w:rsidR="009B41BD" w:rsidRDefault="009B41BD" w:rsidP="008B5491">
      <w:pPr>
        <w:rPr>
          <w:rFonts w:ascii="Times New Roman" w:hAnsi="Times New Roman"/>
          <w:b/>
          <w:sz w:val="22"/>
          <w:szCs w:val="22"/>
          <w:lang w:val="cs"/>
        </w:rPr>
      </w:pPr>
    </w:p>
    <w:p w14:paraId="5FD2C3E8" w14:textId="7C6E9FA3" w:rsidR="009B41BD" w:rsidRDefault="009B41BD" w:rsidP="008B5491">
      <w:pPr>
        <w:rPr>
          <w:rFonts w:ascii="Times New Roman" w:hAnsi="Times New Roman"/>
          <w:b/>
          <w:sz w:val="22"/>
          <w:szCs w:val="22"/>
          <w:lang w:val="cs"/>
        </w:rPr>
      </w:pPr>
    </w:p>
    <w:p w14:paraId="3AEF33DD" w14:textId="05A584AC" w:rsidR="003134E5" w:rsidRDefault="003134E5" w:rsidP="008B5491">
      <w:pPr>
        <w:rPr>
          <w:rFonts w:ascii="Times New Roman" w:hAnsi="Times New Roman"/>
          <w:b/>
          <w:sz w:val="22"/>
          <w:szCs w:val="22"/>
          <w:lang w:val="cs"/>
        </w:rPr>
      </w:pPr>
    </w:p>
    <w:p w14:paraId="39DF76BA" w14:textId="4CDA98E8" w:rsidR="003134E5" w:rsidRDefault="003134E5" w:rsidP="008B5491">
      <w:pPr>
        <w:rPr>
          <w:rFonts w:ascii="Times New Roman" w:hAnsi="Times New Roman"/>
          <w:b/>
          <w:sz w:val="22"/>
          <w:szCs w:val="22"/>
          <w:lang w:val="cs"/>
        </w:rPr>
      </w:pPr>
    </w:p>
    <w:p w14:paraId="7928E63A" w14:textId="31153921" w:rsidR="003134E5" w:rsidRDefault="003134E5" w:rsidP="008B5491">
      <w:pPr>
        <w:rPr>
          <w:rFonts w:ascii="Times New Roman" w:hAnsi="Times New Roman"/>
          <w:b/>
          <w:sz w:val="22"/>
          <w:szCs w:val="22"/>
          <w:lang w:val="cs"/>
        </w:rPr>
      </w:pPr>
    </w:p>
    <w:p w14:paraId="163D7CC9" w14:textId="4FE8DDAC" w:rsidR="003134E5" w:rsidRDefault="003134E5" w:rsidP="008B5491">
      <w:pPr>
        <w:rPr>
          <w:rFonts w:ascii="Times New Roman" w:hAnsi="Times New Roman"/>
          <w:b/>
          <w:sz w:val="22"/>
          <w:szCs w:val="22"/>
          <w:lang w:val="cs"/>
        </w:rPr>
      </w:pPr>
    </w:p>
    <w:p w14:paraId="338CE13B" w14:textId="3EA974CB" w:rsidR="003134E5" w:rsidRDefault="003134E5" w:rsidP="008B5491">
      <w:pPr>
        <w:rPr>
          <w:rFonts w:ascii="Times New Roman" w:hAnsi="Times New Roman"/>
          <w:b/>
          <w:sz w:val="22"/>
          <w:szCs w:val="22"/>
          <w:lang w:val="cs"/>
        </w:rPr>
      </w:pPr>
    </w:p>
    <w:p w14:paraId="05F259DB" w14:textId="77777777" w:rsidR="003134E5" w:rsidRDefault="003134E5" w:rsidP="008B5491">
      <w:pPr>
        <w:rPr>
          <w:rFonts w:ascii="Times New Roman" w:hAnsi="Times New Roman"/>
          <w:b/>
          <w:sz w:val="22"/>
          <w:szCs w:val="22"/>
          <w:lang w:val="cs"/>
        </w:rPr>
      </w:pPr>
    </w:p>
    <w:p w14:paraId="47EC90FB" w14:textId="5982D5B5" w:rsidR="004B475C" w:rsidRDefault="004B475C" w:rsidP="008B5491">
      <w:pPr>
        <w:rPr>
          <w:rFonts w:ascii="Times New Roman" w:hAnsi="Times New Roman"/>
          <w:b/>
          <w:sz w:val="22"/>
          <w:szCs w:val="22"/>
          <w:lang w:val="cs"/>
        </w:rPr>
      </w:pPr>
    </w:p>
    <w:p w14:paraId="0B4D6982" w14:textId="22BEF7CD" w:rsidR="004B475C" w:rsidRPr="002F4610" w:rsidRDefault="004B475C" w:rsidP="008B5491">
      <w:pPr>
        <w:rPr>
          <w:rFonts w:ascii="Times New Roman" w:hAnsi="Times New Roman"/>
          <w:sz w:val="22"/>
          <w:szCs w:val="22"/>
          <w:lang w:val="cs"/>
        </w:rPr>
      </w:pPr>
      <w:r>
        <w:rPr>
          <w:rFonts w:ascii="Times New Roman" w:hAnsi="Times New Roman"/>
          <w:bCs/>
          <w:sz w:val="22"/>
          <w:szCs w:val="22"/>
          <w:lang w:val="cs"/>
        </w:rPr>
        <w:t xml:space="preserve">Odlučovači bude předsazen lapač hrubých nečistot, za lapák tu ku bude osazena nádoba pro odběr vzorků. Trasa sání bude spádována směrem k odlučovači, provedena bude z potrubí PE-HD. Na lapák tuku bude napojena přírubou, ukončena bude v nerezové skříni na fasádě objektu a to </w:t>
      </w:r>
      <w:r w:rsidRPr="00FC08C2">
        <w:rPr>
          <w:rFonts w:ascii="Times New Roman" w:hAnsi="Times New Roman"/>
          <w:sz w:val="22"/>
          <w:szCs w:val="22"/>
        </w:rPr>
        <w:t>rychlospojku STORZ, typ B (2½“).</w:t>
      </w:r>
      <w:r>
        <w:rPr>
          <w:rFonts w:ascii="Times New Roman" w:hAnsi="Times New Roman"/>
          <w:sz w:val="22"/>
          <w:szCs w:val="22"/>
        </w:rPr>
        <w:t xml:space="preserve"> v </w:t>
      </w:r>
      <w:r w:rsidR="002F4610">
        <w:rPr>
          <w:rFonts w:ascii="Times New Roman" w:hAnsi="Times New Roman"/>
          <w:sz w:val="22"/>
          <w:szCs w:val="22"/>
        </w:rPr>
        <w:t>n</w:t>
      </w:r>
      <w:r>
        <w:rPr>
          <w:rFonts w:ascii="Times New Roman" w:hAnsi="Times New Roman"/>
          <w:sz w:val="22"/>
          <w:szCs w:val="22"/>
        </w:rPr>
        <w:t>erezové skříni bude osazeno dálkové ovládání</w:t>
      </w:r>
      <w:r w:rsidR="002F4610">
        <w:rPr>
          <w:rFonts w:ascii="Times New Roman" w:hAnsi="Times New Roman"/>
          <w:sz w:val="22"/>
          <w:szCs w:val="22"/>
        </w:rPr>
        <w:t xml:space="preserve">. </w:t>
      </w:r>
      <w:r w:rsidR="002F4610" w:rsidRPr="002F4610">
        <w:rPr>
          <w:rFonts w:ascii="Times New Roman" w:hAnsi="Times New Roman"/>
          <w:b/>
          <w:bCs/>
          <w:sz w:val="22"/>
          <w:szCs w:val="22"/>
        </w:rPr>
        <w:t>Osazení lapáku je potřeba provést dle instalačního manuálu. V průběhu bouracích prací je nutno ověřit niveletu stávající kanalizace vstupující o objektu, na kterou bude výtok z odlučovače gravitačně napojen!!!</w:t>
      </w:r>
      <w:r w:rsidR="002F4610">
        <w:rPr>
          <w:rFonts w:ascii="Times New Roman" w:hAnsi="Times New Roman"/>
          <w:b/>
          <w:bCs/>
          <w:sz w:val="22"/>
          <w:szCs w:val="22"/>
        </w:rPr>
        <w:t xml:space="preserve"> </w:t>
      </w:r>
      <w:r w:rsidR="002F4610">
        <w:rPr>
          <w:rFonts w:ascii="Times New Roman" w:hAnsi="Times New Roman"/>
          <w:sz w:val="22"/>
          <w:szCs w:val="22"/>
        </w:rPr>
        <w:t xml:space="preserve">Místnost, ve které je lapák tuku osazen není gravitačně odvodněna. V rohu místnosti bude vybudována jímka, ve které bude osazeno kalové čerpadlo. </w:t>
      </w:r>
      <w:r w:rsidR="00FA16E3">
        <w:rPr>
          <w:rFonts w:ascii="Times New Roman" w:hAnsi="Times New Roman"/>
          <w:sz w:val="22"/>
          <w:szCs w:val="22"/>
        </w:rPr>
        <w:t>Výtlak bude proveden z potrubí PE-HD na kterém bude osazen provozní uzávěr a zpětná klapka.</w:t>
      </w:r>
    </w:p>
    <w:p w14:paraId="19973676" w14:textId="77777777" w:rsidR="004B475C" w:rsidRDefault="004B475C" w:rsidP="008B5491">
      <w:pPr>
        <w:rPr>
          <w:rFonts w:ascii="Times New Roman" w:hAnsi="Times New Roman"/>
          <w:b/>
          <w:sz w:val="22"/>
          <w:szCs w:val="22"/>
          <w:lang w:val="cs"/>
        </w:rPr>
      </w:pPr>
    </w:p>
    <w:p w14:paraId="1E2734EE" w14:textId="5482906B" w:rsidR="00FA6006" w:rsidRDefault="00FA6006" w:rsidP="008B5491">
      <w:pPr>
        <w:rPr>
          <w:rFonts w:ascii="Times New Roman" w:hAnsi="Times New Roman"/>
          <w:b/>
          <w:sz w:val="22"/>
          <w:szCs w:val="22"/>
          <w:lang w:val="cs"/>
        </w:rPr>
      </w:pPr>
      <w:r>
        <w:rPr>
          <w:noProof/>
        </w:rPr>
        <w:drawing>
          <wp:inline distT="0" distB="0" distL="0" distR="0" wp14:anchorId="2FEB39FB" wp14:editId="7D024B67">
            <wp:extent cx="5748655" cy="2270125"/>
            <wp:effectExtent l="0" t="0" r="444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48655" cy="2270125"/>
                    </a:xfrm>
                    <a:prstGeom prst="rect">
                      <a:avLst/>
                    </a:prstGeom>
                  </pic:spPr>
                </pic:pic>
              </a:graphicData>
            </a:graphic>
          </wp:inline>
        </w:drawing>
      </w:r>
    </w:p>
    <w:p w14:paraId="257DB109" w14:textId="1A66C733" w:rsidR="00010719" w:rsidRDefault="000149EB" w:rsidP="008B5491">
      <w:pPr>
        <w:rPr>
          <w:rFonts w:ascii="Times New Roman" w:hAnsi="Times New Roman"/>
          <w:b/>
          <w:sz w:val="22"/>
          <w:szCs w:val="22"/>
          <w:lang w:val="cs"/>
        </w:rPr>
      </w:pPr>
      <w:r>
        <w:rPr>
          <w:noProof/>
        </w:rPr>
        <w:drawing>
          <wp:inline distT="0" distB="0" distL="0" distR="0" wp14:anchorId="02DF2CA7" wp14:editId="53630FED">
            <wp:extent cx="5748655" cy="2157730"/>
            <wp:effectExtent l="0" t="0" r="444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48655" cy="2157730"/>
                    </a:xfrm>
                    <a:prstGeom prst="rect">
                      <a:avLst/>
                    </a:prstGeom>
                  </pic:spPr>
                </pic:pic>
              </a:graphicData>
            </a:graphic>
          </wp:inline>
        </w:drawing>
      </w:r>
    </w:p>
    <w:p w14:paraId="73F4A9AB" w14:textId="620A2D6F" w:rsidR="000149EB" w:rsidRDefault="000149EB" w:rsidP="008B5491">
      <w:pPr>
        <w:rPr>
          <w:rFonts w:ascii="Times New Roman" w:hAnsi="Times New Roman"/>
          <w:b/>
          <w:sz w:val="22"/>
          <w:szCs w:val="22"/>
          <w:lang w:val="cs"/>
        </w:rPr>
      </w:pPr>
      <w:r>
        <w:rPr>
          <w:noProof/>
        </w:rPr>
        <w:drawing>
          <wp:inline distT="0" distB="0" distL="0" distR="0" wp14:anchorId="3B7DD35E" wp14:editId="7F77897C">
            <wp:extent cx="5748655" cy="1155065"/>
            <wp:effectExtent l="0" t="0" r="4445" b="698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48655" cy="1155065"/>
                    </a:xfrm>
                    <a:prstGeom prst="rect">
                      <a:avLst/>
                    </a:prstGeom>
                  </pic:spPr>
                </pic:pic>
              </a:graphicData>
            </a:graphic>
          </wp:inline>
        </w:drawing>
      </w:r>
    </w:p>
    <w:p w14:paraId="4F8864A3" w14:textId="77777777" w:rsidR="00010719" w:rsidRDefault="00010719" w:rsidP="008B5491">
      <w:pPr>
        <w:rPr>
          <w:rFonts w:ascii="Times New Roman" w:hAnsi="Times New Roman"/>
          <w:b/>
          <w:sz w:val="22"/>
          <w:szCs w:val="22"/>
          <w:lang w:val="cs"/>
        </w:rPr>
      </w:pPr>
    </w:p>
    <w:p w14:paraId="3AA501BB" w14:textId="77777777" w:rsidR="008879B7" w:rsidRDefault="008879B7" w:rsidP="008B5491">
      <w:pPr>
        <w:rPr>
          <w:rFonts w:ascii="Times New Roman" w:hAnsi="Times New Roman"/>
          <w:b/>
          <w:sz w:val="22"/>
          <w:szCs w:val="22"/>
          <w:lang w:val="cs"/>
        </w:rPr>
      </w:pPr>
    </w:p>
    <w:p w14:paraId="2645CB28" w14:textId="77777777" w:rsidR="008879B7" w:rsidRDefault="008879B7" w:rsidP="008B5491">
      <w:pPr>
        <w:rPr>
          <w:rFonts w:ascii="Times New Roman" w:hAnsi="Times New Roman"/>
          <w:b/>
          <w:sz w:val="22"/>
          <w:szCs w:val="22"/>
          <w:lang w:val="cs"/>
        </w:rPr>
      </w:pPr>
    </w:p>
    <w:p w14:paraId="41875909" w14:textId="77777777" w:rsidR="008879B7" w:rsidRDefault="008879B7" w:rsidP="008B5491">
      <w:pPr>
        <w:rPr>
          <w:rFonts w:ascii="Times New Roman" w:hAnsi="Times New Roman"/>
          <w:b/>
          <w:sz w:val="22"/>
          <w:szCs w:val="22"/>
          <w:lang w:val="cs"/>
        </w:rPr>
      </w:pPr>
    </w:p>
    <w:p w14:paraId="503E7D6E" w14:textId="77777777" w:rsidR="008879B7" w:rsidRDefault="008879B7" w:rsidP="008B5491">
      <w:pPr>
        <w:rPr>
          <w:rFonts w:ascii="Times New Roman" w:hAnsi="Times New Roman"/>
          <w:b/>
          <w:sz w:val="22"/>
          <w:szCs w:val="22"/>
          <w:lang w:val="cs"/>
        </w:rPr>
      </w:pPr>
    </w:p>
    <w:p w14:paraId="393A3409" w14:textId="77777777" w:rsidR="008879B7" w:rsidRDefault="008879B7" w:rsidP="008B5491">
      <w:pPr>
        <w:rPr>
          <w:rFonts w:ascii="Times New Roman" w:hAnsi="Times New Roman"/>
          <w:b/>
          <w:sz w:val="22"/>
          <w:szCs w:val="22"/>
          <w:lang w:val="cs"/>
        </w:rPr>
      </w:pPr>
    </w:p>
    <w:p w14:paraId="3D5B44EC" w14:textId="77777777" w:rsidR="008879B7" w:rsidRDefault="008879B7" w:rsidP="008B5491">
      <w:pPr>
        <w:rPr>
          <w:rFonts w:ascii="Times New Roman" w:hAnsi="Times New Roman"/>
          <w:b/>
          <w:sz w:val="22"/>
          <w:szCs w:val="22"/>
          <w:lang w:val="cs"/>
        </w:rPr>
      </w:pPr>
    </w:p>
    <w:p w14:paraId="6DE3D59D" w14:textId="77777777" w:rsidR="008879B7" w:rsidRDefault="008879B7" w:rsidP="008B5491">
      <w:pPr>
        <w:rPr>
          <w:rFonts w:ascii="Times New Roman" w:hAnsi="Times New Roman"/>
          <w:b/>
          <w:sz w:val="22"/>
          <w:szCs w:val="22"/>
          <w:lang w:val="cs"/>
        </w:rPr>
      </w:pPr>
    </w:p>
    <w:p w14:paraId="4A3D8145" w14:textId="77777777" w:rsidR="008879B7" w:rsidRDefault="008879B7" w:rsidP="008B5491">
      <w:pPr>
        <w:rPr>
          <w:rFonts w:ascii="Times New Roman" w:hAnsi="Times New Roman"/>
          <w:b/>
          <w:sz w:val="22"/>
          <w:szCs w:val="22"/>
          <w:lang w:val="cs"/>
        </w:rPr>
      </w:pPr>
    </w:p>
    <w:p w14:paraId="775D4583" w14:textId="5CA6C235" w:rsidR="00F61CD6" w:rsidRPr="008B5491" w:rsidRDefault="004F0DA4" w:rsidP="008B5491">
      <w:pPr>
        <w:rPr>
          <w:rFonts w:cs="Arial"/>
        </w:rPr>
      </w:pPr>
      <w:r>
        <w:rPr>
          <w:rFonts w:ascii="Times New Roman" w:hAnsi="Times New Roman"/>
          <w:b/>
          <w:sz w:val="22"/>
          <w:szCs w:val="22"/>
          <w:lang w:val="cs"/>
        </w:rPr>
        <w:t>4.2.</w:t>
      </w:r>
      <w:r w:rsidR="00E87F59">
        <w:rPr>
          <w:rFonts w:ascii="Times New Roman" w:hAnsi="Times New Roman"/>
          <w:b/>
          <w:sz w:val="22"/>
          <w:szCs w:val="22"/>
          <w:lang w:val="cs"/>
        </w:rPr>
        <w:t>4</w:t>
      </w:r>
      <w:r w:rsidR="0088468C">
        <w:rPr>
          <w:rFonts w:ascii="Times New Roman" w:hAnsi="Times New Roman"/>
          <w:b/>
          <w:sz w:val="22"/>
          <w:szCs w:val="22"/>
          <w:lang w:val="cs"/>
        </w:rPr>
        <w:tab/>
      </w:r>
      <w:r w:rsidR="00F61CD6" w:rsidRPr="0055264F">
        <w:rPr>
          <w:rFonts w:ascii="Times New Roman" w:hAnsi="Times New Roman"/>
          <w:b/>
          <w:sz w:val="22"/>
          <w:szCs w:val="22"/>
          <w:lang w:val="cs"/>
        </w:rPr>
        <w:t>Provádění zkoušek těsnosti</w:t>
      </w:r>
      <w:r w:rsidR="00F61CD6" w:rsidRPr="0055264F">
        <w:rPr>
          <w:rFonts w:ascii="Times New Roman" w:hAnsi="Times New Roman"/>
          <w:sz w:val="22"/>
          <w:szCs w:val="22"/>
        </w:rPr>
        <w:fldChar w:fldCharType="begin"/>
      </w:r>
      <w:r w:rsidR="00F61CD6" w:rsidRPr="0055264F">
        <w:rPr>
          <w:rFonts w:ascii="Times New Roman" w:hAnsi="Times New Roman"/>
          <w:b/>
          <w:sz w:val="22"/>
          <w:szCs w:val="22"/>
          <w:lang w:val="cs"/>
        </w:rPr>
        <w:instrText xml:space="preserve"> TC \l3 "4.2.3 </w:instrText>
      </w:r>
      <w:r w:rsidR="00F61CD6" w:rsidRPr="0055264F">
        <w:rPr>
          <w:rFonts w:ascii="Times New Roman" w:hAnsi="Times New Roman"/>
          <w:b/>
          <w:sz w:val="22"/>
          <w:szCs w:val="22"/>
          <w:lang w:val="cs"/>
        </w:rPr>
        <w:tab/>
        <w:instrText>Provádění zkoušek těsnosti</w:instrText>
      </w:r>
      <w:r w:rsidR="00F61CD6" w:rsidRPr="0055264F">
        <w:rPr>
          <w:rFonts w:ascii="Times New Roman" w:hAnsi="Times New Roman"/>
          <w:sz w:val="22"/>
          <w:szCs w:val="22"/>
        </w:rPr>
        <w:fldChar w:fldCharType="end"/>
      </w:r>
    </w:p>
    <w:p w14:paraId="5040BD5B" w14:textId="77777777" w:rsidR="00F61CD6" w:rsidRPr="0055264F" w:rsidRDefault="00F61CD6" w:rsidP="00F61CD6">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Zkouška těsnosti kanalizace bude provedena podle ČSN EN 12056-5. Svody se odzkouší vodou, odpadní a připojovací potrubí plynem. O provedení zkoušky bude proveden protokolární zápis, který potvrdí investor a zápis se předloží při kolaudaci.</w:t>
      </w:r>
    </w:p>
    <w:p w14:paraId="5EAD352E" w14:textId="77777777" w:rsidR="007D5748" w:rsidRDefault="00F6300D" w:rsidP="00F6300D">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ab/>
      </w:r>
    </w:p>
    <w:p w14:paraId="25787E28" w14:textId="31245299" w:rsidR="00F61CD6" w:rsidRPr="0055264F" w:rsidRDefault="007D5748" w:rsidP="00F61CD6">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b/>
          <w:sz w:val="22"/>
          <w:szCs w:val="22"/>
          <w:lang w:val="cs"/>
        </w:rPr>
        <w:t>4.</w:t>
      </w:r>
      <w:r w:rsidR="008879B7">
        <w:rPr>
          <w:rFonts w:ascii="Times New Roman" w:hAnsi="Times New Roman"/>
          <w:b/>
          <w:sz w:val="22"/>
          <w:szCs w:val="22"/>
          <w:lang w:val="cs"/>
        </w:rPr>
        <w:t>3</w:t>
      </w:r>
      <w:r w:rsidR="004754B6">
        <w:rPr>
          <w:rFonts w:ascii="Times New Roman" w:hAnsi="Times New Roman"/>
          <w:b/>
          <w:sz w:val="22"/>
          <w:szCs w:val="22"/>
          <w:lang w:val="cs"/>
        </w:rPr>
        <w:tab/>
      </w:r>
      <w:r w:rsidR="00F61CD6" w:rsidRPr="0055264F">
        <w:rPr>
          <w:rFonts w:ascii="Times New Roman" w:hAnsi="Times New Roman"/>
          <w:b/>
          <w:sz w:val="22"/>
          <w:szCs w:val="22"/>
          <w:lang w:val="cs"/>
        </w:rPr>
        <w:t>Zařizovací předměty</w:t>
      </w:r>
      <w:r w:rsidR="00F61CD6" w:rsidRPr="0055264F">
        <w:rPr>
          <w:rFonts w:ascii="Times New Roman" w:hAnsi="Times New Roman"/>
          <w:sz w:val="22"/>
          <w:szCs w:val="22"/>
        </w:rPr>
        <w:fldChar w:fldCharType="begin"/>
      </w:r>
      <w:r w:rsidR="00F61CD6" w:rsidRPr="0055264F">
        <w:rPr>
          <w:rFonts w:ascii="Times New Roman" w:hAnsi="Times New Roman"/>
          <w:sz w:val="22"/>
          <w:szCs w:val="22"/>
          <w:lang w:val="cs"/>
        </w:rPr>
        <w:instrText xml:space="preserve"> TC \l2 "4.3 </w:instrText>
      </w:r>
      <w:r w:rsidR="00F61CD6" w:rsidRPr="0055264F">
        <w:rPr>
          <w:rFonts w:ascii="Times New Roman" w:hAnsi="Times New Roman"/>
          <w:sz w:val="22"/>
          <w:szCs w:val="22"/>
          <w:lang w:val="cs"/>
        </w:rPr>
        <w:tab/>
        <w:instrText>Zařizovací předměty</w:instrText>
      </w:r>
      <w:r w:rsidR="00F61CD6" w:rsidRPr="0055264F">
        <w:rPr>
          <w:rFonts w:ascii="Times New Roman" w:hAnsi="Times New Roman"/>
          <w:sz w:val="22"/>
          <w:szCs w:val="22"/>
        </w:rPr>
        <w:fldChar w:fldCharType="end"/>
      </w:r>
    </w:p>
    <w:p w14:paraId="1A8C9276" w14:textId="0E0773D8" w:rsidR="00F61CD6" w:rsidRDefault="00F61CD6" w:rsidP="00F61CD6">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ab/>
        <w:t xml:space="preserve">V objektu jsou uvažovány zařizovací předměty běžného standardu. Keramika bude bílá. </w:t>
      </w:r>
      <w:r w:rsidR="001B730C">
        <w:rPr>
          <w:rFonts w:ascii="Times New Roman" w:hAnsi="Times New Roman"/>
          <w:sz w:val="22"/>
          <w:szCs w:val="22"/>
          <w:lang w:val="cs"/>
        </w:rPr>
        <w:t xml:space="preserve">Typy umyvadel jsou specifikovány ve výkresové části dokumentace a výkazu výměr. </w:t>
      </w:r>
      <w:r w:rsidRPr="0055264F">
        <w:rPr>
          <w:rFonts w:ascii="Times New Roman" w:hAnsi="Times New Roman"/>
          <w:sz w:val="22"/>
          <w:szCs w:val="22"/>
          <w:lang w:val="cs"/>
        </w:rPr>
        <w:t xml:space="preserve">Klozety </w:t>
      </w:r>
      <w:r w:rsidR="00E55686">
        <w:rPr>
          <w:rFonts w:ascii="Times New Roman" w:hAnsi="Times New Roman"/>
          <w:sz w:val="22"/>
          <w:szCs w:val="22"/>
          <w:lang w:val="cs"/>
        </w:rPr>
        <w:t>a výlevk</w:t>
      </w:r>
      <w:r w:rsidR="002E1527">
        <w:rPr>
          <w:rFonts w:ascii="Times New Roman" w:hAnsi="Times New Roman"/>
          <w:sz w:val="22"/>
          <w:szCs w:val="22"/>
          <w:lang w:val="cs"/>
        </w:rPr>
        <w:t>y</w:t>
      </w:r>
      <w:r w:rsidR="00E55686">
        <w:rPr>
          <w:rFonts w:ascii="Times New Roman" w:hAnsi="Times New Roman"/>
          <w:sz w:val="22"/>
          <w:szCs w:val="22"/>
          <w:lang w:val="cs"/>
        </w:rPr>
        <w:t xml:space="preserve"> </w:t>
      </w:r>
      <w:r w:rsidRPr="0055264F">
        <w:rPr>
          <w:rFonts w:ascii="Times New Roman" w:hAnsi="Times New Roman"/>
          <w:sz w:val="22"/>
          <w:szCs w:val="22"/>
          <w:lang w:val="cs"/>
        </w:rPr>
        <w:t>budou zavěšené</w:t>
      </w:r>
      <w:r w:rsidR="00E55686">
        <w:rPr>
          <w:rFonts w:ascii="Times New Roman" w:hAnsi="Times New Roman"/>
          <w:sz w:val="22"/>
          <w:szCs w:val="22"/>
          <w:lang w:val="cs"/>
        </w:rPr>
        <w:t xml:space="preserve"> s nádržkami </w:t>
      </w:r>
      <w:r w:rsidR="00204BB5">
        <w:rPr>
          <w:rFonts w:ascii="Times New Roman" w:hAnsi="Times New Roman"/>
          <w:sz w:val="22"/>
          <w:szCs w:val="22"/>
          <w:lang w:val="cs"/>
        </w:rPr>
        <w:t xml:space="preserve">pro zazdění, případně </w:t>
      </w:r>
      <w:r w:rsidR="00E55686">
        <w:rPr>
          <w:rFonts w:ascii="Times New Roman" w:hAnsi="Times New Roman"/>
          <w:sz w:val="22"/>
          <w:szCs w:val="22"/>
          <w:lang w:val="cs"/>
        </w:rPr>
        <w:t>do lehkých příček</w:t>
      </w:r>
      <w:r w:rsidR="001B730C">
        <w:rPr>
          <w:rFonts w:ascii="Times New Roman" w:hAnsi="Times New Roman"/>
          <w:sz w:val="22"/>
          <w:szCs w:val="22"/>
          <w:lang w:val="cs"/>
        </w:rPr>
        <w:t>.</w:t>
      </w:r>
      <w:r w:rsidR="009D6514">
        <w:rPr>
          <w:rFonts w:ascii="Times New Roman" w:hAnsi="Times New Roman"/>
          <w:sz w:val="22"/>
          <w:szCs w:val="22"/>
          <w:lang w:val="cs"/>
        </w:rPr>
        <w:t xml:space="preserve"> </w:t>
      </w:r>
      <w:r w:rsidR="001B730C">
        <w:rPr>
          <w:rFonts w:ascii="Times New Roman" w:hAnsi="Times New Roman"/>
          <w:sz w:val="22"/>
          <w:szCs w:val="22"/>
          <w:lang w:val="cs"/>
        </w:rPr>
        <w:t>V</w:t>
      </w:r>
      <w:r w:rsidR="009D6514">
        <w:rPr>
          <w:rFonts w:ascii="Times New Roman" w:hAnsi="Times New Roman"/>
          <w:sz w:val="22"/>
          <w:szCs w:val="22"/>
          <w:lang w:val="cs"/>
        </w:rPr>
        <w:t>ybrané výlevky budou stojící s vysoko položenou nádržkou</w:t>
      </w:r>
      <w:r w:rsidRPr="0055264F">
        <w:rPr>
          <w:rFonts w:ascii="Times New Roman" w:hAnsi="Times New Roman"/>
          <w:sz w:val="22"/>
          <w:szCs w:val="22"/>
          <w:lang w:val="cs"/>
        </w:rPr>
        <w:t xml:space="preserve">. </w:t>
      </w:r>
      <w:r w:rsidR="001B730C">
        <w:rPr>
          <w:rFonts w:ascii="Times New Roman" w:hAnsi="Times New Roman"/>
          <w:sz w:val="22"/>
          <w:szCs w:val="22"/>
          <w:lang w:val="cs"/>
        </w:rPr>
        <w:t xml:space="preserve">Vybrané klozety pro TP budou kombinované, s keramickou nádrží, zvýšené, s hlubokým splachováním a vodorovným odpadem. </w:t>
      </w:r>
      <w:r w:rsidR="002E1527">
        <w:rPr>
          <w:rFonts w:ascii="Times New Roman" w:hAnsi="Times New Roman"/>
          <w:sz w:val="22"/>
          <w:szCs w:val="22"/>
          <w:lang w:val="cs"/>
        </w:rPr>
        <w:t>Pisoáry budou s radarovým splachováním</w:t>
      </w:r>
      <w:r w:rsidR="00204BB5">
        <w:rPr>
          <w:rFonts w:ascii="Times New Roman" w:hAnsi="Times New Roman"/>
          <w:sz w:val="22"/>
          <w:szCs w:val="22"/>
          <w:lang w:val="cs"/>
        </w:rPr>
        <w:t xml:space="preserve"> a vnějším zdrojem 230/24V</w:t>
      </w:r>
      <w:r w:rsidR="002E1527">
        <w:rPr>
          <w:rFonts w:ascii="Times New Roman" w:hAnsi="Times New Roman"/>
          <w:sz w:val="22"/>
          <w:szCs w:val="22"/>
          <w:lang w:val="cs"/>
        </w:rPr>
        <w:t xml:space="preserve">. </w:t>
      </w:r>
      <w:r w:rsidR="0044584A">
        <w:rPr>
          <w:rFonts w:ascii="Times New Roman" w:hAnsi="Times New Roman"/>
          <w:sz w:val="22"/>
          <w:szCs w:val="22"/>
          <w:lang w:val="cs"/>
        </w:rPr>
        <w:t xml:space="preserve">Mezi pisoáry bude osazena </w:t>
      </w:r>
      <w:r w:rsidR="008266E2">
        <w:rPr>
          <w:rFonts w:ascii="Times New Roman" w:hAnsi="Times New Roman"/>
          <w:sz w:val="22"/>
          <w:szCs w:val="22"/>
          <w:lang w:val="cs"/>
        </w:rPr>
        <w:t xml:space="preserve">dělící keramická stěna. </w:t>
      </w:r>
      <w:r w:rsidR="002E1527">
        <w:rPr>
          <w:rFonts w:ascii="Times New Roman" w:hAnsi="Times New Roman"/>
          <w:sz w:val="22"/>
          <w:szCs w:val="22"/>
          <w:lang w:val="cs"/>
        </w:rPr>
        <w:t>Do sprch budou použity sprchové žlaby</w:t>
      </w:r>
      <w:r w:rsidR="00204BB5">
        <w:rPr>
          <w:rFonts w:ascii="Times New Roman" w:hAnsi="Times New Roman"/>
          <w:sz w:val="22"/>
          <w:szCs w:val="22"/>
          <w:lang w:val="cs"/>
        </w:rPr>
        <w:t>, tyto budou před dodáním zaměřeny dodavatelskou firmou</w:t>
      </w:r>
      <w:r w:rsidR="002E1527">
        <w:rPr>
          <w:rFonts w:ascii="Times New Roman" w:hAnsi="Times New Roman"/>
          <w:sz w:val="22"/>
          <w:szCs w:val="22"/>
          <w:lang w:val="cs"/>
        </w:rPr>
        <w:t>.</w:t>
      </w:r>
      <w:r w:rsidR="004075BF" w:rsidRPr="004075BF">
        <w:t xml:space="preserve"> </w:t>
      </w:r>
      <w:r w:rsidR="004075BF" w:rsidRPr="004075BF">
        <w:rPr>
          <w:rFonts w:ascii="Times New Roman" w:hAnsi="Times New Roman"/>
          <w:sz w:val="22"/>
          <w:szCs w:val="22"/>
          <w:lang w:val="cs"/>
        </w:rPr>
        <w:t>Pro společné sprchy jsou navrženy podlahové žlaby</w:t>
      </w:r>
      <w:r w:rsidR="00C66D85">
        <w:rPr>
          <w:rFonts w:ascii="Times New Roman" w:hAnsi="Times New Roman"/>
          <w:sz w:val="22"/>
          <w:szCs w:val="22"/>
          <w:lang w:val="cs"/>
        </w:rPr>
        <w:t>,</w:t>
      </w:r>
      <w:r w:rsidR="004075BF" w:rsidRPr="004075BF">
        <w:rPr>
          <w:rFonts w:ascii="Times New Roman" w:hAnsi="Times New Roman"/>
          <w:sz w:val="22"/>
          <w:szCs w:val="22"/>
          <w:lang w:val="cs"/>
        </w:rPr>
        <w:t xml:space="preserve"> které jsou svojí konstrukcí podobné sprchovým žlabům, avšak oproti nim nabízejí podélný spád dna. Tyto žlaby jsou kryty nerezovými perforovanými rošty v různých designech. Viditelná šířka v podlaze je 90 mm (hrana: lem). Standardně jsou vybaveny límcem pro napojení tekuté hydroizolační vrstvy pod dlažbou. Nejdelší segment může být až 6 metrů; spojování dlouhých nebo tvarově rozmanitých žlabů je standardně provedeno pomocí přírubového spoje s vloženým těsněním. Výsledkem je opticky jedna žlabová linie bez viditelného rozdělení.</w:t>
      </w:r>
      <w:r w:rsidR="002E1527">
        <w:rPr>
          <w:rFonts w:ascii="Times New Roman" w:hAnsi="Times New Roman"/>
          <w:sz w:val="22"/>
          <w:szCs w:val="22"/>
          <w:lang w:val="cs"/>
        </w:rPr>
        <w:t xml:space="preserve"> </w:t>
      </w:r>
      <w:r w:rsidR="001B730C">
        <w:rPr>
          <w:rFonts w:ascii="Times New Roman" w:hAnsi="Times New Roman"/>
          <w:sz w:val="22"/>
          <w:szCs w:val="22"/>
          <w:lang w:val="cs"/>
        </w:rPr>
        <w:t xml:space="preserve">V umývárnách jsou uvažovány </w:t>
      </w:r>
      <w:proofErr w:type="spellStart"/>
      <w:r w:rsidR="001B730C">
        <w:rPr>
          <w:rFonts w:ascii="Times New Roman" w:hAnsi="Times New Roman"/>
          <w:sz w:val="22"/>
          <w:szCs w:val="22"/>
          <w:lang w:val="cs"/>
        </w:rPr>
        <w:t>celonetezové</w:t>
      </w:r>
      <w:proofErr w:type="spellEnd"/>
      <w:r w:rsidR="001B730C">
        <w:rPr>
          <w:rFonts w:ascii="Times New Roman" w:hAnsi="Times New Roman"/>
          <w:sz w:val="22"/>
          <w:szCs w:val="22"/>
          <w:lang w:val="cs"/>
        </w:rPr>
        <w:t xml:space="preserve"> vpusti se spodním odtokem DN50 a s mřížkou v designu podlahového žlabu. </w:t>
      </w:r>
      <w:r w:rsidR="004075BF">
        <w:rPr>
          <w:rFonts w:ascii="Times New Roman" w:hAnsi="Times New Roman"/>
          <w:sz w:val="22"/>
          <w:szCs w:val="22"/>
          <w:lang w:val="cs"/>
        </w:rPr>
        <w:t xml:space="preserve">Pro samostatné sprchy </w:t>
      </w:r>
      <w:r w:rsidR="00C66D85">
        <w:rPr>
          <w:rFonts w:ascii="Times New Roman" w:hAnsi="Times New Roman"/>
          <w:sz w:val="22"/>
          <w:szCs w:val="22"/>
          <w:lang w:val="cs"/>
        </w:rPr>
        <w:t xml:space="preserve">jsou navrženy </w:t>
      </w:r>
      <w:proofErr w:type="spellStart"/>
      <w:r w:rsidR="00C66D85">
        <w:rPr>
          <w:rFonts w:ascii="Times New Roman" w:hAnsi="Times New Roman"/>
          <w:sz w:val="22"/>
          <w:szCs w:val="22"/>
          <w:lang w:val="cs"/>
        </w:rPr>
        <w:t>celonerezové</w:t>
      </w:r>
      <w:proofErr w:type="spellEnd"/>
      <w:r w:rsidR="00C66D85">
        <w:rPr>
          <w:rFonts w:ascii="Times New Roman" w:hAnsi="Times New Roman"/>
          <w:sz w:val="22"/>
          <w:szCs w:val="22"/>
          <w:lang w:val="cs"/>
        </w:rPr>
        <w:t xml:space="preserve"> žlaby s bočním odtokem DN50 a stavební výškou 69 mm (0,62 l/s)</w:t>
      </w:r>
      <w:r w:rsidR="007024F5">
        <w:rPr>
          <w:rFonts w:ascii="Times New Roman" w:hAnsi="Times New Roman"/>
          <w:sz w:val="22"/>
          <w:szCs w:val="22"/>
          <w:lang w:val="cs"/>
        </w:rPr>
        <w:t>,</w:t>
      </w:r>
      <w:r w:rsidR="00C66D85">
        <w:rPr>
          <w:rFonts w:ascii="Times New Roman" w:hAnsi="Times New Roman"/>
          <w:sz w:val="22"/>
          <w:szCs w:val="22"/>
          <w:lang w:val="cs"/>
        </w:rPr>
        <w:t xml:space="preserve"> </w:t>
      </w:r>
      <w:r w:rsidR="007024F5">
        <w:rPr>
          <w:rFonts w:ascii="Times New Roman" w:hAnsi="Times New Roman"/>
          <w:sz w:val="22"/>
          <w:szCs w:val="22"/>
          <w:lang w:val="cs"/>
        </w:rPr>
        <w:t>p</w:t>
      </w:r>
      <w:r w:rsidR="00C66D85">
        <w:rPr>
          <w:rFonts w:ascii="Times New Roman" w:hAnsi="Times New Roman"/>
          <w:sz w:val="22"/>
          <w:szCs w:val="22"/>
          <w:lang w:val="cs"/>
        </w:rPr>
        <w:t>řípadně 92 mm</w:t>
      </w:r>
      <w:r w:rsidR="007024F5">
        <w:rPr>
          <w:rFonts w:ascii="Times New Roman" w:hAnsi="Times New Roman"/>
          <w:sz w:val="22"/>
          <w:szCs w:val="22"/>
          <w:lang w:val="cs"/>
        </w:rPr>
        <w:t xml:space="preserve"> (0,91 l/s)</w:t>
      </w:r>
      <w:r w:rsidR="00C66D85">
        <w:rPr>
          <w:rFonts w:ascii="Times New Roman" w:hAnsi="Times New Roman"/>
          <w:sz w:val="22"/>
          <w:szCs w:val="22"/>
          <w:lang w:val="cs"/>
        </w:rPr>
        <w:t>. Žlab bude osazen na instalační nožičky, které se objednávají jako příslušenství.</w:t>
      </w:r>
      <w:r w:rsidR="008879B7">
        <w:rPr>
          <w:rFonts w:ascii="Times New Roman" w:hAnsi="Times New Roman"/>
          <w:sz w:val="22"/>
          <w:szCs w:val="22"/>
          <w:lang w:val="cs"/>
        </w:rPr>
        <w:t xml:space="preserve"> Pro místa, kde hrozí vysychání zápachové uzávěrky bude použita vpust se sifonem pro suchý stav. Stavební výšky vpustí musí respektovat skladbu podlahy. Do kuchyňského provozu budou použity dvě </w:t>
      </w:r>
      <w:proofErr w:type="spellStart"/>
      <w:r w:rsidR="008879B7">
        <w:rPr>
          <w:rFonts w:ascii="Times New Roman" w:hAnsi="Times New Roman"/>
          <w:sz w:val="22"/>
          <w:szCs w:val="22"/>
          <w:lang w:val="cs"/>
        </w:rPr>
        <w:t>celonerezové</w:t>
      </w:r>
      <w:proofErr w:type="spellEnd"/>
      <w:r w:rsidR="008879B7">
        <w:rPr>
          <w:rFonts w:ascii="Times New Roman" w:hAnsi="Times New Roman"/>
          <w:sz w:val="22"/>
          <w:szCs w:val="22"/>
          <w:lang w:val="cs"/>
        </w:rPr>
        <w:t xml:space="preserve"> vpusti se spodním napojením DN100 a rámečkem 300x300 mm a 200x200 mm.</w:t>
      </w:r>
      <w:r w:rsidR="004075BF">
        <w:rPr>
          <w:rFonts w:ascii="Times New Roman" w:hAnsi="Times New Roman"/>
          <w:sz w:val="22"/>
          <w:szCs w:val="22"/>
          <w:lang w:val="cs"/>
        </w:rPr>
        <w:t xml:space="preserve"> </w:t>
      </w:r>
      <w:r w:rsidR="002E1527">
        <w:rPr>
          <w:rFonts w:ascii="Times New Roman" w:hAnsi="Times New Roman"/>
          <w:sz w:val="22"/>
          <w:szCs w:val="22"/>
          <w:lang w:val="cs"/>
        </w:rPr>
        <w:t>Pro umyvadla ve společných prostorech bud</w:t>
      </w:r>
      <w:r w:rsidR="004075BF">
        <w:rPr>
          <w:rFonts w:ascii="Times New Roman" w:hAnsi="Times New Roman"/>
          <w:sz w:val="22"/>
          <w:szCs w:val="22"/>
          <w:lang w:val="cs"/>
        </w:rPr>
        <w:t>e</w:t>
      </w:r>
      <w:r w:rsidR="002E1527">
        <w:rPr>
          <w:rFonts w:ascii="Times New Roman" w:hAnsi="Times New Roman"/>
          <w:sz w:val="22"/>
          <w:szCs w:val="22"/>
          <w:lang w:val="cs"/>
        </w:rPr>
        <w:t xml:space="preserve"> použit</w:t>
      </w:r>
      <w:r w:rsidR="004075BF">
        <w:rPr>
          <w:rFonts w:ascii="Times New Roman" w:hAnsi="Times New Roman"/>
          <w:sz w:val="22"/>
          <w:szCs w:val="22"/>
          <w:lang w:val="cs"/>
        </w:rPr>
        <w:t>a</w:t>
      </w:r>
      <w:r w:rsidR="002E1527">
        <w:rPr>
          <w:rFonts w:ascii="Times New Roman" w:hAnsi="Times New Roman"/>
          <w:sz w:val="22"/>
          <w:szCs w:val="22"/>
          <w:lang w:val="cs"/>
        </w:rPr>
        <w:t xml:space="preserve"> </w:t>
      </w:r>
      <w:r w:rsidR="004075BF">
        <w:rPr>
          <w:rFonts w:ascii="Times New Roman" w:hAnsi="Times New Roman"/>
          <w:sz w:val="22"/>
          <w:szCs w:val="22"/>
          <w:lang w:val="cs"/>
        </w:rPr>
        <w:t>u</w:t>
      </w:r>
      <w:r w:rsidR="004075BF" w:rsidRPr="004075BF">
        <w:rPr>
          <w:rFonts w:ascii="Times New Roman" w:hAnsi="Times New Roman"/>
          <w:sz w:val="22"/>
          <w:szCs w:val="22"/>
          <w:lang w:val="cs"/>
        </w:rPr>
        <w:t>myvadlová stojánková baterie s chrom. kovovou ovládací hlavicí, doba výtoku 7 sec., plynule nastavitelný průtok 1,4-6 l/min, PEX přívodní hadičky, možnost blokace max. teploty vody.</w:t>
      </w:r>
      <w:r w:rsidR="004075BF">
        <w:rPr>
          <w:rFonts w:ascii="Times New Roman" w:hAnsi="Times New Roman"/>
          <w:sz w:val="22"/>
          <w:szCs w:val="22"/>
          <w:lang w:val="cs"/>
        </w:rPr>
        <w:t xml:space="preserve"> </w:t>
      </w:r>
      <w:r w:rsidR="002E1527">
        <w:rPr>
          <w:rFonts w:ascii="Times New Roman" w:hAnsi="Times New Roman"/>
          <w:sz w:val="22"/>
          <w:szCs w:val="22"/>
          <w:lang w:val="cs"/>
        </w:rPr>
        <w:t>Ostatní umyvadlové baterie</w:t>
      </w:r>
      <w:r w:rsidRPr="0055264F">
        <w:rPr>
          <w:rFonts w:ascii="Times New Roman" w:hAnsi="Times New Roman"/>
          <w:sz w:val="22"/>
          <w:szCs w:val="22"/>
          <w:lang w:val="cs"/>
        </w:rPr>
        <w:t xml:space="preserve"> budou chromové pákové s keramickou kartuší</w:t>
      </w:r>
      <w:r w:rsidR="002E1527">
        <w:rPr>
          <w:rFonts w:ascii="Times New Roman" w:hAnsi="Times New Roman"/>
          <w:sz w:val="22"/>
          <w:szCs w:val="22"/>
          <w:lang w:val="cs"/>
        </w:rPr>
        <w:t xml:space="preserve"> a průtokem do </w:t>
      </w:r>
      <w:proofErr w:type="spellStart"/>
      <w:r w:rsidR="004075BF">
        <w:rPr>
          <w:rFonts w:ascii="Times New Roman" w:hAnsi="Times New Roman"/>
          <w:sz w:val="22"/>
          <w:szCs w:val="22"/>
          <w:lang w:val="cs"/>
        </w:rPr>
        <w:t>do</w:t>
      </w:r>
      <w:proofErr w:type="spellEnd"/>
      <w:r w:rsidR="004075BF">
        <w:rPr>
          <w:rFonts w:ascii="Times New Roman" w:hAnsi="Times New Roman"/>
          <w:sz w:val="22"/>
          <w:szCs w:val="22"/>
          <w:lang w:val="cs"/>
        </w:rPr>
        <w:t xml:space="preserve"> 5,7</w:t>
      </w:r>
      <w:r w:rsidR="002E1527">
        <w:rPr>
          <w:rFonts w:ascii="Times New Roman" w:hAnsi="Times New Roman"/>
          <w:sz w:val="22"/>
          <w:szCs w:val="22"/>
          <w:lang w:val="cs"/>
        </w:rPr>
        <w:t xml:space="preserve"> l/min.</w:t>
      </w:r>
      <w:r w:rsidR="00E55686">
        <w:rPr>
          <w:rFonts w:ascii="Times New Roman" w:hAnsi="Times New Roman"/>
          <w:sz w:val="22"/>
          <w:szCs w:val="22"/>
          <w:lang w:val="cs"/>
        </w:rPr>
        <w:t xml:space="preserve"> </w:t>
      </w:r>
      <w:r w:rsidR="002E1527">
        <w:rPr>
          <w:rFonts w:ascii="Times New Roman" w:hAnsi="Times New Roman"/>
          <w:sz w:val="22"/>
          <w:szCs w:val="22"/>
          <w:lang w:val="cs"/>
        </w:rPr>
        <w:t xml:space="preserve">Pro </w:t>
      </w:r>
      <w:r w:rsidR="004075BF">
        <w:rPr>
          <w:rFonts w:ascii="Times New Roman" w:hAnsi="Times New Roman"/>
          <w:sz w:val="22"/>
          <w:szCs w:val="22"/>
          <w:lang w:val="cs"/>
        </w:rPr>
        <w:t xml:space="preserve">hromadné </w:t>
      </w:r>
      <w:r w:rsidR="002E1527">
        <w:rPr>
          <w:rFonts w:ascii="Times New Roman" w:hAnsi="Times New Roman"/>
          <w:sz w:val="22"/>
          <w:szCs w:val="22"/>
          <w:lang w:val="cs"/>
        </w:rPr>
        <w:t>sprchy budou použity</w:t>
      </w:r>
      <w:r w:rsidR="00005B27">
        <w:rPr>
          <w:rFonts w:ascii="Times New Roman" w:hAnsi="Times New Roman"/>
          <w:sz w:val="22"/>
          <w:szCs w:val="22"/>
          <w:lang w:val="cs"/>
        </w:rPr>
        <w:t xml:space="preserve"> tlačné termostatické ventily </w:t>
      </w:r>
      <w:r w:rsidR="004075BF" w:rsidRPr="004075BF">
        <w:rPr>
          <w:rFonts w:ascii="Times New Roman" w:hAnsi="Times New Roman"/>
          <w:sz w:val="22"/>
          <w:szCs w:val="22"/>
          <w:lang w:val="cs"/>
        </w:rPr>
        <w:t>do zdi s montážním rámečkem, krycí chrom. růžicí ø195mm, chrom. půlkulatou kovovou ovládací hlavicí, systém kalibrované samočisticí drážky, doba výtoku 30 s (+5-10)</w:t>
      </w:r>
      <w:r w:rsidR="004075BF">
        <w:rPr>
          <w:rFonts w:ascii="Times New Roman" w:hAnsi="Times New Roman"/>
          <w:sz w:val="22"/>
          <w:szCs w:val="22"/>
          <w:lang w:val="cs"/>
        </w:rPr>
        <w:t xml:space="preserve">. </w:t>
      </w:r>
      <w:r w:rsidR="00005B27">
        <w:rPr>
          <w:rFonts w:ascii="Times New Roman" w:hAnsi="Times New Roman"/>
          <w:sz w:val="22"/>
          <w:szCs w:val="22"/>
          <w:lang w:val="cs"/>
        </w:rPr>
        <w:t xml:space="preserve">a sprchová hlavice </w:t>
      </w:r>
      <w:r w:rsidR="004075BF" w:rsidRPr="004075BF">
        <w:rPr>
          <w:rFonts w:ascii="Times New Roman" w:hAnsi="Times New Roman"/>
          <w:sz w:val="22"/>
          <w:szCs w:val="22"/>
          <w:lang w:val="cs"/>
        </w:rPr>
        <w:t xml:space="preserve">na zeď, </w:t>
      </w:r>
      <w:proofErr w:type="spellStart"/>
      <w:r w:rsidR="004075BF" w:rsidRPr="004075BF">
        <w:rPr>
          <w:rFonts w:ascii="Times New Roman" w:hAnsi="Times New Roman"/>
          <w:sz w:val="22"/>
          <w:szCs w:val="22"/>
          <w:lang w:val="cs"/>
        </w:rPr>
        <w:t>náklopná</w:t>
      </w:r>
      <w:proofErr w:type="spellEnd"/>
      <w:r w:rsidR="004075BF" w:rsidRPr="004075BF">
        <w:rPr>
          <w:rFonts w:ascii="Times New Roman" w:hAnsi="Times New Roman"/>
          <w:sz w:val="22"/>
          <w:szCs w:val="22"/>
          <w:lang w:val="cs"/>
        </w:rPr>
        <w:t xml:space="preserve"> výtoková tryska, omezení výtoku 6 nebo 8 l/min, povrchová úprava chrom, připojení ½“</w:t>
      </w:r>
      <w:r w:rsidR="00005B27">
        <w:rPr>
          <w:rFonts w:ascii="Times New Roman" w:hAnsi="Times New Roman"/>
          <w:sz w:val="22"/>
          <w:szCs w:val="22"/>
          <w:lang w:val="cs"/>
        </w:rPr>
        <w:t xml:space="preserve">. </w:t>
      </w:r>
      <w:r w:rsidR="004075BF">
        <w:rPr>
          <w:rFonts w:ascii="Times New Roman" w:hAnsi="Times New Roman"/>
          <w:sz w:val="22"/>
          <w:szCs w:val="22"/>
          <w:lang w:val="cs"/>
        </w:rPr>
        <w:t xml:space="preserve">Pro ostatní sprchy budou použity nástěnné termostatické baterie se sprchovým setem. V šatnách bude instalována pitná fontána. </w:t>
      </w:r>
      <w:r w:rsidR="004075BF" w:rsidRPr="004075BF">
        <w:rPr>
          <w:rFonts w:ascii="Times New Roman" w:hAnsi="Times New Roman"/>
          <w:sz w:val="22"/>
          <w:szCs w:val="22"/>
          <w:lang w:val="cs"/>
        </w:rPr>
        <w:t>Půlkulaté pítko na zeď s ventilem pro napouštění lahví, materiál: nerez 1.4301 tloušťky 1,5 mm, povrchová úprava satén, zaoblené hrany, bez přepadu, rozměr 320x320x150 mm, připojení 3/8“.</w:t>
      </w:r>
      <w:r w:rsidR="004075BF">
        <w:rPr>
          <w:rFonts w:ascii="Times New Roman" w:hAnsi="Times New Roman"/>
          <w:sz w:val="22"/>
          <w:szCs w:val="22"/>
          <w:lang w:val="cs"/>
        </w:rPr>
        <w:t xml:space="preserve"> </w:t>
      </w:r>
      <w:r w:rsidR="00005B27">
        <w:rPr>
          <w:rFonts w:ascii="Times New Roman" w:hAnsi="Times New Roman"/>
          <w:sz w:val="22"/>
          <w:szCs w:val="22"/>
          <w:lang w:val="cs"/>
        </w:rPr>
        <w:t xml:space="preserve">Pro dřezy budou použity standardní dřezové baterie. </w:t>
      </w:r>
      <w:r w:rsidR="008879B7">
        <w:rPr>
          <w:rFonts w:ascii="Times New Roman" w:hAnsi="Times New Roman"/>
          <w:sz w:val="22"/>
          <w:szCs w:val="22"/>
          <w:lang w:val="cs"/>
        </w:rPr>
        <w:t xml:space="preserve">Zařízení technologie kuchyně budou zapojeny dle požadavků příslušné části projektové dokumentace. </w:t>
      </w:r>
      <w:r w:rsidRPr="0055264F">
        <w:rPr>
          <w:rFonts w:ascii="Times New Roman" w:hAnsi="Times New Roman"/>
          <w:sz w:val="22"/>
          <w:szCs w:val="22"/>
          <w:lang w:val="cs"/>
        </w:rPr>
        <w:t>Vybrané zařizovací předměty i armatury budou certifikovány</w:t>
      </w:r>
      <w:r w:rsidR="008879B7">
        <w:rPr>
          <w:rFonts w:ascii="Times New Roman" w:hAnsi="Times New Roman"/>
          <w:sz w:val="22"/>
          <w:szCs w:val="22"/>
          <w:lang w:val="cs"/>
        </w:rPr>
        <w:t xml:space="preserve"> a jejich objednání provedeno po vzorkování a schválení investorem.</w:t>
      </w:r>
    </w:p>
    <w:p w14:paraId="1DDB68C0" w14:textId="77777777" w:rsidR="00F61CD6" w:rsidRPr="0055264F" w:rsidRDefault="00F61CD6" w:rsidP="00F61CD6">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0B054D29" w14:textId="4516347B" w:rsidR="00FE1410" w:rsidRDefault="00FE1410"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7FE82361" w14:textId="07A23222"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7469F96C" w14:textId="2092917B"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31E3EF3B" w14:textId="105D7238"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6BF38244" w14:textId="77D9662F"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6A320019" w14:textId="1B3AB5FF"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3664B53B" w14:textId="508957BF"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3FF826E2" w14:textId="2DF8868B"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324E3F30" w14:textId="7EDAF338"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30B1A2EE" w14:textId="29C45A68"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6CCD085E" w14:textId="10C6EE05"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3AA5F0A3" w14:textId="0B0D673F"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1C3EA10C" w14:textId="29B515F0"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23176418" w14:textId="5367A045" w:rsidR="00010719" w:rsidRDefault="00010719"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5A414907" w14:textId="650AEA25" w:rsidR="00FD5512" w:rsidRDefault="007D5748"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Pr>
          <w:rFonts w:ascii="Times New Roman" w:hAnsi="Times New Roman"/>
          <w:b/>
          <w:sz w:val="22"/>
          <w:szCs w:val="22"/>
          <w:lang w:val="cs"/>
        </w:rPr>
        <w:t>5.</w:t>
      </w:r>
      <w:r>
        <w:rPr>
          <w:rFonts w:ascii="Times New Roman" w:hAnsi="Times New Roman"/>
          <w:b/>
          <w:sz w:val="22"/>
          <w:szCs w:val="22"/>
          <w:lang w:val="cs"/>
        </w:rPr>
        <w:tab/>
      </w:r>
      <w:r w:rsidR="00DB2308" w:rsidRPr="0055264F">
        <w:rPr>
          <w:rFonts w:ascii="Times New Roman" w:hAnsi="Times New Roman"/>
          <w:b/>
          <w:sz w:val="22"/>
          <w:szCs w:val="22"/>
          <w:lang w:val="cs"/>
        </w:rPr>
        <w:t>Bilance</w:t>
      </w:r>
    </w:p>
    <w:p w14:paraId="0C36D3F0" w14:textId="3E7FC0A9" w:rsidR="00BE1894" w:rsidRDefault="00BE1894" w:rsidP="00DB230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b/>
          <w:sz w:val="22"/>
          <w:szCs w:val="22"/>
          <w:lang w:val="cs"/>
        </w:rPr>
      </w:pPr>
      <w:r>
        <w:rPr>
          <w:rFonts w:ascii="Times New Roman" w:hAnsi="Times New Roman"/>
          <w:b/>
          <w:sz w:val="22"/>
          <w:szCs w:val="22"/>
          <w:lang w:val="cs"/>
        </w:rPr>
        <w:t>Posouzení stávající přípojky pitné vody PE100 d90 (DN80)</w:t>
      </w:r>
    </w:p>
    <w:p w14:paraId="0695DEBA" w14:textId="77777777" w:rsidR="00DB2308" w:rsidRDefault="00DB2308" w:rsidP="00DB230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b/>
          <w:sz w:val="22"/>
          <w:szCs w:val="22"/>
          <w:lang w:val="cs"/>
        </w:rPr>
      </w:pPr>
      <w:r w:rsidRPr="0055264F">
        <w:rPr>
          <w:rFonts w:ascii="Times New Roman" w:hAnsi="Times New Roman"/>
          <w:b/>
          <w:sz w:val="22"/>
          <w:szCs w:val="22"/>
          <w:lang w:val="cs"/>
        </w:rPr>
        <w:t>Výpočt</w:t>
      </w:r>
      <w:r>
        <w:rPr>
          <w:rFonts w:ascii="Times New Roman" w:hAnsi="Times New Roman"/>
          <w:b/>
          <w:sz w:val="22"/>
          <w:szCs w:val="22"/>
          <w:lang w:val="cs"/>
        </w:rPr>
        <w:t>ový průtok vnitřního vodovodu pro budovy s převážně rovnoměrným odběrem vody</w:t>
      </w:r>
    </w:p>
    <w:p w14:paraId="3E8E2D82" w14:textId="668FDE40" w:rsidR="00DB2308" w:rsidRDefault="001B6F34" w:rsidP="00DB230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b/>
          <w:sz w:val="22"/>
          <w:szCs w:val="22"/>
          <w:lang w:val="cs"/>
        </w:rPr>
      </w:pPr>
      <w:r w:rsidRPr="00196084">
        <w:rPr>
          <w:noProof/>
          <w:color w:val="FF0000"/>
          <w:sz w:val="28"/>
          <w:szCs w:val="28"/>
        </w:rPr>
        <w:drawing>
          <wp:inline distT="0" distB="0" distL="0" distR="0" wp14:anchorId="6EC50531" wp14:editId="1E8B718D">
            <wp:extent cx="1095375" cy="39052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95375" cy="390525"/>
                    </a:xfrm>
                    <a:prstGeom prst="rect">
                      <a:avLst/>
                    </a:prstGeom>
                    <a:noFill/>
                    <a:ln>
                      <a:noFill/>
                    </a:ln>
                  </pic:spPr>
                </pic:pic>
              </a:graphicData>
            </a:graphic>
          </wp:inline>
        </w:drawing>
      </w:r>
    </w:p>
    <w:p w14:paraId="6F74A6F2" w14:textId="77777777" w:rsidR="00DB2308" w:rsidRDefault="00DB2308" w:rsidP="00DB230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color w:val="FF0000"/>
        </w:rPr>
      </w:pPr>
    </w:p>
    <w:tbl>
      <w:tblPr>
        <w:tblW w:w="0" w:type="auto"/>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1" w:type="dxa"/>
          <w:right w:w="101" w:type="dxa"/>
        </w:tblCellMar>
        <w:tblLook w:val="0000" w:firstRow="0" w:lastRow="0" w:firstColumn="0" w:lastColumn="0" w:noHBand="0" w:noVBand="0"/>
      </w:tblPr>
      <w:tblGrid>
        <w:gridCol w:w="2528"/>
        <w:gridCol w:w="2040"/>
        <w:gridCol w:w="1669"/>
        <w:gridCol w:w="2835"/>
      </w:tblGrid>
      <w:tr w:rsidR="00DB2308" w:rsidRPr="0055264F" w14:paraId="021D12D7" w14:textId="77777777" w:rsidTr="00E75C08">
        <w:trPr>
          <w:cantSplit/>
        </w:trPr>
        <w:tc>
          <w:tcPr>
            <w:tcW w:w="252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9358022" w14:textId="77777777" w:rsidR="00DB2308" w:rsidRPr="0055264F"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Typ výtoku</w:t>
            </w:r>
          </w:p>
        </w:tc>
        <w:tc>
          <w:tcPr>
            <w:tcW w:w="2040"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48179AF" w14:textId="77777777" w:rsidR="00DB2308" w:rsidRPr="0055264F"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FB09C2">
              <w:rPr>
                <w:rFonts w:ascii="Times New Roman" w:hAnsi="Times New Roman"/>
                <w:sz w:val="22"/>
                <w:szCs w:val="22"/>
                <w:lang w:val="cs"/>
              </w:rPr>
              <w:t>Počet n [ks]</w:t>
            </w:r>
          </w:p>
        </w:tc>
        <w:tc>
          <w:tcPr>
            <w:tcW w:w="166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626068A" w14:textId="77777777" w:rsidR="00DB2308" w:rsidRPr="0055264F"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FB09C2">
              <w:rPr>
                <w:rFonts w:ascii="Times New Roman" w:hAnsi="Times New Roman"/>
                <w:sz w:val="22"/>
                <w:szCs w:val="22"/>
                <w:lang w:val="cs"/>
              </w:rPr>
              <w:t>Průtok q  [l/s]</w:t>
            </w:r>
          </w:p>
        </w:tc>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BD5BF69" w14:textId="77777777" w:rsidR="00DB2308" w:rsidRPr="0055264F"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 xml:space="preserve">Součinitel </w:t>
            </w:r>
            <w:proofErr w:type="spellStart"/>
            <w:r>
              <w:rPr>
                <w:rFonts w:ascii="Times New Roman" w:hAnsi="Times New Roman"/>
                <w:sz w:val="22"/>
                <w:szCs w:val="22"/>
                <w:lang w:val="cs"/>
              </w:rPr>
              <w:t>sučasnosti</w:t>
            </w:r>
            <w:proofErr w:type="spellEnd"/>
            <w:r>
              <w:rPr>
                <w:rFonts w:ascii="Times New Roman" w:hAnsi="Times New Roman"/>
                <w:sz w:val="22"/>
                <w:szCs w:val="22"/>
                <w:lang w:val="cs"/>
              </w:rPr>
              <w:t xml:space="preserve"> </w:t>
            </w:r>
            <w:proofErr w:type="spellStart"/>
            <w:r>
              <w:t>φ</w:t>
            </w:r>
            <w:r>
              <w:rPr>
                <w:vertAlign w:val="subscript"/>
              </w:rPr>
              <w:t>i</w:t>
            </w:r>
            <w:proofErr w:type="spellEnd"/>
          </w:p>
        </w:tc>
      </w:tr>
      <w:tr w:rsidR="00DB2308" w:rsidRPr="0055264F" w14:paraId="2090AD89" w14:textId="77777777" w:rsidTr="00E75C08">
        <w:trPr>
          <w:cantSplit/>
        </w:trPr>
        <w:tc>
          <w:tcPr>
            <w:tcW w:w="252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068609A" w14:textId="77777777" w:rsidR="00DB2308" w:rsidRPr="0055264F"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sidRPr="0055264F">
              <w:rPr>
                <w:rFonts w:ascii="Times New Roman" w:hAnsi="Times New Roman"/>
                <w:sz w:val="22"/>
                <w:szCs w:val="22"/>
                <w:lang w:val="cs"/>
              </w:rPr>
              <w:t>umyvadlo</w:t>
            </w:r>
          </w:p>
        </w:tc>
        <w:tc>
          <w:tcPr>
            <w:tcW w:w="2040"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F4ECB04" w14:textId="76E67494" w:rsidR="00DB2308" w:rsidRPr="0055264F" w:rsidRDefault="00BE1894"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42</w:t>
            </w:r>
          </w:p>
        </w:tc>
        <w:tc>
          <w:tcPr>
            <w:tcW w:w="166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CCF257A" w14:textId="38F1D7A4" w:rsidR="00DB2308" w:rsidRPr="0055264F" w:rsidRDefault="00DB2308" w:rsidP="00573D07">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w:t>
            </w:r>
            <w:r w:rsidR="00BE1894">
              <w:rPr>
                <w:rFonts w:ascii="Times New Roman" w:hAnsi="Times New Roman"/>
                <w:sz w:val="22"/>
                <w:szCs w:val="22"/>
                <w:lang w:val="cs"/>
              </w:rPr>
              <w:t>2</w:t>
            </w:r>
          </w:p>
        </w:tc>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1DDAF09" w14:textId="2CB7A521" w:rsidR="00DB2308" w:rsidRPr="0055264F"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w:t>
            </w:r>
            <w:r w:rsidR="00BE1894">
              <w:rPr>
                <w:rFonts w:ascii="Times New Roman" w:hAnsi="Times New Roman"/>
                <w:sz w:val="22"/>
                <w:szCs w:val="22"/>
                <w:lang w:val="cs"/>
              </w:rPr>
              <w:t>8</w:t>
            </w:r>
          </w:p>
        </w:tc>
      </w:tr>
      <w:tr w:rsidR="00DB2308" w:rsidRPr="0055264F" w14:paraId="54E233B0" w14:textId="77777777" w:rsidTr="00E75C08">
        <w:trPr>
          <w:cantSplit/>
        </w:trPr>
        <w:tc>
          <w:tcPr>
            <w:tcW w:w="252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95E1C43" w14:textId="1D82A4BA" w:rsidR="00DB2308" w:rsidRPr="0055264F" w:rsidRDefault="00BE1894"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klozet</w:t>
            </w:r>
          </w:p>
        </w:tc>
        <w:tc>
          <w:tcPr>
            <w:tcW w:w="2040"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A6F18B8" w14:textId="717992EB" w:rsidR="00DB2308" w:rsidRPr="0055264F" w:rsidRDefault="00BE1894"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35</w:t>
            </w:r>
          </w:p>
        </w:tc>
        <w:tc>
          <w:tcPr>
            <w:tcW w:w="166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31437A3" w14:textId="77777777" w:rsidR="00DB2308" w:rsidRPr="0055264F" w:rsidRDefault="00DB2308"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0.1</w:t>
            </w:r>
          </w:p>
        </w:tc>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9A75E86" w14:textId="77777777" w:rsidR="00DB2308" w:rsidRPr="0055264F" w:rsidRDefault="00DB2308"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0.3</w:t>
            </w:r>
          </w:p>
        </w:tc>
      </w:tr>
      <w:tr w:rsidR="00DB2308" w:rsidRPr="0055264F" w14:paraId="574D5936" w14:textId="77777777" w:rsidTr="00E75C08">
        <w:trPr>
          <w:cantSplit/>
        </w:trPr>
        <w:tc>
          <w:tcPr>
            <w:tcW w:w="252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4E5CE31" w14:textId="77777777" w:rsidR="00DB2308" w:rsidRPr="0055264F"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pisoár</w:t>
            </w:r>
          </w:p>
        </w:tc>
        <w:tc>
          <w:tcPr>
            <w:tcW w:w="2040"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F23ECD0" w14:textId="6859B564" w:rsidR="00DB2308" w:rsidRPr="0055264F" w:rsidRDefault="00BE1894"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8</w:t>
            </w:r>
          </w:p>
        </w:tc>
        <w:tc>
          <w:tcPr>
            <w:tcW w:w="166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040DE8D" w14:textId="77777777" w:rsidR="00DB2308" w:rsidRPr="0055264F" w:rsidRDefault="00DB2308" w:rsidP="00573D07">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w:t>
            </w:r>
            <w:r w:rsidR="00573D07">
              <w:rPr>
                <w:rFonts w:ascii="Times New Roman" w:hAnsi="Times New Roman"/>
                <w:sz w:val="22"/>
                <w:szCs w:val="22"/>
                <w:lang w:val="cs"/>
              </w:rPr>
              <w:t>3</w:t>
            </w:r>
          </w:p>
        </w:tc>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3A68BC7" w14:textId="77777777" w:rsidR="00DB2308" w:rsidRPr="0055264F" w:rsidRDefault="00DB2308"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0.3</w:t>
            </w:r>
          </w:p>
        </w:tc>
      </w:tr>
      <w:tr w:rsidR="00DB2308" w:rsidRPr="0055264F" w14:paraId="498245AE" w14:textId="77777777" w:rsidTr="00E75C08">
        <w:trPr>
          <w:cantSplit/>
        </w:trPr>
        <w:tc>
          <w:tcPr>
            <w:tcW w:w="252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D6459A3" w14:textId="77777777" w:rsidR="00DB2308" w:rsidRPr="0055264F"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sprcha</w:t>
            </w:r>
          </w:p>
        </w:tc>
        <w:tc>
          <w:tcPr>
            <w:tcW w:w="2040"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DCFA712" w14:textId="16DFDD31" w:rsidR="00DB2308" w:rsidRPr="0055264F" w:rsidRDefault="00BE1894"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54</w:t>
            </w:r>
          </w:p>
        </w:tc>
        <w:tc>
          <w:tcPr>
            <w:tcW w:w="166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24923BF" w14:textId="77777777" w:rsidR="00DB2308" w:rsidRPr="0055264F" w:rsidRDefault="00DB2308" w:rsidP="00573D07">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w:t>
            </w:r>
            <w:r w:rsidR="00573D07">
              <w:rPr>
                <w:rFonts w:ascii="Times New Roman" w:hAnsi="Times New Roman"/>
                <w:sz w:val="22"/>
                <w:szCs w:val="22"/>
                <w:lang w:val="cs"/>
              </w:rPr>
              <w:t>1</w:t>
            </w:r>
          </w:p>
        </w:tc>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AED37CC" w14:textId="77777777" w:rsidR="00DB2308" w:rsidRPr="0055264F" w:rsidRDefault="00573D07"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0.9</w:t>
            </w:r>
          </w:p>
        </w:tc>
      </w:tr>
      <w:tr w:rsidR="00DB2308" w:rsidRPr="0055264F" w14:paraId="497DAD82" w14:textId="77777777" w:rsidTr="00E75C08">
        <w:trPr>
          <w:cantSplit/>
        </w:trPr>
        <w:tc>
          <w:tcPr>
            <w:tcW w:w="252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5B8035F" w14:textId="63DF36B2" w:rsidR="00DB2308" w:rsidRDefault="00BE1894"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d</w:t>
            </w:r>
            <w:r w:rsidR="00DB2308">
              <w:rPr>
                <w:rFonts w:ascii="Times New Roman" w:hAnsi="Times New Roman"/>
                <w:sz w:val="22"/>
                <w:szCs w:val="22"/>
                <w:lang w:val="cs"/>
              </w:rPr>
              <w:t>řez</w:t>
            </w:r>
          </w:p>
        </w:tc>
        <w:tc>
          <w:tcPr>
            <w:tcW w:w="2040"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F662137" w14:textId="09598032" w:rsidR="00DB2308" w:rsidRPr="0055264F" w:rsidRDefault="00BE1894"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8</w:t>
            </w:r>
          </w:p>
        </w:tc>
        <w:tc>
          <w:tcPr>
            <w:tcW w:w="166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C14FC52" w14:textId="77777777" w:rsidR="00DB2308" w:rsidRDefault="00DB2308"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0.2</w:t>
            </w:r>
          </w:p>
        </w:tc>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C209840" w14:textId="77777777" w:rsidR="00DB2308" w:rsidRDefault="00DB2308"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0.3</w:t>
            </w:r>
          </w:p>
        </w:tc>
      </w:tr>
      <w:tr w:rsidR="00DB2308" w:rsidRPr="0055264F" w14:paraId="2311CEC8" w14:textId="77777777" w:rsidTr="00E75C08">
        <w:trPr>
          <w:cantSplit/>
        </w:trPr>
        <w:tc>
          <w:tcPr>
            <w:tcW w:w="252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5764165" w14:textId="77777777" w:rsidR="00DB2308"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výlevka</w:t>
            </w:r>
          </w:p>
        </w:tc>
        <w:tc>
          <w:tcPr>
            <w:tcW w:w="2040"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4B7B27B" w14:textId="054CF063" w:rsidR="00DB2308" w:rsidRPr="0055264F" w:rsidRDefault="00EC4039"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5</w:t>
            </w:r>
          </w:p>
        </w:tc>
        <w:tc>
          <w:tcPr>
            <w:tcW w:w="166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646FD04" w14:textId="77777777" w:rsidR="00DB2308" w:rsidRDefault="00DB2308"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0.2</w:t>
            </w:r>
          </w:p>
        </w:tc>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C653E40" w14:textId="77777777" w:rsidR="00DB2308" w:rsidRDefault="00DB2308"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0.1</w:t>
            </w:r>
          </w:p>
        </w:tc>
      </w:tr>
      <w:tr w:rsidR="00DB2308" w:rsidRPr="0055264F" w14:paraId="16726787" w14:textId="77777777" w:rsidTr="00E75C08">
        <w:trPr>
          <w:cantSplit/>
        </w:trPr>
        <w:tc>
          <w:tcPr>
            <w:tcW w:w="252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D36849A" w14:textId="77777777" w:rsidR="00DB2308"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technologie</w:t>
            </w:r>
          </w:p>
        </w:tc>
        <w:tc>
          <w:tcPr>
            <w:tcW w:w="2040"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F89FFC2" w14:textId="4997A14E" w:rsidR="00DB2308" w:rsidRPr="0055264F" w:rsidRDefault="00BE1894"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5</w:t>
            </w:r>
          </w:p>
        </w:tc>
        <w:tc>
          <w:tcPr>
            <w:tcW w:w="166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C257A09" w14:textId="141B879A" w:rsidR="00DB2308" w:rsidRDefault="00BE1894"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0.2</w:t>
            </w:r>
          </w:p>
        </w:tc>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4C78CD4" w14:textId="230DD386" w:rsidR="00DB2308" w:rsidRDefault="00BE1894" w:rsidP="00E75C08">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0.1</w:t>
            </w:r>
          </w:p>
        </w:tc>
      </w:tr>
      <w:tr w:rsidR="00DB2308" w:rsidRPr="0055264F" w14:paraId="69FCE590" w14:textId="77777777" w:rsidTr="00E75C08">
        <w:trPr>
          <w:cantSplit/>
        </w:trPr>
        <w:tc>
          <w:tcPr>
            <w:tcW w:w="4568"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DFA5699" w14:textId="77777777" w:rsidR="00DB2308" w:rsidRDefault="00DB2308" w:rsidP="00E75C08">
            <w:pPr>
              <w:keepNext/>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Výpočtový průtok</w:t>
            </w:r>
          </w:p>
        </w:tc>
        <w:tc>
          <w:tcPr>
            <w:tcW w:w="4504"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7D8FA08" w14:textId="0F8EA58A" w:rsidR="00DB2308" w:rsidRDefault="00BE1894" w:rsidP="00573D07">
            <w:pPr>
              <w:keepLines/>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22"/>
                <w:szCs w:val="22"/>
                <w:lang w:val="cs"/>
              </w:rPr>
            </w:pPr>
            <w:r>
              <w:rPr>
                <w:rFonts w:ascii="Times New Roman" w:hAnsi="Times New Roman"/>
                <w:sz w:val="22"/>
                <w:szCs w:val="22"/>
                <w:lang w:val="cs"/>
              </w:rPr>
              <w:t>5.62</w:t>
            </w:r>
            <w:r w:rsidR="00DB2308">
              <w:rPr>
                <w:rFonts w:ascii="Times New Roman" w:hAnsi="Times New Roman"/>
                <w:sz w:val="22"/>
                <w:szCs w:val="22"/>
                <w:lang w:val="cs"/>
              </w:rPr>
              <w:t xml:space="preserve"> l/s</w:t>
            </w:r>
            <w:r w:rsidR="00573D07">
              <w:rPr>
                <w:rFonts w:ascii="Times New Roman" w:hAnsi="Times New Roman"/>
                <w:sz w:val="22"/>
                <w:szCs w:val="22"/>
                <w:lang w:val="cs"/>
              </w:rPr>
              <w:t xml:space="preserve"> odpovídá DN</w:t>
            </w:r>
            <w:r>
              <w:rPr>
                <w:rFonts w:ascii="Times New Roman" w:hAnsi="Times New Roman"/>
                <w:sz w:val="22"/>
                <w:szCs w:val="22"/>
                <w:lang w:val="cs"/>
              </w:rPr>
              <w:t>80 a 1.2 m/s</w:t>
            </w:r>
            <w:r w:rsidR="00FE1410">
              <w:rPr>
                <w:rFonts w:ascii="Times New Roman" w:hAnsi="Times New Roman"/>
                <w:sz w:val="22"/>
                <w:szCs w:val="22"/>
                <w:lang w:val="cs"/>
              </w:rPr>
              <w:t xml:space="preserve"> </w:t>
            </w:r>
            <w:r w:rsidR="00FE1410" w:rsidRPr="00FE1410">
              <w:rPr>
                <w:rFonts w:ascii="Times New Roman" w:hAnsi="Times New Roman"/>
                <w:b/>
                <w:bCs/>
                <w:sz w:val="22"/>
                <w:szCs w:val="22"/>
                <w:lang w:val="cs"/>
              </w:rPr>
              <w:t>VYHOVUJE</w:t>
            </w:r>
          </w:p>
        </w:tc>
      </w:tr>
    </w:tbl>
    <w:p w14:paraId="25FFAB4B" w14:textId="77777777" w:rsidR="00DB2308" w:rsidRDefault="00DB2308" w:rsidP="00F61CD6">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p>
    <w:p w14:paraId="5C5B17E3" w14:textId="77777777" w:rsidR="00E3158F" w:rsidRDefault="00E3158F" w:rsidP="00197C7A">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p>
    <w:p w14:paraId="1E68E8C4" w14:textId="77777777" w:rsidR="00475D68" w:rsidRPr="00475D68" w:rsidRDefault="00475D68" w:rsidP="00475D6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sidRPr="00475D68">
        <w:rPr>
          <w:rFonts w:ascii="Times New Roman" w:hAnsi="Times New Roman"/>
          <w:b/>
          <w:sz w:val="22"/>
          <w:szCs w:val="22"/>
          <w:lang w:val="cs"/>
        </w:rPr>
        <w:t>Posouzení kapacity stávající přípojky splaškové kanalizace</w:t>
      </w:r>
    </w:p>
    <w:p w14:paraId="39B65F07" w14:textId="6BFD65F1" w:rsidR="00475D68" w:rsidRPr="00475D68" w:rsidRDefault="00475D68" w:rsidP="00475D6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sz w:val="22"/>
          <w:szCs w:val="22"/>
          <w:lang w:val="cs"/>
        </w:rPr>
      </w:pPr>
      <w:r w:rsidRPr="00475D68">
        <w:rPr>
          <w:rFonts w:ascii="Times New Roman" w:hAnsi="Times New Roman"/>
          <w:b/>
          <w:sz w:val="22"/>
          <w:szCs w:val="22"/>
          <w:lang w:val="cs"/>
        </w:rPr>
        <w:t xml:space="preserve">Výpočtový průtok splaškových odpadních vod pro </w:t>
      </w:r>
      <w:r w:rsidR="00EC4039">
        <w:rPr>
          <w:rFonts w:ascii="Times New Roman" w:hAnsi="Times New Roman"/>
          <w:b/>
          <w:sz w:val="22"/>
          <w:szCs w:val="22"/>
          <w:lang w:val="cs"/>
        </w:rPr>
        <w:t xml:space="preserve">skupiny zařizovacích předmětů s nárazovým </w:t>
      </w:r>
      <w:proofErr w:type="spellStart"/>
      <w:r w:rsidR="00EC4039">
        <w:rPr>
          <w:rFonts w:ascii="Times New Roman" w:hAnsi="Times New Roman"/>
          <w:b/>
          <w:sz w:val="22"/>
          <w:szCs w:val="22"/>
          <w:lang w:val="cs"/>
        </w:rPr>
        <w:t>obběrem</w:t>
      </w:r>
      <w:proofErr w:type="spellEnd"/>
      <w:r w:rsidR="00EC4039">
        <w:rPr>
          <w:rFonts w:ascii="Times New Roman" w:hAnsi="Times New Roman"/>
          <w:b/>
          <w:sz w:val="22"/>
          <w:szCs w:val="22"/>
          <w:lang w:val="cs"/>
        </w:rPr>
        <w:t xml:space="preserve"> vody</w:t>
      </w:r>
      <w:r w:rsidRPr="00475D68">
        <w:rPr>
          <w:rFonts w:ascii="Times New Roman" w:hAnsi="Times New Roman"/>
          <w:b/>
          <w:sz w:val="22"/>
          <w:szCs w:val="22"/>
          <w:lang w:val="cs"/>
        </w:rPr>
        <w:t xml:space="preserve"> </w:t>
      </w:r>
    </w:p>
    <w:p w14:paraId="24684F62" w14:textId="48005955" w:rsidR="00475D68" w:rsidRPr="00475D68" w:rsidRDefault="00EC4039"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rPr>
      </w:pPr>
      <w:r>
        <w:rPr>
          <w:noProof/>
        </w:rPr>
        <w:drawing>
          <wp:inline distT="0" distB="0" distL="0" distR="0" wp14:anchorId="6A7492A9" wp14:editId="15004FC1">
            <wp:extent cx="1095375" cy="200025"/>
            <wp:effectExtent l="0" t="0" r="9525"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95375" cy="200025"/>
                    </a:xfrm>
                    <a:prstGeom prst="rect">
                      <a:avLst/>
                    </a:prstGeom>
                    <a:noFill/>
                    <a:ln>
                      <a:noFill/>
                    </a:ln>
                  </pic:spPr>
                </pic:pic>
              </a:graphicData>
            </a:graphic>
          </wp:inline>
        </w:drawing>
      </w:r>
    </w:p>
    <w:p w14:paraId="50BA3326"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rPr>
      </w:pPr>
    </w:p>
    <w:tbl>
      <w:tblPr>
        <w:tblW w:w="9072" w:type="dxa"/>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1" w:type="dxa"/>
          <w:right w:w="101" w:type="dxa"/>
        </w:tblCellMar>
        <w:tblLook w:val="0000" w:firstRow="0" w:lastRow="0" w:firstColumn="0" w:lastColumn="0" w:noHBand="0" w:noVBand="0"/>
      </w:tblPr>
      <w:tblGrid>
        <w:gridCol w:w="2835"/>
        <w:gridCol w:w="4111"/>
        <w:gridCol w:w="2126"/>
      </w:tblGrid>
      <w:tr w:rsidR="00475D68" w:rsidRPr="00475D68" w14:paraId="1F68CC33"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2491CC3"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Typ výtoku</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9E12428"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Počet n [ks]</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D34D8A9"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Průtok DU  [l/s]</w:t>
            </w:r>
          </w:p>
        </w:tc>
      </w:tr>
      <w:tr w:rsidR="00475D68" w:rsidRPr="00475D68" w14:paraId="3EC020C3"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26E7D4C"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umyvadlo</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3C98C00" w14:textId="2A28DFF5"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42</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60CA91A"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0.5</w:t>
            </w:r>
          </w:p>
        </w:tc>
      </w:tr>
      <w:tr w:rsidR="00475D68" w:rsidRPr="00475D68" w14:paraId="77E982B1"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BB5BC44"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 xml:space="preserve">klozet </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6047E54" w14:textId="2325562D"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35</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56F3FA5"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2.0</w:t>
            </w:r>
          </w:p>
        </w:tc>
      </w:tr>
      <w:tr w:rsidR="00475D68" w:rsidRPr="00475D68" w14:paraId="7DE4ED89"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447B3C4"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pisoár</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DC83C98" w14:textId="281E7453"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8</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5C97D9D"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0.5</w:t>
            </w:r>
          </w:p>
        </w:tc>
      </w:tr>
      <w:tr w:rsidR="00475D68" w:rsidRPr="00475D68" w14:paraId="37078260"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9686141"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dřez</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467B762"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8</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9F2E9FE"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0.8</w:t>
            </w:r>
          </w:p>
        </w:tc>
      </w:tr>
      <w:tr w:rsidR="00475D68" w:rsidRPr="00475D68" w14:paraId="043CF43D"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B4250D4"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výlevka</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A23D7B0"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4</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C1672BF"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2.5</w:t>
            </w:r>
          </w:p>
        </w:tc>
      </w:tr>
      <w:tr w:rsidR="00475D68" w:rsidRPr="00475D68" w14:paraId="70EDC037"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1727C89" w14:textId="3E21D976" w:rsidR="00475D68" w:rsidRPr="00475D68" w:rsidRDefault="00EC4039"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konvektomat</w:t>
            </w:r>
            <w:r w:rsidR="00475D68" w:rsidRPr="00475D68">
              <w:rPr>
                <w:rFonts w:ascii="Times New Roman" w:hAnsi="Times New Roman"/>
                <w:b/>
                <w:lang w:val="cs"/>
              </w:rPr>
              <w:t>/myčka</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0206C57" w14:textId="2A65B85C" w:rsidR="00475D68" w:rsidRPr="00475D68" w:rsidRDefault="00EC4039"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2</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6E8ED8B"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0.8</w:t>
            </w:r>
          </w:p>
        </w:tc>
      </w:tr>
      <w:tr w:rsidR="00475D68" w:rsidRPr="00475D68" w14:paraId="03AD6DC8"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DF48D9A"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podlahová vpust DN 50</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9E9388B" w14:textId="6ACD6D06" w:rsidR="00475D68" w:rsidRPr="00475D68" w:rsidRDefault="000652E4"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42</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32B000A"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0.8</w:t>
            </w:r>
          </w:p>
        </w:tc>
      </w:tr>
      <w:tr w:rsidR="00475D68" w:rsidRPr="00475D68" w14:paraId="27BE067C"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F594595"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podlahová vpust DN 70</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ECF3A40" w14:textId="53A5CBAA" w:rsidR="00475D68" w:rsidRPr="00475D68" w:rsidRDefault="000652E4"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1</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EFA69EA"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1.5</w:t>
            </w:r>
          </w:p>
        </w:tc>
      </w:tr>
      <w:tr w:rsidR="000652E4" w:rsidRPr="00475D68" w14:paraId="7B48C554" w14:textId="77777777" w:rsidTr="00475D68">
        <w:trPr>
          <w:cantSplit/>
        </w:trPr>
        <w:tc>
          <w:tcPr>
            <w:tcW w:w="283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BD73E8B" w14:textId="302D6DAA" w:rsidR="000652E4" w:rsidRPr="00475D68" w:rsidRDefault="000652E4" w:rsidP="000652E4">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 xml:space="preserve">podlahová vpust DN </w:t>
            </w:r>
            <w:r>
              <w:rPr>
                <w:rFonts w:ascii="Times New Roman" w:hAnsi="Times New Roman"/>
                <w:b/>
                <w:lang w:val="cs"/>
              </w:rPr>
              <w:t>100</w:t>
            </w:r>
          </w:p>
        </w:tc>
        <w:tc>
          <w:tcPr>
            <w:tcW w:w="411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B872CD8" w14:textId="2748E730" w:rsidR="000652E4" w:rsidRDefault="000652E4" w:rsidP="000652E4">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1</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BD025D8" w14:textId="0E787B62" w:rsidR="000652E4" w:rsidRPr="00475D68" w:rsidRDefault="00EC4039" w:rsidP="000652E4">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2</w:t>
            </w:r>
          </w:p>
        </w:tc>
      </w:tr>
      <w:tr w:rsidR="000652E4" w:rsidRPr="00475D68" w14:paraId="38DCE97E" w14:textId="77777777" w:rsidTr="00475D68">
        <w:trPr>
          <w:cantSplit/>
        </w:trPr>
        <w:tc>
          <w:tcPr>
            <w:tcW w:w="6946"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00B79AC" w14:textId="77777777" w:rsidR="000652E4" w:rsidRPr="00475D68" w:rsidRDefault="000652E4" w:rsidP="000652E4">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lang w:val="cs"/>
              </w:rPr>
              <w:t>Výpočtový průtok</w:t>
            </w:r>
          </w:p>
        </w:tc>
        <w:tc>
          <w:tcPr>
            <w:tcW w:w="2126"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3477EEC" w14:textId="08B52F29" w:rsidR="000652E4" w:rsidRPr="00475D68" w:rsidRDefault="00A131AB" w:rsidP="000652E4">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bCs/>
                <w:lang w:val="cs"/>
              </w:rPr>
            </w:pPr>
            <w:r>
              <w:rPr>
                <w:rFonts w:ascii="Times New Roman" w:hAnsi="Times New Roman"/>
                <w:b/>
                <w:bCs/>
                <w:lang w:val="cs"/>
              </w:rPr>
              <w:t>12</w:t>
            </w:r>
            <w:r w:rsidR="000652E4" w:rsidRPr="00475D68">
              <w:rPr>
                <w:rFonts w:ascii="Times New Roman" w:hAnsi="Times New Roman"/>
                <w:b/>
                <w:bCs/>
                <w:lang w:val="cs"/>
              </w:rPr>
              <w:t>.</w:t>
            </w:r>
            <w:r>
              <w:rPr>
                <w:rFonts w:ascii="Times New Roman" w:hAnsi="Times New Roman"/>
                <w:b/>
                <w:bCs/>
                <w:lang w:val="cs"/>
              </w:rPr>
              <w:t>3</w:t>
            </w:r>
            <w:r w:rsidR="000652E4" w:rsidRPr="00475D68">
              <w:rPr>
                <w:rFonts w:ascii="Times New Roman" w:hAnsi="Times New Roman"/>
                <w:b/>
                <w:bCs/>
                <w:lang w:val="cs"/>
              </w:rPr>
              <w:t xml:space="preserve"> l/s</w:t>
            </w:r>
          </w:p>
        </w:tc>
      </w:tr>
    </w:tbl>
    <w:p w14:paraId="0DF664BD" w14:textId="77777777" w:rsidR="00475D68" w:rsidRPr="00475D68" w:rsidRDefault="00475D68" w:rsidP="00475D68">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p>
    <w:p w14:paraId="40835198" w14:textId="2EDBF38D" w:rsidR="00475D68" w:rsidRPr="00475D68" w:rsidRDefault="00475D68" w:rsidP="00475D6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sidRPr="00475D68">
        <w:rPr>
          <w:rFonts w:ascii="Times New Roman" w:hAnsi="Times New Roman"/>
          <w:b/>
          <w:bCs/>
          <w:lang w:val="cs"/>
        </w:rPr>
        <w:t xml:space="preserve">Stávající přípojka splaškové kanalizace pro objekt je provedena z potrubí DN </w:t>
      </w:r>
      <w:r w:rsidR="00A131AB">
        <w:rPr>
          <w:rFonts w:ascii="Times New Roman" w:hAnsi="Times New Roman"/>
          <w:b/>
          <w:bCs/>
          <w:lang w:val="cs"/>
        </w:rPr>
        <w:t>3</w:t>
      </w:r>
      <w:r w:rsidRPr="00475D68">
        <w:rPr>
          <w:rFonts w:ascii="Times New Roman" w:hAnsi="Times New Roman"/>
          <w:b/>
          <w:bCs/>
          <w:lang w:val="cs"/>
        </w:rPr>
        <w:t xml:space="preserve">00. Kapacita přípojky o této dimenzi a spádu </w:t>
      </w:r>
      <w:r w:rsidR="00A131AB">
        <w:rPr>
          <w:rFonts w:ascii="Times New Roman" w:hAnsi="Times New Roman"/>
          <w:b/>
          <w:bCs/>
          <w:lang w:val="cs"/>
        </w:rPr>
        <w:t>2</w:t>
      </w:r>
      <w:r w:rsidRPr="00475D68">
        <w:rPr>
          <w:rFonts w:ascii="Times New Roman" w:hAnsi="Times New Roman"/>
          <w:b/>
          <w:bCs/>
          <w:lang w:val="cs"/>
        </w:rPr>
        <w:t xml:space="preserve">% je </w:t>
      </w:r>
      <w:r w:rsidR="00A131AB">
        <w:rPr>
          <w:rFonts w:ascii="Times New Roman" w:hAnsi="Times New Roman"/>
          <w:b/>
          <w:lang w:val="cs"/>
        </w:rPr>
        <w:t>101.2</w:t>
      </w:r>
      <w:r w:rsidRPr="00475D68">
        <w:rPr>
          <w:rFonts w:ascii="Times New Roman" w:hAnsi="Times New Roman"/>
          <w:b/>
          <w:lang w:val="cs"/>
        </w:rPr>
        <w:t xml:space="preserve"> l/s</w:t>
      </w:r>
      <w:r w:rsidRPr="00475D68">
        <w:rPr>
          <w:rFonts w:ascii="Times New Roman" w:hAnsi="Times New Roman"/>
          <w:b/>
          <w:bCs/>
          <w:lang w:val="cs"/>
        </w:rPr>
        <w:t xml:space="preserve">. </w:t>
      </w:r>
      <w:r w:rsidRPr="00475D68">
        <w:rPr>
          <w:rFonts w:ascii="Times New Roman" w:hAnsi="Times New Roman"/>
          <w:b/>
          <w:lang w:val="cs"/>
        </w:rPr>
        <w:t xml:space="preserve">Stávající přípojka z tohoto pohledu </w:t>
      </w:r>
      <w:r w:rsidR="00A131AB">
        <w:rPr>
          <w:rFonts w:ascii="Times New Roman" w:hAnsi="Times New Roman"/>
          <w:b/>
          <w:lang w:val="cs"/>
        </w:rPr>
        <w:t>VYHOVUJE</w:t>
      </w:r>
      <w:r w:rsidRPr="00475D68">
        <w:rPr>
          <w:rFonts w:ascii="Times New Roman" w:hAnsi="Times New Roman"/>
          <w:b/>
          <w:lang w:val="cs"/>
        </w:rPr>
        <w:t>.</w:t>
      </w:r>
    </w:p>
    <w:p w14:paraId="2DB04FC9" w14:textId="77777777" w:rsidR="00E3158F" w:rsidRDefault="00E3158F" w:rsidP="00197C7A">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p>
    <w:p w14:paraId="79B9292B" w14:textId="77777777" w:rsidR="004F6C1F" w:rsidRDefault="004F6C1F" w:rsidP="00197C7A">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p>
    <w:p w14:paraId="2D477567" w14:textId="77777777" w:rsidR="004F6C1F" w:rsidRDefault="004F6C1F" w:rsidP="00197C7A">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p>
    <w:p w14:paraId="397DDC14" w14:textId="4F6D4045" w:rsidR="00197C7A" w:rsidRDefault="0047254C" w:rsidP="00197C7A">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b/>
          <w:lang w:val="cs"/>
        </w:rPr>
      </w:pPr>
      <w:r>
        <w:rPr>
          <w:rFonts w:ascii="Times New Roman" w:hAnsi="Times New Roman"/>
          <w:b/>
          <w:lang w:val="cs"/>
        </w:rPr>
        <w:tab/>
      </w:r>
      <w:r w:rsidR="00197C7A" w:rsidRPr="00197C7A">
        <w:rPr>
          <w:rFonts w:ascii="Times New Roman" w:hAnsi="Times New Roman"/>
          <w:b/>
          <w:lang w:val="cs"/>
        </w:rPr>
        <w:t>Výpočet potřeby pitné vody</w:t>
      </w:r>
      <w:r w:rsidR="00197C7A" w:rsidRPr="00197C7A">
        <w:rPr>
          <w:rFonts w:ascii="Times New Roman" w:hAnsi="Times New Roman"/>
          <w:lang w:val="cs"/>
        </w:rPr>
        <w:t xml:space="preserve"> </w:t>
      </w:r>
      <w:r w:rsidR="00197C7A" w:rsidRPr="00197C7A">
        <w:rPr>
          <w:rFonts w:ascii="Times New Roman" w:hAnsi="Times New Roman"/>
          <w:b/>
          <w:lang w:val="cs"/>
        </w:rPr>
        <w:t>dle vyhlášky č. 120/2011 Sb.</w:t>
      </w:r>
    </w:p>
    <w:p w14:paraId="0CDE30F9" w14:textId="4309792E" w:rsidR="008B5491" w:rsidRPr="00FA16E3" w:rsidRDefault="008B5491" w:rsidP="00197C7A">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sz w:val="18"/>
          <w:szCs w:val="18"/>
          <w:lang w:val="cs"/>
        </w:rPr>
      </w:pPr>
      <w:r w:rsidRPr="00FA16E3">
        <w:rPr>
          <w:rFonts w:ascii="Times New Roman" w:hAnsi="Times New Roman"/>
          <w:bCs/>
          <w:sz w:val="18"/>
          <w:szCs w:val="18"/>
          <w:lang w:val="cs"/>
        </w:rPr>
        <w:t>Pro objekt je vybudováno zázemí šaten pro max. 220 sportovců, běžný počet je uvažován 120 sportovců, pro diváky je vyhrazeno 269 míst k sezení na pevných tribunách a 164 na mobilních (pro potřeby bilancí je uvažována desetina z maxima). Dále je počítáno max. 5 rozhodčích a 5 pracovníků údržby (nezohledňuje se ve výpočtu bilancí). Provoz restaurace bude zajišťovat 5 osob, míst k sezení je 40 (nezohledňuje se ve výpočtu bilancí). Denní výdej jídel počítá se 100 porcemi (nezohledňuje se ve výpočtu bilancí).</w:t>
      </w:r>
    </w:p>
    <w:tbl>
      <w:tblPr>
        <w:tblW w:w="9011" w:type="dxa"/>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1" w:type="dxa"/>
          <w:right w:w="101" w:type="dxa"/>
        </w:tblCellMar>
        <w:tblLook w:val="0000" w:firstRow="0" w:lastRow="0" w:firstColumn="0" w:lastColumn="0" w:noHBand="0" w:noVBand="0"/>
      </w:tblPr>
      <w:tblGrid>
        <w:gridCol w:w="2585"/>
        <w:gridCol w:w="918"/>
        <w:gridCol w:w="918"/>
        <w:gridCol w:w="918"/>
        <w:gridCol w:w="918"/>
        <w:gridCol w:w="918"/>
        <w:gridCol w:w="918"/>
        <w:gridCol w:w="918"/>
      </w:tblGrid>
      <w:tr w:rsidR="00197C7A" w:rsidRPr="00197C7A" w14:paraId="38B2D6DC" w14:textId="77777777" w:rsidTr="00560ABE">
        <w:trPr>
          <w:cantSplit/>
          <w:trHeight w:hRule="exact" w:val="1686"/>
        </w:trPr>
        <w:tc>
          <w:tcPr>
            <w:tcW w:w="258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C70B226" w14:textId="77777777" w:rsidR="00197C7A" w:rsidRPr="00197C7A" w:rsidRDefault="00197C7A" w:rsidP="00651A44">
            <w:pPr>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Times New Roman" w:hAnsi="Times New Roman"/>
                <w:lang w:val="cs"/>
              </w:rPr>
            </w:pP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extDirection w:val="btLr"/>
          </w:tcPr>
          <w:p w14:paraId="7A6F2F32"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rPr>
              <w:t>jednotková spotřeba pitné vody</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extDirection w:val="btLr"/>
          </w:tcPr>
          <w:p w14:paraId="167297BD"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sz w:val="22"/>
              </w:rPr>
            </w:pPr>
            <w:r w:rsidRPr="00197C7A">
              <w:rPr>
                <w:rFonts w:ascii="Times New Roman" w:hAnsi="Times New Roman"/>
              </w:rPr>
              <w:t>jednotková spotřeba</w:t>
            </w:r>
            <w:r w:rsidRPr="00197C7A">
              <w:rPr>
                <w:rFonts w:ascii="Times New Roman" w:hAnsi="Times New Roman"/>
                <w:sz w:val="22"/>
              </w:rPr>
              <w:t xml:space="preserve"> </w:t>
            </w:r>
          </w:p>
          <w:p w14:paraId="4533E9D4"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rPr>
              <w:t>teplé</w:t>
            </w:r>
            <w:r w:rsidRPr="00197C7A">
              <w:rPr>
                <w:rFonts w:ascii="Times New Roman" w:hAnsi="Times New Roman"/>
                <w:sz w:val="22"/>
              </w:rPr>
              <w:t xml:space="preserve"> </w:t>
            </w:r>
            <w:r w:rsidRPr="00197C7A">
              <w:rPr>
                <w:rFonts w:ascii="Times New Roman" w:hAnsi="Times New Roman"/>
              </w:rPr>
              <w:t>vody</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extDirection w:val="btLr"/>
          </w:tcPr>
          <w:p w14:paraId="739E3E62"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rPr>
              <w:t>počet osob</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extDirection w:val="btLr"/>
          </w:tcPr>
          <w:p w14:paraId="18CC23AD"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rPr>
              <w:t>celkem pitné</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extDirection w:val="btLr"/>
          </w:tcPr>
          <w:p w14:paraId="6A8150E1"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rPr>
              <w:t>celkem teplé</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extDirection w:val="btLr"/>
          </w:tcPr>
          <w:p w14:paraId="7E08A7F1"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rPr>
              <w:t>celkem pitné</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extDirection w:val="btLr"/>
          </w:tcPr>
          <w:p w14:paraId="2D1FD172"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rPr>
              <w:t>celkem teplé</w:t>
            </w:r>
          </w:p>
        </w:tc>
      </w:tr>
      <w:tr w:rsidR="00197C7A" w:rsidRPr="00197C7A" w14:paraId="1AF3F630" w14:textId="77777777" w:rsidTr="00560ABE">
        <w:trPr>
          <w:cantSplit/>
        </w:trPr>
        <w:tc>
          <w:tcPr>
            <w:tcW w:w="258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FE98499"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C90B0C7"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l/</w:t>
            </w:r>
            <w:proofErr w:type="spellStart"/>
            <w:r w:rsidRPr="00197C7A">
              <w:rPr>
                <w:rFonts w:ascii="Times New Roman" w:hAnsi="Times New Roman"/>
                <w:lang w:val="cs"/>
              </w:rPr>
              <w:t>os.den</w:t>
            </w:r>
            <w:proofErr w:type="spellEnd"/>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5DAC245"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l/</w:t>
            </w:r>
            <w:proofErr w:type="spellStart"/>
            <w:r w:rsidRPr="00197C7A">
              <w:rPr>
                <w:rFonts w:ascii="Times New Roman" w:hAnsi="Times New Roman"/>
                <w:lang w:val="cs"/>
              </w:rPr>
              <w:t>os.den</w:t>
            </w:r>
            <w:proofErr w:type="spellEnd"/>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45BB432"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D1CC7EC"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l/den</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42E4F79"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l/den</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FABAB47"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r w:rsidRPr="00197C7A">
              <w:rPr>
                <w:rFonts w:ascii="Times New Roman" w:hAnsi="Times New Roman"/>
                <w:lang w:val="cs"/>
              </w:rPr>
              <w:t>/den</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7D67FDD"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r w:rsidRPr="00197C7A">
              <w:rPr>
                <w:rFonts w:ascii="Times New Roman" w:hAnsi="Times New Roman"/>
                <w:lang w:val="cs"/>
              </w:rPr>
              <w:t>/den</w:t>
            </w:r>
          </w:p>
        </w:tc>
      </w:tr>
      <w:tr w:rsidR="00197C7A" w:rsidRPr="00197C7A" w14:paraId="5B41606D" w14:textId="77777777" w:rsidTr="00560ABE">
        <w:trPr>
          <w:cantSplit/>
        </w:trPr>
        <w:tc>
          <w:tcPr>
            <w:tcW w:w="258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D9F62F0"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sportoviště - sportovec, pol.32</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6A34591"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35</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0B07DE1"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20</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DD9EF0A" w14:textId="77B0B12F" w:rsidR="00197C7A" w:rsidRPr="00197C7A" w:rsidRDefault="00810797" w:rsidP="00E51C7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1</w:t>
            </w:r>
            <w:r w:rsidR="00FC59B2">
              <w:rPr>
                <w:rFonts w:ascii="Times New Roman" w:hAnsi="Times New Roman"/>
                <w:lang w:val="cs"/>
              </w:rPr>
              <w:t>20</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CB4255B" w14:textId="67E9AC0C" w:rsidR="00197C7A" w:rsidRPr="00197C7A" w:rsidRDefault="00810797" w:rsidP="00E51C7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4200</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609DBEA" w14:textId="4700354D" w:rsidR="00197C7A" w:rsidRPr="00197C7A" w:rsidRDefault="00810797" w:rsidP="00E51C7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2400</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3468144" w14:textId="4015EFAF" w:rsidR="00197C7A" w:rsidRPr="00197C7A" w:rsidRDefault="00810797" w:rsidP="00E51C7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4.20</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2D9DEB3" w14:textId="1A22DCE3" w:rsidR="00197C7A" w:rsidRPr="00197C7A" w:rsidRDefault="00810797" w:rsidP="00E51C7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2.40</w:t>
            </w:r>
          </w:p>
        </w:tc>
      </w:tr>
      <w:tr w:rsidR="00197C7A" w:rsidRPr="00197C7A" w14:paraId="7AD2AD6E" w14:textId="77777777" w:rsidTr="00560ABE">
        <w:trPr>
          <w:cantSplit/>
        </w:trPr>
        <w:tc>
          <w:tcPr>
            <w:tcW w:w="258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61D28E9"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sportoviště - divák, pol.37</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7B76163"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2</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11FFECA"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1</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37E4D78" w14:textId="45178D6D" w:rsidR="00197C7A" w:rsidRPr="00197C7A" w:rsidRDefault="00560ABE"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44</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F6ED661" w14:textId="046FF1EE" w:rsidR="00197C7A"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88</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A22FC4A" w14:textId="3042E175" w:rsidR="00197C7A"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44</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B356D70" w14:textId="53D87B49"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0.0</w:t>
            </w:r>
            <w:r w:rsidR="00810797">
              <w:rPr>
                <w:rFonts w:ascii="Times New Roman" w:hAnsi="Times New Roman"/>
                <w:lang w:val="cs"/>
              </w:rPr>
              <w:t>9</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BB43142" w14:textId="18876BF6"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0.</w:t>
            </w:r>
            <w:r w:rsidR="00810797">
              <w:rPr>
                <w:rFonts w:ascii="Times New Roman" w:hAnsi="Times New Roman"/>
                <w:lang w:val="cs"/>
              </w:rPr>
              <w:t>04</w:t>
            </w:r>
          </w:p>
        </w:tc>
      </w:tr>
      <w:tr w:rsidR="00197C7A" w:rsidRPr="00197C7A" w14:paraId="5B3F8B3E" w14:textId="77777777" w:rsidTr="00560ABE">
        <w:trPr>
          <w:cantSplit/>
          <w:trHeight w:val="422"/>
        </w:trPr>
        <w:tc>
          <w:tcPr>
            <w:tcW w:w="258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F5449EC" w14:textId="3D62300F" w:rsidR="00197C7A" w:rsidRPr="00197C7A" w:rsidRDefault="00FC59B2"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Pr>
                <w:rFonts w:ascii="Times New Roman" w:hAnsi="Times New Roman"/>
                <w:lang w:val="cs"/>
              </w:rPr>
              <w:t>restaurace - obsluha</w:t>
            </w:r>
            <w:r w:rsidRPr="00197C7A">
              <w:rPr>
                <w:rFonts w:ascii="Times New Roman" w:hAnsi="Times New Roman"/>
                <w:lang w:val="cs"/>
              </w:rPr>
              <w:t>, pol.</w:t>
            </w:r>
            <w:r>
              <w:rPr>
                <w:rFonts w:ascii="Times New Roman" w:hAnsi="Times New Roman"/>
                <w:lang w:val="cs"/>
              </w:rPr>
              <w:t>41</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FA4D167" w14:textId="67D1A4E4" w:rsidR="00197C7A"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15</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1024132" w14:textId="200FB54A" w:rsidR="00197C7A"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7</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E8C00C4" w14:textId="2A61E99F" w:rsidR="00197C7A" w:rsidRPr="00197C7A" w:rsidRDefault="00FC59B2"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5</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C0644BB" w14:textId="5977FA44" w:rsidR="00197C7A"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75</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787987E" w14:textId="40CE057F" w:rsidR="00197C7A"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35</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7F1FC75" w14:textId="3EE941A5" w:rsidR="00197C7A" w:rsidRPr="00197C7A" w:rsidRDefault="00197C7A"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0.</w:t>
            </w:r>
            <w:r w:rsidR="00810797">
              <w:rPr>
                <w:rFonts w:ascii="Times New Roman" w:hAnsi="Times New Roman"/>
                <w:lang w:val="cs"/>
              </w:rPr>
              <w:t>08</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96ED072" w14:textId="57B3B9B9"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0.</w:t>
            </w:r>
            <w:r w:rsidR="00810797">
              <w:rPr>
                <w:rFonts w:ascii="Times New Roman" w:hAnsi="Times New Roman"/>
                <w:lang w:val="cs"/>
              </w:rPr>
              <w:t>04</w:t>
            </w:r>
          </w:p>
        </w:tc>
      </w:tr>
      <w:tr w:rsidR="00FC59B2" w:rsidRPr="00197C7A" w14:paraId="7B09D5EF" w14:textId="77777777" w:rsidTr="00560ABE">
        <w:trPr>
          <w:cantSplit/>
          <w:trHeight w:val="422"/>
        </w:trPr>
        <w:tc>
          <w:tcPr>
            <w:tcW w:w="258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B3CD496" w14:textId="117D3DE8" w:rsidR="00FC59B2" w:rsidRPr="00197C7A" w:rsidRDefault="00FC59B2"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Pr>
                <w:rFonts w:ascii="Times New Roman" w:hAnsi="Times New Roman"/>
                <w:lang w:val="cs"/>
              </w:rPr>
              <w:t>mytí skla, pol.43</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7B463B8" w14:textId="2571FB55" w:rsidR="00FC59B2"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167</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E6272E4" w14:textId="0BD0B737" w:rsidR="00FC59B2"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0</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1DE8826" w14:textId="5F3AE021" w:rsidR="00FC59B2" w:rsidRDefault="00FC59B2"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1</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119BBD2" w14:textId="7F561ABD" w:rsidR="00FC59B2"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167</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34752F6" w14:textId="3AB5B932" w:rsidR="00FC59B2"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0</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24698E2" w14:textId="4DA962A3" w:rsidR="00FC59B2" w:rsidRPr="00197C7A" w:rsidRDefault="00810797"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0.17</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963F70F" w14:textId="103F79A7" w:rsidR="00FC59B2"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0.00</w:t>
            </w:r>
          </w:p>
        </w:tc>
      </w:tr>
      <w:tr w:rsidR="00197C7A" w:rsidRPr="00197C7A" w14:paraId="7084F4CD" w14:textId="77777777" w:rsidTr="00560ABE">
        <w:trPr>
          <w:cantSplit/>
        </w:trPr>
        <w:tc>
          <w:tcPr>
            <w:tcW w:w="258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FCD9D98"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denní spotřeba v m</w:t>
            </w:r>
            <w:r w:rsidRPr="00197C7A">
              <w:rPr>
                <w:rFonts w:ascii="Times New Roman" w:hAnsi="Times New Roman"/>
                <w:vertAlign w:val="superscript"/>
                <w:lang w:val="cs"/>
              </w:rPr>
              <w:t>3</w:t>
            </w:r>
          </w:p>
        </w:tc>
        <w:tc>
          <w:tcPr>
            <w:tcW w:w="5508" w:type="dxa"/>
            <w:gridSpan w:val="6"/>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E23A269" w14:textId="16D86A94" w:rsidR="00197C7A" w:rsidRPr="00197C7A" w:rsidRDefault="00810797"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4.53</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81AA050" w14:textId="63BE21F3" w:rsidR="00197C7A" w:rsidRPr="00197C7A" w:rsidRDefault="00810797" w:rsidP="00E51C7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2.48</w:t>
            </w:r>
          </w:p>
        </w:tc>
      </w:tr>
      <w:tr w:rsidR="00197C7A" w:rsidRPr="00197C7A" w14:paraId="178E17BE" w14:textId="77777777" w:rsidTr="00560ABE">
        <w:trPr>
          <w:cantSplit/>
        </w:trPr>
        <w:tc>
          <w:tcPr>
            <w:tcW w:w="2585"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7B05136"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spotřeba tepla pro ohřev teplé vody</w:t>
            </w:r>
          </w:p>
        </w:tc>
        <w:tc>
          <w:tcPr>
            <w:tcW w:w="5508" w:type="dxa"/>
            <w:gridSpan w:val="6"/>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2285E76"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kW/h</w:t>
            </w:r>
          </w:p>
        </w:tc>
        <w:tc>
          <w:tcPr>
            <w:tcW w:w="91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1BC802D" w14:textId="415139EB" w:rsidR="00197C7A" w:rsidRPr="00197C7A" w:rsidRDefault="0081079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95.14</w:t>
            </w:r>
          </w:p>
        </w:tc>
      </w:tr>
    </w:tbl>
    <w:p w14:paraId="413192E3"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p>
    <w:tbl>
      <w:tblPr>
        <w:tblW w:w="0" w:type="auto"/>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1" w:type="dxa"/>
          <w:right w:w="101" w:type="dxa"/>
        </w:tblCellMar>
        <w:tblLook w:val="0000" w:firstRow="0" w:lastRow="0" w:firstColumn="0" w:lastColumn="0" w:noHBand="0" w:noVBand="0"/>
      </w:tblPr>
      <w:tblGrid>
        <w:gridCol w:w="4568"/>
        <w:gridCol w:w="624"/>
        <w:gridCol w:w="1078"/>
        <w:gridCol w:w="1094"/>
        <w:gridCol w:w="1679"/>
      </w:tblGrid>
      <w:tr w:rsidR="00197C7A" w:rsidRPr="00197C7A" w14:paraId="2D70205C" w14:textId="77777777" w:rsidTr="00651A44">
        <w:trPr>
          <w:cantSplit/>
        </w:trPr>
        <w:tc>
          <w:tcPr>
            <w:tcW w:w="5192"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5DCF784"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denní spotřeba vody</w:t>
            </w:r>
          </w:p>
        </w:tc>
        <w:tc>
          <w:tcPr>
            <w:tcW w:w="107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9104FC2"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proofErr w:type="spellStart"/>
            <w:r w:rsidRPr="00197C7A">
              <w:rPr>
                <w:rFonts w:ascii="Times New Roman" w:hAnsi="Times New Roman"/>
                <w:lang w:val="cs"/>
              </w:rPr>
              <w:t>Q</w:t>
            </w:r>
            <w:r w:rsidRPr="00197C7A">
              <w:rPr>
                <w:rFonts w:ascii="Times New Roman" w:hAnsi="Times New Roman"/>
                <w:vertAlign w:val="subscript"/>
                <w:lang w:val="cs"/>
              </w:rPr>
              <w:t>d</w:t>
            </w:r>
            <w:proofErr w:type="spellEnd"/>
          </w:p>
        </w:tc>
        <w:tc>
          <w:tcPr>
            <w:tcW w:w="109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1D07FEB"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p>
        </w:tc>
        <w:tc>
          <w:tcPr>
            <w:tcW w:w="167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6C84E48" w14:textId="53C01CED" w:rsidR="00197C7A" w:rsidRPr="00197C7A" w:rsidRDefault="00253C17"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7.01</w:t>
            </w:r>
          </w:p>
        </w:tc>
      </w:tr>
      <w:tr w:rsidR="00197C7A" w:rsidRPr="00197C7A" w14:paraId="20757A2E" w14:textId="77777777" w:rsidTr="00651A44">
        <w:trPr>
          <w:cantSplit/>
        </w:trPr>
        <w:tc>
          <w:tcPr>
            <w:tcW w:w="5192"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1963B18"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průměrné hodinové množství odběru pitné vody</w:t>
            </w:r>
          </w:p>
        </w:tc>
        <w:tc>
          <w:tcPr>
            <w:tcW w:w="107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B65E11C"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proofErr w:type="spellStart"/>
            <w:r w:rsidRPr="00197C7A">
              <w:rPr>
                <w:rFonts w:ascii="Times New Roman" w:hAnsi="Times New Roman"/>
                <w:lang w:val="cs"/>
              </w:rPr>
              <w:t>Q</w:t>
            </w:r>
            <w:r w:rsidRPr="00197C7A">
              <w:rPr>
                <w:rFonts w:ascii="Times New Roman" w:hAnsi="Times New Roman"/>
                <w:vertAlign w:val="subscript"/>
                <w:lang w:val="cs"/>
              </w:rPr>
              <w:t>h</w:t>
            </w:r>
            <w:proofErr w:type="spellEnd"/>
          </w:p>
        </w:tc>
        <w:tc>
          <w:tcPr>
            <w:tcW w:w="109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E79BD65"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p>
        </w:tc>
        <w:tc>
          <w:tcPr>
            <w:tcW w:w="167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F63BDCF" w14:textId="32D94DD0" w:rsidR="00197C7A" w:rsidRPr="00197C7A" w:rsidRDefault="00253C17"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0.44</w:t>
            </w:r>
          </w:p>
        </w:tc>
      </w:tr>
      <w:tr w:rsidR="00197C7A" w:rsidRPr="00197C7A" w14:paraId="68F7E492" w14:textId="77777777" w:rsidTr="00651A44">
        <w:trPr>
          <w:cantSplit/>
        </w:trPr>
        <w:tc>
          <w:tcPr>
            <w:tcW w:w="5192"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5DCF13B"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maximální hodinové množství odběru pitné vody</w:t>
            </w:r>
          </w:p>
        </w:tc>
        <w:tc>
          <w:tcPr>
            <w:tcW w:w="107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81F38F5"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proofErr w:type="spellStart"/>
            <w:r w:rsidRPr="00197C7A">
              <w:rPr>
                <w:rFonts w:ascii="Times New Roman" w:hAnsi="Times New Roman"/>
                <w:lang w:val="cs"/>
              </w:rPr>
              <w:t>Q</w:t>
            </w:r>
            <w:r w:rsidRPr="00197C7A">
              <w:rPr>
                <w:rFonts w:ascii="Times New Roman" w:hAnsi="Times New Roman"/>
                <w:vertAlign w:val="subscript"/>
                <w:lang w:val="cs"/>
              </w:rPr>
              <w:t>h.max</w:t>
            </w:r>
            <w:proofErr w:type="spellEnd"/>
          </w:p>
        </w:tc>
        <w:tc>
          <w:tcPr>
            <w:tcW w:w="109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0D8BE4A"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p>
        </w:tc>
        <w:tc>
          <w:tcPr>
            <w:tcW w:w="167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608C19A" w14:textId="7F9CA6F8" w:rsidR="00197C7A" w:rsidRPr="00197C7A" w:rsidRDefault="00253C17"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0.79</w:t>
            </w:r>
          </w:p>
        </w:tc>
      </w:tr>
      <w:tr w:rsidR="00197C7A" w:rsidRPr="00197C7A" w14:paraId="0C993DD8" w14:textId="77777777" w:rsidTr="00651A44">
        <w:trPr>
          <w:cantSplit/>
        </w:trPr>
        <w:tc>
          <w:tcPr>
            <w:tcW w:w="5192"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908A027"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průměrná vteřinová spotřeba vody vycházející z hodinového maxima</w:t>
            </w:r>
          </w:p>
        </w:tc>
        <w:tc>
          <w:tcPr>
            <w:tcW w:w="107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2AF4B191"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Q</w:t>
            </w:r>
          </w:p>
        </w:tc>
        <w:tc>
          <w:tcPr>
            <w:tcW w:w="109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84CC066"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l/s</w:t>
            </w:r>
          </w:p>
        </w:tc>
        <w:tc>
          <w:tcPr>
            <w:tcW w:w="167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37DCFCB" w14:textId="1FA8867E" w:rsidR="00197C7A" w:rsidRPr="00197C7A" w:rsidRDefault="00197C7A" w:rsidP="00B1059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0.</w:t>
            </w:r>
            <w:r w:rsidR="00253C17">
              <w:rPr>
                <w:rFonts w:ascii="Times New Roman" w:hAnsi="Times New Roman"/>
                <w:lang w:val="cs"/>
              </w:rPr>
              <w:t>22</w:t>
            </w:r>
          </w:p>
        </w:tc>
      </w:tr>
      <w:tr w:rsidR="00197C7A" w:rsidRPr="00197C7A" w14:paraId="7D0C431C" w14:textId="77777777" w:rsidTr="00651A44">
        <w:trPr>
          <w:cantSplit/>
        </w:trPr>
        <w:tc>
          <w:tcPr>
            <w:tcW w:w="5192"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DE6498E" w14:textId="77777777" w:rsidR="00197C7A" w:rsidRPr="0055264F"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sz w:val="22"/>
                <w:szCs w:val="22"/>
                <w:lang w:val="cs"/>
              </w:rPr>
            </w:pPr>
            <w:r>
              <w:rPr>
                <w:rFonts w:ascii="Times New Roman" w:hAnsi="Times New Roman"/>
                <w:sz w:val="22"/>
                <w:szCs w:val="22"/>
                <w:lang w:val="cs"/>
              </w:rPr>
              <w:t>potřeba požární vody</w:t>
            </w:r>
          </w:p>
        </w:tc>
        <w:tc>
          <w:tcPr>
            <w:tcW w:w="107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6A0AE5E" w14:textId="77777777" w:rsidR="00197C7A" w:rsidRPr="0055264F" w:rsidRDefault="005C50E2"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sz w:val="22"/>
                <w:szCs w:val="22"/>
                <w:lang w:val="cs"/>
              </w:rPr>
            </w:pPr>
            <w:proofErr w:type="spellStart"/>
            <w:r w:rsidRPr="00197C7A">
              <w:rPr>
                <w:rFonts w:ascii="Times New Roman" w:hAnsi="Times New Roman"/>
                <w:lang w:val="cs"/>
              </w:rPr>
              <w:t>Q</w:t>
            </w:r>
            <w:r>
              <w:rPr>
                <w:rFonts w:ascii="Times New Roman" w:hAnsi="Times New Roman"/>
                <w:vertAlign w:val="subscript"/>
                <w:lang w:val="cs"/>
              </w:rPr>
              <w:t>p</w:t>
            </w:r>
            <w:proofErr w:type="spellEnd"/>
          </w:p>
        </w:tc>
        <w:tc>
          <w:tcPr>
            <w:tcW w:w="109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D4E27A3" w14:textId="77777777" w:rsidR="00197C7A" w:rsidRPr="0055264F"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sz w:val="22"/>
                <w:szCs w:val="22"/>
                <w:lang w:val="cs"/>
              </w:rPr>
            </w:pPr>
            <w:r w:rsidRPr="0055264F">
              <w:rPr>
                <w:rFonts w:ascii="Times New Roman" w:hAnsi="Times New Roman"/>
                <w:sz w:val="22"/>
                <w:szCs w:val="22"/>
                <w:lang w:val="cs"/>
              </w:rPr>
              <w:t>l/s</w:t>
            </w:r>
          </w:p>
        </w:tc>
        <w:tc>
          <w:tcPr>
            <w:tcW w:w="167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A5369BD" w14:textId="77777777" w:rsidR="00197C7A" w:rsidRPr="0055264F"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sz w:val="22"/>
                <w:szCs w:val="22"/>
                <w:lang w:val="cs"/>
              </w:rPr>
            </w:pPr>
            <w:r>
              <w:rPr>
                <w:rFonts w:ascii="Times New Roman" w:hAnsi="Times New Roman"/>
                <w:sz w:val="22"/>
                <w:szCs w:val="22"/>
                <w:lang w:val="cs"/>
              </w:rPr>
              <w:t>3.3</w:t>
            </w:r>
          </w:p>
        </w:tc>
      </w:tr>
      <w:tr w:rsidR="00197C7A" w:rsidRPr="00197C7A" w14:paraId="79708ED3" w14:textId="77777777" w:rsidTr="00651A44">
        <w:trPr>
          <w:cantSplit/>
        </w:trPr>
        <w:tc>
          <w:tcPr>
            <w:tcW w:w="456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A778600"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měsíční spotřeba vody ve dnech</w:t>
            </w:r>
          </w:p>
        </w:tc>
        <w:tc>
          <w:tcPr>
            <w:tcW w:w="62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65C9F84"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30</w:t>
            </w:r>
          </w:p>
        </w:tc>
        <w:tc>
          <w:tcPr>
            <w:tcW w:w="107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A606BEA"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proofErr w:type="spellStart"/>
            <w:r w:rsidRPr="00197C7A">
              <w:rPr>
                <w:rFonts w:ascii="Times New Roman" w:hAnsi="Times New Roman"/>
                <w:lang w:val="cs"/>
              </w:rPr>
              <w:t>Q</w:t>
            </w:r>
            <w:r w:rsidRPr="00197C7A">
              <w:rPr>
                <w:rFonts w:ascii="Times New Roman" w:hAnsi="Times New Roman"/>
                <w:vertAlign w:val="subscript"/>
                <w:lang w:val="cs"/>
              </w:rPr>
              <w:t>m</w:t>
            </w:r>
            <w:proofErr w:type="spellEnd"/>
          </w:p>
        </w:tc>
        <w:tc>
          <w:tcPr>
            <w:tcW w:w="109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018A523"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p>
        </w:tc>
        <w:tc>
          <w:tcPr>
            <w:tcW w:w="167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C83DAE0" w14:textId="33447CC7" w:rsidR="00197C7A" w:rsidRPr="00197C7A" w:rsidRDefault="00502207" w:rsidP="00E51C7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408.66</w:t>
            </w:r>
          </w:p>
        </w:tc>
      </w:tr>
      <w:tr w:rsidR="00197C7A" w:rsidRPr="00197C7A" w14:paraId="28641DCE" w14:textId="77777777" w:rsidTr="00651A44">
        <w:trPr>
          <w:cantSplit/>
        </w:trPr>
        <w:tc>
          <w:tcPr>
            <w:tcW w:w="5192" w:type="dxa"/>
            <w:gridSpan w:val="2"/>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E243F1E"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lang w:val="cs"/>
              </w:rPr>
            </w:pPr>
            <w:r w:rsidRPr="00197C7A">
              <w:rPr>
                <w:rFonts w:ascii="Times New Roman" w:hAnsi="Times New Roman"/>
                <w:lang w:val="cs"/>
              </w:rPr>
              <w:t>roční spotřeba vody</w:t>
            </w:r>
          </w:p>
        </w:tc>
        <w:tc>
          <w:tcPr>
            <w:tcW w:w="107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F965582"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proofErr w:type="spellStart"/>
            <w:r w:rsidRPr="00197C7A">
              <w:rPr>
                <w:rFonts w:ascii="Times New Roman" w:hAnsi="Times New Roman"/>
                <w:lang w:val="cs"/>
              </w:rPr>
              <w:t>Q</w:t>
            </w:r>
            <w:r w:rsidRPr="00197C7A">
              <w:rPr>
                <w:rFonts w:ascii="Times New Roman" w:hAnsi="Times New Roman"/>
                <w:vertAlign w:val="subscript"/>
                <w:lang w:val="cs"/>
              </w:rPr>
              <w:t>r</w:t>
            </w:r>
            <w:proofErr w:type="spellEnd"/>
          </w:p>
        </w:tc>
        <w:tc>
          <w:tcPr>
            <w:tcW w:w="109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55B66EB"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p>
        </w:tc>
        <w:tc>
          <w:tcPr>
            <w:tcW w:w="1679"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E88279A" w14:textId="2C781650" w:rsidR="00197C7A" w:rsidRPr="00197C7A" w:rsidRDefault="00502207"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Times New Roman" w:hAnsi="Times New Roman"/>
                <w:lang w:val="cs"/>
              </w:rPr>
            </w:pPr>
            <w:r>
              <w:rPr>
                <w:rFonts w:ascii="Times New Roman" w:hAnsi="Times New Roman"/>
                <w:lang w:val="cs"/>
              </w:rPr>
              <w:t>4904</w:t>
            </w:r>
          </w:p>
        </w:tc>
      </w:tr>
    </w:tbl>
    <w:p w14:paraId="0A22BD1D" w14:textId="77777777" w:rsidR="00197C7A" w:rsidRP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b/>
          <w:lang w:val="cs"/>
        </w:rPr>
      </w:pPr>
      <w:r w:rsidRPr="00197C7A">
        <w:rPr>
          <w:rFonts w:ascii="Times New Roman" w:hAnsi="Times New Roman"/>
          <w:b/>
          <w:lang w:val="cs"/>
        </w:rPr>
        <w:tab/>
        <w:t>Výpočet množství splaškových vod dle ČSN 75 6101</w:t>
      </w:r>
    </w:p>
    <w:tbl>
      <w:tblPr>
        <w:tblW w:w="0" w:type="auto"/>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1" w:type="dxa"/>
          <w:right w:w="101" w:type="dxa"/>
        </w:tblCellMar>
        <w:tblLook w:val="0000" w:firstRow="0" w:lastRow="0" w:firstColumn="0" w:lastColumn="0" w:noHBand="0" w:noVBand="0"/>
      </w:tblPr>
      <w:tblGrid>
        <w:gridCol w:w="2641"/>
        <w:gridCol w:w="1474"/>
        <w:gridCol w:w="1588"/>
        <w:gridCol w:w="1644"/>
        <w:gridCol w:w="1697"/>
      </w:tblGrid>
      <w:tr w:rsidR="00197C7A" w:rsidRPr="00197C7A" w14:paraId="20A16310" w14:textId="77777777" w:rsidTr="00651A44">
        <w:trPr>
          <w:cantSplit/>
        </w:trPr>
        <w:tc>
          <w:tcPr>
            <w:tcW w:w="264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1BDC784"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p>
        </w:tc>
        <w:tc>
          <w:tcPr>
            <w:tcW w:w="147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89C05D2"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denní potřeba vody</w:t>
            </w:r>
          </w:p>
        </w:tc>
        <w:tc>
          <w:tcPr>
            <w:tcW w:w="158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34980E4D"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počet hodin</w:t>
            </w:r>
          </w:p>
        </w:tc>
        <w:tc>
          <w:tcPr>
            <w:tcW w:w="164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8695E9D"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součinitel hodinové nerovnoměrnosti</w:t>
            </w:r>
          </w:p>
        </w:tc>
        <w:tc>
          <w:tcPr>
            <w:tcW w:w="1697"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D5F812F"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průtok</w:t>
            </w:r>
          </w:p>
          <w:p w14:paraId="23EB9AE1"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p>
        </w:tc>
      </w:tr>
      <w:tr w:rsidR="00197C7A" w:rsidRPr="00197C7A" w14:paraId="393A3E89" w14:textId="77777777" w:rsidTr="00651A44">
        <w:trPr>
          <w:cantSplit/>
        </w:trPr>
        <w:tc>
          <w:tcPr>
            <w:tcW w:w="264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A620E90"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p>
        </w:tc>
        <w:tc>
          <w:tcPr>
            <w:tcW w:w="147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ED59B87"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p>
        </w:tc>
        <w:tc>
          <w:tcPr>
            <w:tcW w:w="158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3BC757D"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h</w:t>
            </w:r>
          </w:p>
        </w:tc>
        <w:tc>
          <w:tcPr>
            <w:tcW w:w="164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FF42862"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w:t>
            </w:r>
          </w:p>
        </w:tc>
        <w:tc>
          <w:tcPr>
            <w:tcW w:w="1697"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74BE07B2"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m</w:t>
            </w:r>
            <w:r w:rsidRPr="00197C7A">
              <w:rPr>
                <w:rFonts w:ascii="Times New Roman" w:hAnsi="Times New Roman"/>
                <w:vertAlign w:val="superscript"/>
                <w:lang w:val="cs"/>
              </w:rPr>
              <w:t>3</w:t>
            </w:r>
            <w:r w:rsidRPr="00197C7A">
              <w:rPr>
                <w:rFonts w:ascii="Times New Roman" w:hAnsi="Times New Roman"/>
                <w:lang w:val="cs"/>
              </w:rPr>
              <w:t>/h</w:t>
            </w:r>
          </w:p>
        </w:tc>
      </w:tr>
      <w:tr w:rsidR="00197C7A" w:rsidRPr="00197C7A" w14:paraId="4873AAAC" w14:textId="77777777" w:rsidTr="00651A44">
        <w:trPr>
          <w:cantSplit/>
        </w:trPr>
        <w:tc>
          <w:tcPr>
            <w:tcW w:w="264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A7DE5D0"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minimální hodinový průtok</w:t>
            </w:r>
          </w:p>
        </w:tc>
        <w:tc>
          <w:tcPr>
            <w:tcW w:w="147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AE62073" w14:textId="4F6E512D" w:rsidR="00197C7A" w:rsidRPr="00197C7A" w:rsidRDefault="00253C1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Pr>
                <w:rFonts w:ascii="Times New Roman" w:hAnsi="Times New Roman"/>
                <w:lang w:val="cs"/>
              </w:rPr>
              <w:t>7.01</w:t>
            </w:r>
          </w:p>
        </w:tc>
        <w:tc>
          <w:tcPr>
            <w:tcW w:w="158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977A4FC"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12.00</w:t>
            </w:r>
          </w:p>
        </w:tc>
        <w:tc>
          <w:tcPr>
            <w:tcW w:w="164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4E011CC8"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0.60</w:t>
            </w:r>
          </w:p>
        </w:tc>
        <w:tc>
          <w:tcPr>
            <w:tcW w:w="1697"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BB9F834" w14:textId="4F4691A1" w:rsidR="00197C7A" w:rsidRPr="00197C7A" w:rsidRDefault="00253C17" w:rsidP="004563F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Pr>
                <w:rFonts w:ascii="Times New Roman" w:hAnsi="Times New Roman"/>
                <w:lang w:val="cs"/>
              </w:rPr>
              <w:t>0.35</w:t>
            </w:r>
          </w:p>
        </w:tc>
      </w:tr>
      <w:tr w:rsidR="00197C7A" w:rsidRPr="00197C7A" w14:paraId="7B168148" w14:textId="77777777" w:rsidTr="00651A44">
        <w:trPr>
          <w:cantSplit/>
        </w:trPr>
        <w:tc>
          <w:tcPr>
            <w:tcW w:w="2641"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86762C7"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maximální hodinový průtok</w:t>
            </w:r>
          </w:p>
        </w:tc>
        <w:tc>
          <w:tcPr>
            <w:tcW w:w="147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51451B0C" w14:textId="1A493BCC" w:rsidR="00197C7A" w:rsidRPr="00197C7A" w:rsidRDefault="00253C17"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Pr>
                <w:rFonts w:ascii="Times New Roman" w:hAnsi="Times New Roman"/>
                <w:lang w:val="cs"/>
              </w:rPr>
              <w:t>7.01</w:t>
            </w:r>
          </w:p>
        </w:tc>
        <w:tc>
          <w:tcPr>
            <w:tcW w:w="1588"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632B8262"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12.00</w:t>
            </w:r>
          </w:p>
        </w:tc>
        <w:tc>
          <w:tcPr>
            <w:tcW w:w="1644"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1735E071" w14:textId="77777777" w:rsidR="00197C7A" w:rsidRPr="00197C7A" w:rsidRDefault="00197C7A" w:rsidP="00651A4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sidRPr="00197C7A">
              <w:rPr>
                <w:rFonts w:ascii="Times New Roman" w:hAnsi="Times New Roman"/>
                <w:lang w:val="cs"/>
              </w:rPr>
              <w:t>2.20</w:t>
            </w:r>
          </w:p>
        </w:tc>
        <w:tc>
          <w:tcPr>
            <w:tcW w:w="1697" w:type="dxa"/>
            <w:tcBorders>
              <w:top w:val="single" w:sz="8" w:space="0" w:color="000000"/>
              <w:left w:val="single" w:sz="8" w:space="0" w:color="000000"/>
              <w:bottom w:val="single" w:sz="8" w:space="0" w:color="000000"/>
              <w:right w:val="single" w:sz="8" w:space="0" w:color="000000"/>
            </w:tcBorders>
            <w:tcMar>
              <w:top w:w="120" w:type="dxa"/>
              <w:left w:w="120" w:type="dxa"/>
              <w:bottom w:w="58" w:type="dxa"/>
              <w:right w:w="120" w:type="dxa"/>
            </w:tcMar>
          </w:tcPr>
          <w:p w14:paraId="08F005AD" w14:textId="6A9420B4" w:rsidR="00197C7A" w:rsidRPr="00197C7A" w:rsidRDefault="00253C17" w:rsidP="004563F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Times New Roman" w:hAnsi="Times New Roman"/>
                <w:lang w:val="cs"/>
              </w:rPr>
            </w:pPr>
            <w:r>
              <w:rPr>
                <w:rFonts w:ascii="Times New Roman" w:hAnsi="Times New Roman"/>
                <w:lang w:val="cs"/>
              </w:rPr>
              <w:t>1.29</w:t>
            </w:r>
          </w:p>
        </w:tc>
      </w:tr>
    </w:tbl>
    <w:p w14:paraId="296A9348" w14:textId="6ECCBEA5" w:rsidR="00197C7A" w:rsidRDefault="00197C7A"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b/>
          <w:lang w:val="cs"/>
        </w:rPr>
      </w:pPr>
      <w:r w:rsidRPr="005C50E2">
        <w:rPr>
          <w:rFonts w:ascii="Times New Roman" w:hAnsi="Times New Roman"/>
          <w:b/>
          <w:lang w:val="cs"/>
        </w:rPr>
        <w:t>Splaškové vody z objektu budou běžně znečištěné</w:t>
      </w:r>
      <w:r w:rsidR="005C50E2" w:rsidRPr="005C50E2">
        <w:rPr>
          <w:rFonts w:ascii="Times New Roman" w:hAnsi="Times New Roman"/>
          <w:b/>
          <w:lang w:val="cs"/>
        </w:rPr>
        <w:t>. Jejich roční množství bude odpovídat spotřebě pitné vody (měřeno fakturačním vodoměrem)</w:t>
      </w:r>
      <w:r w:rsidR="00311572">
        <w:rPr>
          <w:rFonts w:ascii="Times New Roman" w:hAnsi="Times New Roman"/>
          <w:b/>
          <w:lang w:val="cs"/>
        </w:rPr>
        <w:t xml:space="preserve">. Dle výpočtu potřeby pitné vody </w:t>
      </w:r>
      <w:r w:rsidR="00FA16E3">
        <w:rPr>
          <w:rFonts w:ascii="Times New Roman" w:hAnsi="Times New Roman"/>
          <w:b/>
          <w:lang w:val="cs"/>
        </w:rPr>
        <w:t>je předpoklad</w:t>
      </w:r>
      <w:r w:rsidR="00311572">
        <w:rPr>
          <w:rFonts w:ascii="Times New Roman" w:hAnsi="Times New Roman"/>
          <w:b/>
          <w:lang w:val="cs"/>
        </w:rPr>
        <w:t xml:space="preserve"> 4904 m3/rok.</w:t>
      </w:r>
    </w:p>
    <w:p w14:paraId="6E368BC4" w14:textId="77777777" w:rsidR="008B5491" w:rsidRPr="008B5491" w:rsidRDefault="008B5491" w:rsidP="008B5491">
      <w:pPr>
        <w:spacing w:before="120" w:line="276" w:lineRule="auto"/>
        <w:jc w:val="both"/>
        <w:rPr>
          <w:rFonts w:ascii="Times New Roman" w:hAnsi="Times New Roman"/>
          <w:b/>
          <w:sz w:val="22"/>
          <w:szCs w:val="22"/>
        </w:rPr>
      </w:pPr>
      <w:r w:rsidRPr="008B5491">
        <w:rPr>
          <w:rFonts w:ascii="Times New Roman" w:hAnsi="Times New Roman"/>
          <w:b/>
          <w:sz w:val="22"/>
          <w:szCs w:val="22"/>
        </w:rPr>
        <w:lastRenderedPageBreak/>
        <w:t>Návrh velikosti lapáku tuku v závislosti na počtu a druhu zařízení produkujících odpadní vody</w:t>
      </w:r>
    </w:p>
    <w:p w14:paraId="3D9CCFA5"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Jmenovitá velikost lapáku tuku je navržena dle ČSN EN 1825-2. Jmenovitá velikost lapáku tuku je závislá na druhu a množství odpadní vody. Při návrhu je třeba zohlednit následující ukazatele:</w:t>
      </w:r>
    </w:p>
    <w:p w14:paraId="43D6C715" w14:textId="77777777" w:rsidR="008B5491" w:rsidRPr="008B5491" w:rsidRDefault="008B5491" w:rsidP="008B5491">
      <w:pPr>
        <w:pStyle w:val="Odstavecseseznamem"/>
        <w:numPr>
          <w:ilvl w:val="0"/>
          <w:numId w:val="31"/>
        </w:numPr>
        <w:suppressAutoHyphens w:val="0"/>
        <w:spacing w:after="200" w:line="276" w:lineRule="auto"/>
        <w:contextualSpacing/>
        <w:jc w:val="both"/>
        <w:rPr>
          <w:rFonts w:ascii="Times New Roman" w:hAnsi="Times New Roman"/>
          <w:sz w:val="22"/>
          <w:szCs w:val="22"/>
        </w:rPr>
      </w:pPr>
      <w:r w:rsidRPr="008B5491">
        <w:rPr>
          <w:rFonts w:ascii="Times New Roman" w:hAnsi="Times New Roman"/>
          <w:sz w:val="22"/>
          <w:szCs w:val="22"/>
        </w:rPr>
        <w:t>maximální odtok odpadní vody</w:t>
      </w:r>
    </w:p>
    <w:p w14:paraId="21A037D0" w14:textId="77777777" w:rsidR="008B5491" w:rsidRPr="008B5491" w:rsidRDefault="008B5491" w:rsidP="008B5491">
      <w:pPr>
        <w:pStyle w:val="Odstavecseseznamem"/>
        <w:numPr>
          <w:ilvl w:val="0"/>
          <w:numId w:val="31"/>
        </w:numPr>
        <w:suppressAutoHyphens w:val="0"/>
        <w:spacing w:after="200" w:line="276" w:lineRule="auto"/>
        <w:contextualSpacing/>
        <w:jc w:val="both"/>
        <w:rPr>
          <w:rFonts w:ascii="Times New Roman" w:hAnsi="Times New Roman"/>
          <w:sz w:val="22"/>
          <w:szCs w:val="22"/>
        </w:rPr>
      </w:pPr>
      <w:r w:rsidRPr="008B5491">
        <w:rPr>
          <w:rFonts w:ascii="Times New Roman" w:hAnsi="Times New Roman"/>
          <w:sz w:val="22"/>
          <w:szCs w:val="22"/>
        </w:rPr>
        <w:t>maximální teplotu znečištěné vody</w:t>
      </w:r>
    </w:p>
    <w:p w14:paraId="1A89EF78" w14:textId="77777777" w:rsidR="008B5491" w:rsidRPr="008B5491" w:rsidRDefault="008B5491" w:rsidP="008B5491">
      <w:pPr>
        <w:pStyle w:val="Odstavecseseznamem"/>
        <w:numPr>
          <w:ilvl w:val="0"/>
          <w:numId w:val="31"/>
        </w:numPr>
        <w:suppressAutoHyphens w:val="0"/>
        <w:spacing w:after="200" w:line="276" w:lineRule="auto"/>
        <w:contextualSpacing/>
        <w:jc w:val="both"/>
        <w:rPr>
          <w:rFonts w:ascii="Times New Roman" w:hAnsi="Times New Roman"/>
          <w:sz w:val="22"/>
          <w:szCs w:val="22"/>
        </w:rPr>
      </w:pPr>
      <w:r w:rsidRPr="008B5491">
        <w:rPr>
          <w:rFonts w:ascii="Times New Roman" w:hAnsi="Times New Roman"/>
          <w:sz w:val="22"/>
          <w:szCs w:val="22"/>
        </w:rPr>
        <w:t>měrnou hmotnost odlučovaného tuku a oleje</w:t>
      </w:r>
    </w:p>
    <w:p w14:paraId="38B49E51" w14:textId="77777777" w:rsidR="008B5491" w:rsidRPr="008B5491" w:rsidRDefault="008B5491" w:rsidP="008B5491">
      <w:pPr>
        <w:pStyle w:val="Odstavecseseznamem"/>
        <w:numPr>
          <w:ilvl w:val="0"/>
          <w:numId w:val="31"/>
        </w:numPr>
        <w:suppressAutoHyphens w:val="0"/>
        <w:spacing w:after="200" w:line="276" w:lineRule="auto"/>
        <w:contextualSpacing/>
        <w:jc w:val="both"/>
        <w:rPr>
          <w:rFonts w:ascii="Times New Roman" w:hAnsi="Times New Roman"/>
          <w:b/>
          <w:sz w:val="22"/>
          <w:szCs w:val="22"/>
          <w:lang w:val="cs"/>
        </w:rPr>
      </w:pPr>
      <w:r w:rsidRPr="008B5491">
        <w:rPr>
          <w:rFonts w:ascii="Times New Roman" w:hAnsi="Times New Roman"/>
          <w:sz w:val="22"/>
          <w:szCs w:val="22"/>
        </w:rPr>
        <w:t>přítok čistých a mycích prostředků</w:t>
      </w:r>
    </w:p>
    <w:p w14:paraId="042A6D76"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Výpočet jmenovité velikosti lapáku tuku se provede podle vzorce:</w:t>
      </w:r>
    </w:p>
    <w:p w14:paraId="6AB5E7C9" w14:textId="77777777" w:rsidR="008B5491" w:rsidRPr="008B5491" w:rsidRDefault="008B5491" w:rsidP="008B5491">
      <w:pPr>
        <w:spacing w:line="276" w:lineRule="auto"/>
        <w:ind w:left="709"/>
        <w:jc w:val="both"/>
        <w:rPr>
          <w:rFonts w:ascii="Times New Roman" w:hAnsi="Times New Roman"/>
          <w:bCs/>
          <w:sz w:val="22"/>
          <w:szCs w:val="22"/>
          <w:vertAlign w:val="subscript"/>
        </w:rPr>
      </w:pPr>
      <w:r w:rsidRPr="008B5491">
        <w:rPr>
          <w:rFonts w:ascii="Times New Roman" w:hAnsi="Times New Roman"/>
          <w:bCs/>
          <w:sz w:val="22"/>
          <w:szCs w:val="22"/>
        </w:rPr>
        <w:t xml:space="preserve">NG = </w:t>
      </w:r>
      <w:proofErr w:type="spellStart"/>
      <w:r w:rsidRPr="008B5491">
        <w:rPr>
          <w:rFonts w:ascii="Times New Roman" w:hAnsi="Times New Roman"/>
          <w:bCs/>
          <w:sz w:val="22"/>
          <w:szCs w:val="22"/>
        </w:rPr>
        <w:t>Q</w:t>
      </w:r>
      <w:r w:rsidRPr="008B5491">
        <w:rPr>
          <w:rFonts w:ascii="Times New Roman" w:hAnsi="Times New Roman"/>
          <w:bCs/>
          <w:sz w:val="22"/>
          <w:szCs w:val="22"/>
          <w:vertAlign w:val="subscript"/>
        </w:rPr>
        <w:t>s</w:t>
      </w:r>
      <w:proofErr w:type="spellEnd"/>
      <w:r w:rsidRPr="008B5491">
        <w:rPr>
          <w:rFonts w:ascii="Times New Roman" w:hAnsi="Times New Roman"/>
          <w:bCs/>
          <w:sz w:val="22"/>
          <w:szCs w:val="22"/>
        </w:rPr>
        <w:t xml:space="preserve"> </w:t>
      </w:r>
      <w:r w:rsidRPr="008B5491">
        <w:rPr>
          <w:rFonts w:ascii="Times New Roman" w:hAnsi="Times New Roman"/>
          <w:snapToGrid w:val="0"/>
          <w:sz w:val="22"/>
          <w:szCs w:val="22"/>
        </w:rPr>
        <w:t>.</w:t>
      </w:r>
      <w:r w:rsidRPr="008B5491">
        <w:rPr>
          <w:rFonts w:ascii="Times New Roman" w:hAnsi="Times New Roman"/>
          <w:bCs/>
          <w:sz w:val="22"/>
          <w:szCs w:val="22"/>
        </w:rPr>
        <w:t xml:space="preserve"> </w:t>
      </w:r>
      <w:proofErr w:type="spellStart"/>
      <w:r w:rsidRPr="008B5491">
        <w:rPr>
          <w:rFonts w:ascii="Times New Roman" w:hAnsi="Times New Roman"/>
          <w:bCs/>
          <w:sz w:val="22"/>
          <w:szCs w:val="22"/>
        </w:rPr>
        <w:t>f</w:t>
      </w:r>
      <w:r w:rsidRPr="008B5491">
        <w:rPr>
          <w:rFonts w:ascii="Times New Roman" w:hAnsi="Times New Roman"/>
          <w:bCs/>
          <w:sz w:val="22"/>
          <w:szCs w:val="22"/>
          <w:vertAlign w:val="subscript"/>
        </w:rPr>
        <w:t>d</w:t>
      </w:r>
      <w:proofErr w:type="spellEnd"/>
      <w:r w:rsidRPr="008B5491">
        <w:rPr>
          <w:rFonts w:ascii="Times New Roman" w:hAnsi="Times New Roman"/>
          <w:bCs/>
          <w:sz w:val="22"/>
          <w:szCs w:val="22"/>
        </w:rPr>
        <w:t xml:space="preserve"> </w:t>
      </w:r>
      <w:r w:rsidRPr="008B5491">
        <w:rPr>
          <w:rFonts w:ascii="Times New Roman" w:hAnsi="Times New Roman"/>
          <w:snapToGrid w:val="0"/>
          <w:sz w:val="22"/>
          <w:szCs w:val="22"/>
        </w:rPr>
        <w:t>.</w:t>
      </w:r>
      <w:r w:rsidRPr="008B5491">
        <w:rPr>
          <w:rFonts w:ascii="Times New Roman" w:hAnsi="Times New Roman"/>
          <w:bCs/>
          <w:sz w:val="22"/>
          <w:szCs w:val="22"/>
        </w:rPr>
        <w:t xml:space="preserve"> f</w:t>
      </w:r>
      <w:r w:rsidRPr="008B5491">
        <w:rPr>
          <w:rFonts w:ascii="Times New Roman" w:hAnsi="Times New Roman"/>
          <w:bCs/>
          <w:sz w:val="22"/>
          <w:szCs w:val="22"/>
          <w:vertAlign w:val="subscript"/>
        </w:rPr>
        <w:t>t</w:t>
      </w:r>
      <w:r w:rsidRPr="008B5491">
        <w:rPr>
          <w:rFonts w:ascii="Times New Roman" w:hAnsi="Times New Roman"/>
          <w:bCs/>
          <w:sz w:val="22"/>
          <w:szCs w:val="22"/>
        </w:rPr>
        <w:t xml:space="preserve"> </w:t>
      </w:r>
      <w:r w:rsidRPr="008B5491">
        <w:rPr>
          <w:rFonts w:ascii="Times New Roman" w:hAnsi="Times New Roman"/>
          <w:snapToGrid w:val="0"/>
          <w:sz w:val="22"/>
          <w:szCs w:val="22"/>
        </w:rPr>
        <w:t>.</w:t>
      </w:r>
      <w:r w:rsidRPr="008B5491">
        <w:rPr>
          <w:rFonts w:ascii="Times New Roman" w:hAnsi="Times New Roman"/>
          <w:bCs/>
          <w:sz w:val="22"/>
          <w:szCs w:val="22"/>
        </w:rPr>
        <w:t xml:space="preserve"> f</w:t>
      </w:r>
      <w:r w:rsidRPr="008B5491">
        <w:rPr>
          <w:rFonts w:ascii="Times New Roman" w:hAnsi="Times New Roman"/>
          <w:bCs/>
          <w:sz w:val="22"/>
          <w:szCs w:val="22"/>
          <w:vertAlign w:val="subscript"/>
        </w:rPr>
        <w:t>r</w:t>
      </w:r>
    </w:p>
    <w:p w14:paraId="5F89F265"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kde jednotlivé symboly znamenají:</w:t>
      </w:r>
    </w:p>
    <w:p w14:paraId="4A24E781"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NG</w:t>
      </w:r>
      <w:r w:rsidRPr="008B5491">
        <w:rPr>
          <w:rFonts w:ascii="Times New Roman" w:hAnsi="Times New Roman"/>
          <w:sz w:val="22"/>
          <w:szCs w:val="22"/>
        </w:rPr>
        <w:tab/>
        <w:t>- jmenovitá velikost lapáku (bezrozměrná hodnota)</w:t>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p>
    <w:p w14:paraId="04D21F67" w14:textId="77777777" w:rsidR="008B5491" w:rsidRPr="008B5491" w:rsidRDefault="008B5491" w:rsidP="008B5491">
      <w:pPr>
        <w:spacing w:line="276" w:lineRule="auto"/>
        <w:jc w:val="both"/>
        <w:rPr>
          <w:rFonts w:ascii="Times New Roman" w:hAnsi="Times New Roman"/>
          <w:sz w:val="22"/>
          <w:szCs w:val="22"/>
        </w:rPr>
      </w:pPr>
      <w:proofErr w:type="spellStart"/>
      <w:r w:rsidRPr="008B5491">
        <w:rPr>
          <w:rFonts w:ascii="Times New Roman" w:hAnsi="Times New Roman"/>
          <w:sz w:val="22"/>
          <w:szCs w:val="22"/>
        </w:rPr>
        <w:t>Q</w:t>
      </w:r>
      <w:r w:rsidRPr="008B5491">
        <w:rPr>
          <w:rFonts w:ascii="Times New Roman" w:hAnsi="Times New Roman"/>
          <w:sz w:val="22"/>
          <w:szCs w:val="22"/>
          <w:vertAlign w:val="subscript"/>
        </w:rPr>
        <w:t>s</w:t>
      </w:r>
      <w:proofErr w:type="spellEnd"/>
      <w:r w:rsidRPr="008B5491">
        <w:rPr>
          <w:rFonts w:ascii="Times New Roman" w:hAnsi="Times New Roman"/>
          <w:sz w:val="22"/>
          <w:szCs w:val="22"/>
        </w:rPr>
        <w:tab/>
        <w:t>- maximální odtok odpadní vody (l/s)</w:t>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t xml:space="preserve">          </w:t>
      </w:r>
      <w:proofErr w:type="spellStart"/>
      <w:r w:rsidRPr="008B5491">
        <w:rPr>
          <w:rFonts w:ascii="Times New Roman" w:hAnsi="Times New Roman"/>
          <w:sz w:val="22"/>
          <w:szCs w:val="22"/>
        </w:rPr>
        <w:t>f</w:t>
      </w:r>
      <w:r w:rsidRPr="008B5491">
        <w:rPr>
          <w:rFonts w:ascii="Times New Roman" w:hAnsi="Times New Roman"/>
          <w:sz w:val="22"/>
          <w:szCs w:val="22"/>
          <w:vertAlign w:val="subscript"/>
        </w:rPr>
        <w:t>d</w:t>
      </w:r>
      <w:proofErr w:type="spellEnd"/>
      <w:r w:rsidRPr="008B5491">
        <w:rPr>
          <w:rFonts w:ascii="Times New Roman" w:hAnsi="Times New Roman"/>
          <w:sz w:val="22"/>
          <w:szCs w:val="22"/>
        </w:rPr>
        <w:tab/>
        <w:t>- koeficient měrné hmotnosti směrodatný pro tuky a oleje</w:t>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p>
    <w:p w14:paraId="0C0B563D"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f</w:t>
      </w:r>
      <w:r w:rsidRPr="008B5491">
        <w:rPr>
          <w:rFonts w:ascii="Times New Roman" w:hAnsi="Times New Roman"/>
          <w:sz w:val="22"/>
          <w:szCs w:val="22"/>
          <w:vertAlign w:val="subscript"/>
        </w:rPr>
        <w:t>t</w:t>
      </w:r>
      <w:r w:rsidRPr="008B5491">
        <w:rPr>
          <w:rFonts w:ascii="Times New Roman" w:hAnsi="Times New Roman"/>
          <w:sz w:val="22"/>
          <w:szCs w:val="22"/>
        </w:rPr>
        <w:tab/>
        <w:t>- koeficient zohledňující závislost na teplotě odtékající vody</w:t>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t xml:space="preserve">          </w:t>
      </w:r>
    </w:p>
    <w:p w14:paraId="29F80EE5"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f</w:t>
      </w:r>
      <w:r w:rsidRPr="008B5491">
        <w:rPr>
          <w:rFonts w:ascii="Times New Roman" w:hAnsi="Times New Roman"/>
          <w:sz w:val="22"/>
          <w:szCs w:val="22"/>
          <w:vertAlign w:val="subscript"/>
        </w:rPr>
        <w:t>r</w:t>
      </w:r>
      <w:r w:rsidRPr="008B5491">
        <w:rPr>
          <w:rFonts w:ascii="Times New Roman" w:hAnsi="Times New Roman"/>
          <w:sz w:val="22"/>
          <w:szCs w:val="22"/>
        </w:rPr>
        <w:tab/>
        <w:t>- koeficient zohledňující vliv čistících prostředků</w:t>
      </w:r>
    </w:p>
    <w:p w14:paraId="2C602B87" w14:textId="77777777" w:rsidR="008B5491" w:rsidRPr="008B5491" w:rsidRDefault="008B5491" w:rsidP="008B5491">
      <w:pPr>
        <w:rPr>
          <w:rFonts w:ascii="Times New Roman" w:hAnsi="Times New Roman"/>
          <w:sz w:val="22"/>
          <w:szCs w:val="22"/>
        </w:rPr>
      </w:pPr>
    </w:p>
    <w:p w14:paraId="0072A6B3" w14:textId="77777777" w:rsidR="008B5491" w:rsidRPr="008B5491" w:rsidRDefault="008B5491" w:rsidP="008B5491">
      <w:pPr>
        <w:rPr>
          <w:rFonts w:ascii="Times New Roman" w:hAnsi="Times New Roman"/>
          <w:sz w:val="22"/>
          <w:szCs w:val="22"/>
        </w:rPr>
      </w:pPr>
      <w:r w:rsidRPr="008B5491">
        <w:rPr>
          <w:rFonts w:ascii="Times New Roman" w:hAnsi="Times New Roman"/>
          <w:sz w:val="22"/>
          <w:szCs w:val="22"/>
        </w:rPr>
        <w:t>Maximální průtok odpadní vody se vypočítá podle následující rovnice:</w:t>
      </w:r>
    </w:p>
    <w:p w14:paraId="4971CD89" w14:textId="77777777" w:rsidR="008B5491" w:rsidRPr="008B5491" w:rsidRDefault="008B5491" w:rsidP="008B5491">
      <w:pPr>
        <w:spacing w:before="60" w:after="60"/>
        <w:rPr>
          <w:rFonts w:ascii="Times New Roman" w:hAnsi="Times New Roman"/>
          <w:b/>
          <w:sz w:val="22"/>
          <w:szCs w:val="22"/>
          <w:vertAlign w:val="subscript"/>
        </w:rPr>
      </w:pPr>
      <w:r w:rsidRPr="008B5491">
        <w:rPr>
          <w:rFonts w:ascii="Times New Roman" w:hAnsi="Times New Roman"/>
          <w:b/>
          <w:sz w:val="22"/>
          <w:szCs w:val="22"/>
        </w:rPr>
        <w:tab/>
        <w:t xml:space="preserve">               </w:t>
      </w:r>
      <w:r w:rsidRPr="008B5491">
        <w:rPr>
          <w:rFonts w:ascii="Times New Roman" w:hAnsi="Times New Roman"/>
          <w:b/>
          <w:sz w:val="22"/>
          <w:szCs w:val="22"/>
          <w:vertAlign w:val="subscript"/>
        </w:rPr>
        <w:t>j (m)</w:t>
      </w:r>
    </w:p>
    <w:p w14:paraId="2DE6D691" w14:textId="77777777" w:rsidR="008B5491" w:rsidRPr="008B5491" w:rsidRDefault="008B5491" w:rsidP="008B5491">
      <w:pPr>
        <w:spacing w:before="60" w:after="60"/>
        <w:rPr>
          <w:rFonts w:ascii="Times New Roman" w:hAnsi="Times New Roman"/>
          <w:b/>
          <w:sz w:val="22"/>
          <w:szCs w:val="22"/>
          <w:vertAlign w:val="subscript"/>
        </w:rPr>
      </w:pPr>
      <w:r w:rsidRPr="008B5491">
        <w:rPr>
          <w:rFonts w:ascii="Times New Roman" w:hAnsi="Times New Roman"/>
          <w:sz w:val="22"/>
          <w:szCs w:val="22"/>
        </w:rPr>
        <w:t>Q</w:t>
      </w:r>
      <w:r w:rsidRPr="008B5491">
        <w:rPr>
          <w:rFonts w:ascii="Times New Roman" w:hAnsi="Times New Roman"/>
          <w:sz w:val="22"/>
          <w:szCs w:val="22"/>
          <w:vertAlign w:val="subscript"/>
        </w:rPr>
        <w:t>S</w:t>
      </w:r>
      <w:r w:rsidRPr="008B5491">
        <w:rPr>
          <w:rFonts w:ascii="Times New Roman" w:hAnsi="Times New Roman"/>
          <w:sz w:val="22"/>
          <w:szCs w:val="22"/>
        </w:rPr>
        <w:t xml:space="preserve"> =       ∑   </w:t>
      </w:r>
      <w:r w:rsidRPr="008B5491">
        <w:rPr>
          <w:rFonts w:ascii="Times New Roman" w:hAnsi="Times New Roman"/>
          <w:snapToGrid w:val="0"/>
          <w:sz w:val="22"/>
          <w:szCs w:val="22"/>
        </w:rPr>
        <w:t xml:space="preserve">. [ n . </w:t>
      </w:r>
      <w:proofErr w:type="spellStart"/>
      <w:r w:rsidRPr="008B5491">
        <w:rPr>
          <w:rFonts w:ascii="Times New Roman" w:hAnsi="Times New Roman"/>
          <w:snapToGrid w:val="0"/>
          <w:sz w:val="22"/>
          <w:szCs w:val="22"/>
        </w:rPr>
        <w:t>q</w:t>
      </w:r>
      <w:r w:rsidRPr="008B5491">
        <w:rPr>
          <w:rFonts w:ascii="Times New Roman" w:hAnsi="Times New Roman"/>
          <w:snapToGrid w:val="0"/>
          <w:sz w:val="22"/>
          <w:szCs w:val="22"/>
          <w:vertAlign w:val="subscript"/>
        </w:rPr>
        <w:t>i</w:t>
      </w:r>
      <w:proofErr w:type="spellEnd"/>
      <w:r w:rsidRPr="008B5491">
        <w:rPr>
          <w:rFonts w:ascii="Times New Roman" w:hAnsi="Times New Roman"/>
          <w:snapToGrid w:val="0"/>
          <w:sz w:val="22"/>
          <w:szCs w:val="22"/>
        </w:rPr>
        <w:t xml:space="preserve"> . </w:t>
      </w:r>
      <w:proofErr w:type="spellStart"/>
      <w:r w:rsidRPr="008B5491">
        <w:rPr>
          <w:rFonts w:ascii="Times New Roman" w:hAnsi="Times New Roman"/>
          <w:snapToGrid w:val="0"/>
          <w:sz w:val="22"/>
          <w:szCs w:val="22"/>
        </w:rPr>
        <w:t>Z</w:t>
      </w:r>
      <w:r w:rsidRPr="008B5491">
        <w:rPr>
          <w:rFonts w:ascii="Times New Roman" w:hAnsi="Times New Roman"/>
          <w:snapToGrid w:val="0"/>
          <w:sz w:val="22"/>
          <w:szCs w:val="22"/>
          <w:vertAlign w:val="subscript"/>
        </w:rPr>
        <w:t>i</w:t>
      </w:r>
      <w:proofErr w:type="spellEnd"/>
      <w:r w:rsidRPr="008B5491">
        <w:rPr>
          <w:rFonts w:ascii="Times New Roman" w:hAnsi="Times New Roman"/>
          <w:snapToGrid w:val="0"/>
          <w:sz w:val="22"/>
          <w:szCs w:val="22"/>
        </w:rPr>
        <w:t xml:space="preserve"> (n) ]</w:t>
      </w:r>
    </w:p>
    <w:p w14:paraId="0BC236CB" w14:textId="77777777" w:rsidR="008B5491" w:rsidRPr="008B5491" w:rsidRDefault="008B5491" w:rsidP="008B5491">
      <w:pPr>
        <w:spacing w:before="60" w:after="60"/>
        <w:rPr>
          <w:rFonts w:ascii="Times New Roman" w:hAnsi="Times New Roman"/>
          <w:b/>
          <w:sz w:val="22"/>
          <w:szCs w:val="22"/>
        </w:rPr>
      </w:pPr>
      <w:r w:rsidRPr="008B5491">
        <w:rPr>
          <w:rFonts w:ascii="Times New Roman" w:hAnsi="Times New Roman"/>
          <w:b/>
          <w:snapToGrid w:val="0"/>
          <w:sz w:val="22"/>
          <w:szCs w:val="22"/>
        </w:rPr>
        <w:tab/>
        <w:t xml:space="preserve">               </w:t>
      </w:r>
      <w:r w:rsidRPr="008B5491">
        <w:rPr>
          <w:rFonts w:ascii="Times New Roman" w:hAnsi="Times New Roman"/>
          <w:b/>
          <w:snapToGrid w:val="0"/>
          <w:sz w:val="22"/>
          <w:szCs w:val="22"/>
          <w:vertAlign w:val="subscript"/>
        </w:rPr>
        <w:t>j=1</w:t>
      </w:r>
    </w:p>
    <w:p w14:paraId="34BCD37A" w14:textId="77777777" w:rsidR="008B5491" w:rsidRPr="008B5491" w:rsidRDefault="008B5491" w:rsidP="008B5491">
      <w:pPr>
        <w:pStyle w:val="Zkladntext"/>
        <w:rPr>
          <w:rFonts w:ascii="Times New Roman" w:hAnsi="Times New Roman"/>
          <w:b/>
          <w:szCs w:val="22"/>
        </w:rPr>
      </w:pPr>
      <w:r w:rsidRPr="008B5491">
        <w:rPr>
          <w:rFonts w:ascii="Times New Roman" w:hAnsi="Times New Roman"/>
          <w:szCs w:val="22"/>
        </w:rPr>
        <w:t>kde jednotlivé symboly znamenají:</w:t>
      </w:r>
    </w:p>
    <w:p w14:paraId="4B09BEF8" w14:textId="77777777" w:rsidR="008B5491" w:rsidRPr="008B5491" w:rsidRDefault="008B5491" w:rsidP="008B5491">
      <w:pPr>
        <w:pStyle w:val="Zkladntext"/>
        <w:rPr>
          <w:rFonts w:ascii="Times New Roman" w:hAnsi="Times New Roman"/>
          <w:b/>
          <w:szCs w:val="22"/>
        </w:rPr>
      </w:pPr>
      <w:proofErr w:type="spellStart"/>
      <w:r w:rsidRPr="008B5491">
        <w:rPr>
          <w:rFonts w:ascii="Times New Roman" w:hAnsi="Times New Roman"/>
          <w:szCs w:val="22"/>
        </w:rPr>
        <w:t>Q</w:t>
      </w:r>
      <w:r w:rsidRPr="008B5491">
        <w:rPr>
          <w:rFonts w:ascii="Times New Roman" w:hAnsi="Times New Roman"/>
          <w:szCs w:val="22"/>
          <w:vertAlign w:val="subscript"/>
        </w:rPr>
        <w:t>s</w:t>
      </w:r>
      <w:proofErr w:type="spellEnd"/>
      <w:r w:rsidRPr="008B5491">
        <w:rPr>
          <w:rFonts w:ascii="Times New Roman" w:hAnsi="Times New Roman"/>
          <w:szCs w:val="22"/>
          <w:vertAlign w:val="subscript"/>
        </w:rPr>
        <w:tab/>
      </w:r>
      <w:r w:rsidRPr="008B5491">
        <w:rPr>
          <w:rFonts w:ascii="Times New Roman" w:hAnsi="Times New Roman"/>
          <w:szCs w:val="22"/>
        </w:rPr>
        <w:t>- maximální množství odpadní vody na odtoku (l/s)</w:t>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p>
    <w:p w14:paraId="4FF00D27" w14:textId="77777777" w:rsidR="008B5491" w:rsidRPr="008B5491" w:rsidRDefault="008B5491" w:rsidP="008B5491">
      <w:pPr>
        <w:pStyle w:val="Zkladntext"/>
        <w:rPr>
          <w:rFonts w:ascii="Times New Roman" w:hAnsi="Times New Roman"/>
          <w:b/>
          <w:szCs w:val="22"/>
        </w:rPr>
      </w:pPr>
      <w:r w:rsidRPr="008B5491">
        <w:rPr>
          <w:rFonts w:ascii="Times New Roman" w:hAnsi="Times New Roman"/>
          <w:szCs w:val="22"/>
        </w:rPr>
        <w:t xml:space="preserve"> j</w:t>
      </w:r>
      <w:r w:rsidRPr="008B5491">
        <w:rPr>
          <w:rFonts w:ascii="Times New Roman" w:hAnsi="Times New Roman"/>
          <w:szCs w:val="22"/>
        </w:rPr>
        <w:tab/>
        <w:t>- parametr</w:t>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p>
    <w:p w14:paraId="473581EF" w14:textId="77777777" w:rsidR="008B5491" w:rsidRPr="008B5491" w:rsidRDefault="008B5491" w:rsidP="008B5491">
      <w:pPr>
        <w:pStyle w:val="Zkladntext"/>
        <w:rPr>
          <w:rFonts w:ascii="Times New Roman" w:hAnsi="Times New Roman"/>
          <w:b/>
          <w:szCs w:val="22"/>
        </w:rPr>
      </w:pPr>
      <w:r w:rsidRPr="008B5491">
        <w:rPr>
          <w:rFonts w:ascii="Times New Roman" w:hAnsi="Times New Roman"/>
          <w:szCs w:val="22"/>
        </w:rPr>
        <w:t>m</w:t>
      </w:r>
      <w:r w:rsidRPr="008B5491">
        <w:rPr>
          <w:rFonts w:ascii="Times New Roman" w:hAnsi="Times New Roman"/>
          <w:szCs w:val="22"/>
        </w:rPr>
        <w:tab/>
        <w:t>- pořadové číslo zařízení</w:t>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p>
    <w:p w14:paraId="6AC695D3" w14:textId="77777777" w:rsidR="008B5491" w:rsidRPr="008B5491" w:rsidRDefault="008B5491" w:rsidP="008B5491">
      <w:pPr>
        <w:pStyle w:val="Zkladntext"/>
        <w:rPr>
          <w:rFonts w:ascii="Times New Roman" w:hAnsi="Times New Roman"/>
          <w:b/>
          <w:szCs w:val="22"/>
        </w:rPr>
      </w:pPr>
      <w:r w:rsidRPr="008B5491">
        <w:rPr>
          <w:rFonts w:ascii="Times New Roman" w:hAnsi="Times New Roman"/>
          <w:szCs w:val="22"/>
        </w:rPr>
        <w:t xml:space="preserve"> n</w:t>
      </w:r>
      <w:r w:rsidRPr="008B5491">
        <w:rPr>
          <w:rFonts w:ascii="Times New Roman" w:hAnsi="Times New Roman"/>
          <w:szCs w:val="22"/>
        </w:rPr>
        <w:tab/>
        <w:t>- počet zařízení</w:t>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p>
    <w:p w14:paraId="5F6E9DFC" w14:textId="77777777" w:rsidR="008B5491" w:rsidRPr="008B5491" w:rsidRDefault="008B5491" w:rsidP="008B5491">
      <w:pPr>
        <w:pStyle w:val="Zkladntext"/>
        <w:rPr>
          <w:rFonts w:ascii="Times New Roman" w:hAnsi="Times New Roman"/>
          <w:b/>
          <w:szCs w:val="22"/>
        </w:rPr>
      </w:pPr>
      <w:proofErr w:type="spellStart"/>
      <w:r w:rsidRPr="008B5491">
        <w:rPr>
          <w:rFonts w:ascii="Times New Roman" w:hAnsi="Times New Roman"/>
          <w:szCs w:val="22"/>
        </w:rPr>
        <w:t>q</w:t>
      </w:r>
      <w:r w:rsidRPr="008B5491">
        <w:rPr>
          <w:rFonts w:ascii="Times New Roman" w:hAnsi="Times New Roman"/>
          <w:szCs w:val="22"/>
          <w:vertAlign w:val="subscript"/>
        </w:rPr>
        <w:t>i</w:t>
      </w:r>
      <w:proofErr w:type="spellEnd"/>
      <w:r w:rsidRPr="008B5491">
        <w:rPr>
          <w:rFonts w:ascii="Times New Roman" w:hAnsi="Times New Roman"/>
          <w:szCs w:val="22"/>
        </w:rPr>
        <w:tab/>
        <w:t>- maximální množství odpadní vody z daného zařízení (l/s)</w:t>
      </w:r>
      <w:r w:rsidRPr="008B5491">
        <w:rPr>
          <w:rFonts w:ascii="Times New Roman" w:hAnsi="Times New Roman"/>
          <w:szCs w:val="22"/>
        </w:rPr>
        <w:tab/>
      </w:r>
      <w:r w:rsidRPr="008B5491">
        <w:rPr>
          <w:rFonts w:ascii="Times New Roman" w:hAnsi="Times New Roman"/>
          <w:szCs w:val="22"/>
        </w:rPr>
        <w:tab/>
      </w:r>
      <w:r w:rsidRPr="008B5491">
        <w:rPr>
          <w:rFonts w:ascii="Times New Roman" w:hAnsi="Times New Roman"/>
          <w:szCs w:val="22"/>
        </w:rPr>
        <w:tab/>
      </w:r>
    </w:p>
    <w:p w14:paraId="31AFC0C3" w14:textId="77777777" w:rsidR="008B5491" w:rsidRPr="008B5491" w:rsidRDefault="008B5491" w:rsidP="008B5491">
      <w:pPr>
        <w:pStyle w:val="Zkladntext"/>
        <w:rPr>
          <w:rFonts w:ascii="Times New Roman" w:hAnsi="Times New Roman"/>
          <w:b/>
          <w:szCs w:val="22"/>
        </w:rPr>
      </w:pPr>
      <w:proofErr w:type="spellStart"/>
      <w:r w:rsidRPr="008B5491">
        <w:rPr>
          <w:rFonts w:ascii="Times New Roman" w:hAnsi="Times New Roman"/>
          <w:szCs w:val="22"/>
        </w:rPr>
        <w:t>Z</w:t>
      </w:r>
      <w:r w:rsidRPr="008B5491">
        <w:rPr>
          <w:rFonts w:ascii="Times New Roman" w:hAnsi="Times New Roman"/>
          <w:szCs w:val="22"/>
          <w:vertAlign w:val="subscript"/>
        </w:rPr>
        <w:t>i</w:t>
      </w:r>
      <w:proofErr w:type="spellEnd"/>
      <w:r w:rsidRPr="008B5491">
        <w:rPr>
          <w:rFonts w:ascii="Times New Roman" w:hAnsi="Times New Roman"/>
          <w:szCs w:val="22"/>
          <w:vertAlign w:val="subscript"/>
        </w:rPr>
        <w:t xml:space="preserve"> </w:t>
      </w:r>
      <w:r w:rsidRPr="008B5491">
        <w:rPr>
          <w:rFonts w:ascii="Times New Roman" w:hAnsi="Times New Roman"/>
          <w:szCs w:val="22"/>
        </w:rPr>
        <w:t>(n)</w:t>
      </w:r>
      <w:r w:rsidRPr="008B5491">
        <w:rPr>
          <w:rFonts w:ascii="Times New Roman" w:hAnsi="Times New Roman"/>
          <w:szCs w:val="22"/>
        </w:rPr>
        <w:tab/>
        <w:t>- součinitel současnosti provozu zařízení v závislosti na n</w:t>
      </w:r>
    </w:p>
    <w:p w14:paraId="3E82C81D" w14:textId="77777777" w:rsidR="008B5491" w:rsidRPr="008B5491" w:rsidRDefault="008B5491" w:rsidP="008B5491">
      <w:pPr>
        <w:tabs>
          <w:tab w:val="left" w:leader="dot" w:pos="1418"/>
        </w:tabs>
        <w:rPr>
          <w:rFonts w:ascii="Times New Roman" w:hAnsi="Times New Roman"/>
          <w:sz w:val="22"/>
          <w:szCs w:val="22"/>
        </w:rPr>
      </w:pPr>
    </w:p>
    <w:tbl>
      <w:tblPr>
        <w:tblStyle w:val="Mkatabulky"/>
        <w:tblW w:w="0" w:type="auto"/>
        <w:tblInd w:w="108" w:type="dxa"/>
        <w:tblLook w:val="04A0" w:firstRow="1" w:lastRow="0" w:firstColumn="1" w:lastColumn="0" w:noHBand="0" w:noVBand="1"/>
      </w:tblPr>
      <w:tblGrid>
        <w:gridCol w:w="2510"/>
        <w:gridCol w:w="1524"/>
        <w:gridCol w:w="1530"/>
        <w:gridCol w:w="1668"/>
        <w:gridCol w:w="1703"/>
      </w:tblGrid>
      <w:tr w:rsidR="008B5491" w:rsidRPr="008B5491" w14:paraId="63BF2575" w14:textId="77777777" w:rsidTr="00EC03F3">
        <w:tc>
          <w:tcPr>
            <w:tcW w:w="2510" w:type="dxa"/>
          </w:tcPr>
          <w:p w14:paraId="3A43E11E" w14:textId="77777777" w:rsidR="008B5491" w:rsidRPr="008B5491" w:rsidRDefault="008B5491" w:rsidP="00F75D46">
            <w:pPr>
              <w:jc w:val="both"/>
              <w:rPr>
                <w:rFonts w:ascii="Times New Roman" w:hAnsi="Times New Roman"/>
                <w:sz w:val="22"/>
                <w:szCs w:val="22"/>
              </w:rPr>
            </w:pPr>
            <w:r w:rsidRPr="008B5491">
              <w:rPr>
                <w:rFonts w:ascii="Times New Roman" w:hAnsi="Times New Roman"/>
                <w:sz w:val="22"/>
                <w:szCs w:val="22"/>
              </w:rPr>
              <w:t>Typ výtoku</w:t>
            </w:r>
          </w:p>
        </w:tc>
        <w:tc>
          <w:tcPr>
            <w:tcW w:w="1524" w:type="dxa"/>
          </w:tcPr>
          <w:p w14:paraId="59201AE8" w14:textId="77777777" w:rsidR="008B5491" w:rsidRPr="008B5491" w:rsidRDefault="008B5491" w:rsidP="00F75D46">
            <w:pPr>
              <w:jc w:val="center"/>
              <w:rPr>
                <w:rFonts w:ascii="Times New Roman" w:hAnsi="Times New Roman"/>
                <w:sz w:val="22"/>
                <w:szCs w:val="22"/>
              </w:rPr>
            </w:pPr>
            <w:r w:rsidRPr="008B5491">
              <w:rPr>
                <w:rFonts w:ascii="Times New Roman" w:hAnsi="Times New Roman"/>
                <w:sz w:val="22"/>
                <w:szCs w:val="22"/>
              </w:rPr>
              <w:t>n</w:t>
            </w:r>
          </w:p>
        </w:tc>
        <w:tc>
          <w:tcPr>
            <w:tcW w:w="1530" w:type="dxa"/>
          </w:tcPr>
          <w:p w14:paraId="3FB51C69" w14:textId="77777777" w:rsidR="008B5491" w:rsidRPr="008B5491" w:rsidRDefault="008B5491" w:rsidP="00F75D46">
            <w:pPr>
              <w:jc w:val="center"/>
              <w:rPr>
                <w:rFonts w:ascii="Times New Roman" w:hAnsi="Times New Roman"/>
                <w:sz w:val="22"/>
                <w:szCs w:val="22"/>
              </w:rPr>
            </w:pPr>
            <w:proofErr w:type="spellStart"/>
            <w:r w:rsidRPr="008B5491">
              <w:rPr>
                <w:rFonts w:ascii="Times New Roman" w:hAnsi="Times New Roman"/>
                <w:sz w:val="22"/>
                <w:szCs w:val="22"/>
              </w:rPr>
              <w:t>q</w:t>
            </w:r>
            <w:r w:rsidRPr="008B5491">
              <w:rPr>
                <w:rFonts w:ascii="Times New Roman" w:hAnsi="Times New Roman"/>
                <w:sz w:val="22"/>
                <w:szCs w:val="22"/>
                <w:vertAlign w:val="subscript"/>
              </w:rPr>
              <w:t>i</w:t>
            </w:r>
            <w:proofErr w:type="spellEnd"/>
          </w:p>
        </w:tc>
        <w:tc>
          <w:tcPr>
            <w:tcW w:w="1668" w:type="dxa"/>
          </w:tcPr>
          <w:p w14:paraId="220FB1BA" w14:textId="77777777" w:rsidR="008B5491" w:rsidRPr="008B5491" w:rsidRDefault="008B5491" w:rsidP="00F75D46">
            <w:pPr>
              <w:jc w:val="center"/>
              <w:rPr>
                <w:rFonts w:ascii="Times New Roman" w:hAnsi="Times New Roman"/>
                <w:sz w:val="22"/>
                <w:szCs w:val="22"/>
              </w:rPr>
            </w:pPr>
            <w:proofErr w:type="spellStart"/>
            <w:r w:rsidRPr="008B5491">
              <w:rPr>
                <w:rFonts w:ascii="Times New Roman" w:hAnsi="Times New Roman"/>
                <w:sz w:val="22"/>
                <w:szCs w:val="22"/>
              </w:rPr>
              <w:t>Z</w:t>
            </w:r>
            <w:r w:rsidRPr="008B5491">
              <w:rPr>
                <w:rFonts w:ascii="Times New Roman" w:hAnsi="Times New Roman"/>
                <w:sz w:val="22"/>
                <w:szCs w:val="22"/>
                <w:vertAlign w:val="subscript"/>
              </w:rPr>
              <w:t>i</w:t>
            </w:r>
            <w:proofErr w:type="spellEnd"/>
            <w:r w:rsidRPr="008B5491">
              <w:rPr>
                <w:rFonts w:ascii="Times New Roman" w:hAnsi="Times New Roman"/>
                <w:sz w:val="22"/>
                <w:szCs w:val="22"/>
              </w:rPr>
              <w:t xml:space="preserve"> (n)</w:t>
            </w:r>
          </w:p>
        </w:tc>
        <w:tc>
          <w:tcPr>
            <w:tcW w:w="1703" w:type="dxa"/>
          </w:tcPr>
          <w:p w14:paraId="4F21EE48" w14:textId="77777777" w:rsidR="008B5491" w:rsidRPr="008B5491" w:rsidRDefault="008B5491" w:rsidP="00F75D46">
            <w:pPr>
              <w:jc w:val="center"/>
              <w:rPr>
                <w:rFonts w:ascii="Times New Roman" w:hAnsi="Times New Roman"/>
                <w:sz w:val="22"/>
                <w:szCs w:val="22"/>
              </w:rPr>
            </w:pPr>
            <w:r w:rsidRPr="008B5491">
              <w:rPr>
                <w:rFonts w:ascii="Times New Roman" w:hAnsi="Times New Roman"/>
                <w:sz w:val="22"/>
                <w:szCs w:val="22"/>
              </w:rPr>
              <w:t xml:space="preserve">N* </w:t>
            </w:r>
            <w:proofErr w:type="spellStart"/>
            <w:r w:rsidRPr="008B5491">
              <w:rPr>
                <w:rFonts w:ascii="Times New Roman" w:hAnsi="Times New Roman"/>
                <w:sz w:val="22"/>
                <w:szCs w:val="22"/>
              </w:rPr>
              <w:t>q</w:t>
            </w:r>
            <w:r w:rsidRPr="008B5491">
              <w:rPr>
                <w:rFonts w:ascii="Times New Roman" w:hAnsi="Times New Roman"/>
                <w:sz w:val="22"/>
                <w:szCs w:val="22"/>
                <w:vertAlign w:val="subscript"/>
              </w:rPr>
              <w:t>i</w:t>
            </w:r>
            <w:proofErr w:type="spellEnd"/>
            <w:r w:rsidRPr="008B5491">
              <w:rPr>
                <w:rFonts w:ascii="Times New Roman" w:hAnsi="Times New Roman"/>
                <w:sz w:val="22"/>
                <w:szCs w:val="22"/>
              </w:rPr>
              <w:t xml:space="preserve"> *</w:t>
            </w:r>
            <w:proofErr w:type="spellStart"/>
            <w:r w:rsidRPr="008B5491">
              <w:rPr>
                <w:rFonts w:ascii="Times New Roman" w:hAnsi="Times New Roman"/>
                <w:sz w:val="22"/>
                <w:szCs w:val="22"/>
              </w:rPr>
              <w:t>Z</w:t>
            </w:r>
            <w:r w:rsidRPr="008B5491">
              <w:rPr>
                <w:rFonts w:ascii="Times New Roman" w:hAnsi="Times New Roman"/>
                <w:sz w:val="22"/>
                <w:szCs w:val="22"/>
                <w:vertAlign w:val="subscript"/>
              </w:rPr>
              <w:t>i</w:t>
            </w:r>
            <w:proofErr w:type="spellEnd"/>
            <w:r w:rsidRPr="008B5491">
              <w:rPr>
                <w:rFonts w:ascii="Times New Roman" w:hAnsi="Times New Roman"/>
                <w:sz w:val="22"/>
                <w:szCs w:val="22"/>
              </w:rPr>
              <w:t xml:space="preserve"> (n)</w:t>
            </w:r>
          </w:p>
        </w:tc>
      </w:tr>
      <w:tr w:rsidR="00EC03F3" w:rsidRPr="008B5491" w14:paraId="737D99C7" w14:textId="77777777" w:rsidTr="00EC03F3">
        <w:tc>
          <w:tcPr>
            <w:tcW w:w="2510" w:type="dxa"/>
          </w:tcPr>
          <w:p w14:paraId="370CE986" w14:textId="6A4A4AA7" w:rsidR="00EC03F3" w:rsidRPr="008B5491" w:rsidRDefault="00EC03F3" w:rsidP="00EC03F3">
            <w:pPr>
              <w:jc w:val="both"/>
              <w:rPr>
                <w:rFonts w:ascii="Times New Roman" w:hAnsi="Times New Roman"/>
                <w:sz w:val="22"/>
                <w:szCs w:val="22"/>
              </w:rPr>
            </w:pPr>
            <w:r w:rsidRPr="008B5491">
              <w:rPr>
                <w:rFonts w:ascii="Times New Roman" w:hAnsi="Times New Roman"/>
                <w:sz w:val="22"/>
                <w:szCs w:val="22"/>
              </w:rPr>
              <w:t>Dřez se ZU DN 50</w:t>
            </w:r>
          </w:p>
        </w:tc>
        <w:tc>
          <w:tcPr>
            <w:tcW w:w="1524" w:type="dxa"/>
          </w:tcPr>
          <w:p w14:paraId="0567825D" w14:textId="074ACA04" w:rsidR="00EC03F3" w:rsidRPr="008B5491" w:rsidRDefault="00EC03F3" w:rsidP="00EC03F3">
            <w:pPr>
              <w:jc w:val="right"/>
              <w:rPr>
                <w:rFonts w:ascii="Times New Roman" w:hAnsi="Times New Roman"/>
                <w:sz w:val="22"/>
                <w:szCs w:val="22"/>
              </w:rPr>
            </w:pPr>
            <w:r>
              <w:rPr>
                <w:rFonts w:ascii="Times New Roman" w:hAnsi="Times New Roman"/>
                <w:sz w:val="22"/>
                <w:szCs w:val="22"/>
              </w:rPr>
              <w:t>4</w:t>
            </w:r>
          </w:p>
        </w:tc>
        <w:tc>
          <w:tcPr>
            <w:tcW w:w="1530" w:type="dxa"/>
          </w:tcPr>
          <w:p w14:paraId="6F00E49A" w14:textId="0B5DB805" w:rsidR="00EC03F3" w:rsidRPr="008B5491" w:rsidRDefault="00EC03F3" w:rsidP="00EC03F3">
            <w:pPr>
              <w:jc w:val="right"/>
              <w:rPr>
                <w:rFonts w:ascii="Times New Roman" w:hAnsi="Times New Roman"/>
                <w:sz w:val="22"/>
                <w:szCs w:val="22"/>
              </w:rPr>
            </w:pPr>
            <w:r w:rsidRPr="008B5491">
              <w:rPr>
                <w:rFonts w:ascii="Times New Roman" w:hAnsi="Times New Roman"/>
                <w:sz w:val="22"/>
                <w:szCs w:val="22"/>
              </w:rPr>
              <w:t>0.</w:t>
            </w:r>
            <w:r w:rsidR="00DA1BDC">
              <w:rPr>
                <w:rFonts w:ascii="Times New Roman" w:hAnsi="Times New Roman"/>
                <w:sz w:val="22"/>
                <w:szCs w:val="22"/>
              </w:rPr>
              <w:t>21</w:t>
            </w:r>
          </w:p>
        </w:tc>
        <w:tc>
          <w:tcPr>
            <w:tcW w:w="1668" w:type="dxa"/>
          </w:tcPr>
          <w:p w14:paraId="104ED857" w14:textId="52AC8F7E" w:rsidR="00EC03F3" w:rsidRPr="008B5491" w:rsidRDefault="00DA1BDC" w:rsidP="00EC03F3">
            <w:pPr>
              <w:jc w:val="right"/>
              <w:rPr>
                <w:rFonts w:ascii="Times New Roman" w:hAnsi="Times New Roman"/>
                <w:sz w:val="22"/>
                <w:szCs w:val="22"/>
              </w:rPr>
            </w:pPr>
            <w:r>
              <w:rPr>
                <w:rFonts w:ascii="Times New Roman" w:hAnsi="Times New Roman"/>
                <w:sz w:val="22"/>
                <w:szCs w:val="22"/>
              </w:rPr>
              <w:t>1.5</w:t>
            </w:r>
          </w:p>
        </w:tc>
        <w:tc>
          <w:tcPr>
            <w:tcW w:w="1703" w:type="dxa"/>
          </w:tcPr>
          <w:p w14:paraId="3BCE46C4" w14:textId="42516E98" w:rsidR="00EC03F3" w:rsidRPr="008B5491" w:rsidRDefault="00EC03F3" w:rsidP="00EC03F3">
            <w:pPr>
              <w:jc w:val="right"/>
              <w:rPr>
                <w:rFonts w:ascii="Times New Roman" w:hAnsi="Times New Roman"/>
                <w:sz w:val="22"/>
                <w:szCs w:val="22"/>
              </w:rPr>
            </w:pPr>
            <w:r>
              <w:rPr>
                <w:rFonts w:ascii="Times New Roman" w:hAnsi="Times New Roman"/>
                <w:sz w:val="22"/>
                <w:szCs w:val="22"/>
              </w:rPr>
              <w:t>1.26</w:t>
            </w:r>
          </w:p>
        </w:tc>
      </w:tr>
      <w:tr w:rsidR="008B5491" w:rsidRPr="008B5491" w14:paraId="04D0445B" w14:textId="77777777" w:rsidTr="00EC03F3">
        <w:tc>
          <w:tcPr>
            <w:tcW w:w="2510" w:type="dxa"/>
          </w:tcPr>
          <w:p w14:paraId="3481598F" w14:textId="27D923FD" w:rsidR="008B5491" w:rsidRPr="008B5491" w:rsidRDefault="00EC03F3" w:rsidP="00F75D46">
            <w:pPr>
              <w:jc w:val="both"/>
              <w:rPr>
                <w:rFonts w:ascii="Times New Roman" w:hAnsi="Times New Roman"/>
                <w:sz w:val="22"/>
                <w:szCs w:val="22"/>
              </w:rPr>
            </w:pPr>
            <w:r>
              <w:rPr>
                <w:rFonts w:ascii="Times New Roman" w:hAnsi="Times New Roman"/>
                <w:sz w:val="22"/>
                <w:szCs w:val="22"/>
              </w:rPr>
              <w:t>Konvektomat</w:t>
            </w:r>
            <w:r w:rsidR="008B5491" w:rsidRPr="008B5491">
              <w:rPr>
                <w:rFonts w:ascii="Times New Roman" w:hAnsi="Times New Roman"/>
                <w:sz w:val="22"/>
                <w:szCs w:val="22"/>
              </w:rPr>
              <w:t xml:space="preserve"> se ZU DN </w:t>
            </w:r>
            <w:r>
              <w:rPr>
                <w:rFonts w:ascii="Times New Roman" w:hAnsi="Times New Roman"/>
                <w:sz w:val="22"/>
                <w:szCs w:val="22"/>
              </w:rPr>
              <w:t>40</w:t>
            </w:r>
          </w:p>
        </w:tc>
        <w:tc>
          <w:tcPr>
            <w:tcW w:w="1524" w:type="dxa"/>
          </w:tcPr>
          <w:p w14:paraId="61559CF0" w14:textId="77777777" w:rsidR="008B5491" w:rsidRPr="008B5491" w:rsidRDefault="008B5491" w:rsidP="00F75D46">
            <w:pPr>
              <w:jc w:val="right"/>
              <w:rPr>
                <w:rFonts w:ascii="Times New Roman" w:hAnsi="Times New Roman"/>
                <w:sz w:val="22"/>
                <w:szCs w:val="22"/>
              </w:rPr>
            </w:pPr>
            <w:r w:rsidRPr="008B5491">
              <w:rPr>
                <w:rFonts w:ascii="Times New Roman" w:hAnsi="Times New Roman"/>
                <w:sz w:val="22"/>
                <w:szCs w:val="22"/>
              </w:rPr>
              <w:t>1</w:t>
            </w:r>
          </w:p>
        </w:tc>
        <w:tc>
          <w:tcPr>
            <w:tcW w:w="1530" w:type="dxa"/>
          </w:tcPr>
          <w:p w14:paraId="2C7282CC" w14:textId="77777777" w:rsidR="008B5491" w:rsidRPr="008B5491" w:rsidRDefault="008B5491" w:rsidP="00F75D46">
            <w:pPr>
              <w:jc w:val="right"/>
              <w:rPr>
                <w:rFonts w:ascii="Times New Roman" w:hAnsi="Times New Roman"/>
                <w:sz w:val="22"/>
                <w:szCs w:val="22"/>
              </w:rPr>
            </w:pPr>
            <w:r w:rsidRPr="008B5491">
              <w:rPr>
                <w:rFonts w:ascii="Times New Roman" w:hAnsi="Times New Roman"/>
                <w:sz w:val="22"/>
                <w:szCs w:val="22"/>
              </w:rPr>
              <w:t>0.45</w:t>
            </w:r>
          </w:p>
        </w:tc>
        <w:tc>
          <w:tcPr>
            <w:tcW w:w="1668" w:type="dxa"/>
          </w:tcPr>
          <w:p w14:paraId="40109D42" w14:textId="28BFC07C" w:rsidR="008B5491" w:rsidRPr="008B5491" w:rsidRDefault="00DA1BDC" w:rsidP="00F75D46">
            <w:pPr>
              <w:jc w:val="right"/>
              <w:rPr>
                <w:rFonts w:ascii="Times New Roman" w:hAnsi="Times New Roman"/>
                <w:sz w:val="22"/>
                <w:szCs w:val="22"/>
              </w:rPr>
            </w:pPr>
            <w:r>
              <w:rPr>
                <w:rFonts w:ascii="Times New Roman" w:hAnsi="Times New Roman"/>
                <w:sz w:val="22"/>
                <w:szCs w:val="22"/>
              </w:rPr>
              <w:t>0.8</w:t>
            </w:r>
          </w:p>
        </w:tc>
        <w:tc>
          <w:tcPr>
            <w:tcW w:w="1703" w:type="dxa"/>
          </w:tcPr>
          <w:p w14:paraId="586DBBF3" w14:textId="64E032BE" w:rsidR="008B5491" w:rsidRPr="008B5491" w:rsidRDefault="008B5491" w:rsidP="00F75D46">
            <w:pPr>
              <w:jc w:val="right"/>
              <w:rPr>
                <w:rFonts w:ascii="Times New Roman" w:hAnsi="Times New Roman"/>
                <w:sz w:val="22"/>
                <w:szCs w:val="22"/>
              </w:rPr>
            </w:pPr>
            <w:r w:rsidRPr="008B5491">
              <w:rPr>
                <w:rFonts w:ascii="Times New Roman" w:hAnsi="Times New Roman"/>
                <w:sz w:val="22"/>
                <w:szCs w:val="22"/>
              </w:rPr>
              <w:t>0.</w:t>
            </w:r>
            <w:r w:rsidR="00DA1BDC">
              <w:rPr>
                <w:rFonts w:ascii="Times New Roman" w:hAnsi="Times New Roman"/>
                <w:sz w:val="22"/>
                <w:szCs w:val="22"/>
              </w:rPr>
              <w:t>36</w:t>
            </w:r>
          </w:p>
        </w:tc>
      </w:tr>
      <w:tr w:rsidR="00EC03F3" w:rsidRPr="008B5491" w14:paraId="7CD7C833" w14:textId="77777777" w:rsidTr="00EC03F3">
        <w:tc>
          <w:tcPr>
            <w:tcW w:w="2510" w:type="dxa"/>
          </w:tcPr>
          <w:p w14:paraId="668BA979" w14:textId="4F4C8A93" w:rsidR="00EC03F3" w:rsidRPr="008B5491" w:rsidRDefault="00DA1BDC" w:rsidP="00F75D46">
            <w:pPr>
              <w:jc w:val="both"/>
              <w:rPr>
                <w:rFonts w:ascii="Times New Roman" w:hAnsi="Times New Roman"/>
                <w:sz w:val="22"/>
                <w:szCs w:val="22"/>
              </w:rPr>
            </w:pPr>
            <w:r>
              <w:rPr>
                <w:rFonts w:ascii="Times New Roman" w:hAnsi="Times New Roman"/>
                <w:sz w:val="22"/>
                <w:szCs w:val="22"/>
              </w:rPr>
              <w:t>Myčka na nádobí</w:t>
            </w:r>
          </w:p>
        </w:tc>
        <w:tc>
          <w:tcPr>
            <w:tcW w:w="1524" w:type="dxa"/>
          </w:tcPr>
          <w:p w14:paraId="16F17D6C" w14:textId="466D051D" w:rsidR="00EC03F3" w:rsidRPr="008B5491" w:rsidRDefault="00DA1BDC" w:rsidP="00F75D46">
            <w:pPr>
              <w:jc w:val="right"/>
              <w:rPr>
                <w:rFonts w:ascii="Times New Roman" w:hAnsi="Times New Roman"/>
                <w:sz w:val="22"/>
                <w:szCs w:val="22"/>
              </w:rPr>
            </w:pPr>
            <w:r>
              <w:rPr>
                <w:rFonts w:ascii="Times New Roman" w:hAnsi="Times New Roman"/>
                <w:sz w:val="22"/>
                <w:szCs w:val="22"/>
              </w:rPr>
              <w:t>1</w:t>
            </w:r>
          </w:p>
        </w:tc>
        <w:tc>
          <w:tcPr>
            <w:tcW w:w="1530" w:type="dxa"/>
          </w:tcPr>
          <w:p w14:paraId="49655261" w14:textId="25B42B7A" w:rsidR="00EC03F3" w:rsidRPr="008B5491" w:rsidRDefault="00DA1BDC" w:rsidP="00F75D46">
            <w:pPr>
              <w:jc w:val="right"/>
              <w:rPr>
                <w:rFonts w:ascii="Times New Roman" w:hAnsi="Times New Roman"/>
                <w:sz w:val="22"/>
                <w:szCs w:val="22"/>
              </w:rPr>
            </w:pPr>
            <w:r>
              <w:rPr>
                <w:rFonts w:ascii="Times New Roman" w:hAnsi="Times New Roman"/>
                <w:sz w:val="22"/>
                <w:szCs w:val="22"/>
              </w:rPr>
              <w:t>0.60</w:t>
            </w:r>
          </w:p>
        </w:tc>
        <w:tc>
          <w:tcPr>
            <w:tcW w:w="1668" w:type="dxa"/>
          </w:tcPr>
          <w:p w14:paraId="4F162B47" w14:textId="5F6A0FF6" w:rsidR="00EC03F3" w:rsidRPr="008B5491" w:rsidRDefault="00DA1BDC" w:rsidP="00F75D46">
            <w:pPr>
              <w:jc w:val="right"/>
              <w:rPr>
                <w:rFonts w:ascii="Times New Roman" w:hAnsi="Times New Roman"/>
                <w:sz w:val="22"/>
                <w:szCs w:val="22"/>
              </w:rPr>
            </w:pPr>
            <w:r>
              <w:rPr>
                <w:rFonts w:ascii="Times New Roman" w:hAnsi="Times New Roman"/>
                <w:sz w:val="22"/>
                <w:szCs w:val="22"/>
              </w:rPr>
              <w:t>2</w:t>
            </w:r>
          </w:p>
        </w:tc>
        <w:tc>
          <w:tcPr>
            <w:tcW w:w="1703" w:type="dxa"/>
          </w:tcPr>
          <w:p w14:paraId="20872D0B" w14:textId="7816EE8A" w:rsidR="00EC03F3" w:rsidRPr="008B5491" w:rsidRDefault="00DA1BDC" w:rsidP="00F75D46">
            <w:pPr>
              <w:jc w:val="right"/>
              <w:rPr>
                <w:rFonts w:ascii="Times New Roman" w:hAnsi="Times New Roman"/>
                <w:sz w:val="22"/>
                <w:szCs w:val="22"/>
              </w:rPr>
            </w:pPr>
            <w:r>
              <w:rPr>
                <w:rFonts w:ascii="Times New Roman" w:hAnsi="Times New Roman"/>
                <w:sz w:val="22"/>
                <w:szCs w:val="22"/>
              </w:rPr>
              <w:t>1.2</w:t>
            </w:r>
          </w:p>
        </w:tc>
      </w:tr>
    </w:tbl>
    <w:p w14:paraId="44DAF9D3" w14:textId="77777777" w:rsidR="008B5491" w:rsidRPr="008B5491" w:rsidRDefault="008B5491" w:rsidP="008B5491">
      <w:pPr>
        <w:jc w:val="both"/>
        <w:rPr>
          <w:rFonts w:ascii="Times New Roman" w:hAnsi="Times New Roman"/>
          <w:sz w:val="22"/>
          <w:szCs w:val="22"/>
        </w:rPr>
      </w:pPr>
    </w:p>
    <w:p w14:paraId="1FAEF849" w14:textId="68125EC1" w:rsidR="008B5491" w:rsidRPr="008B5491" w:rsidRDefault="008B5491" w:rsidP="008B5491">
      <w:pPr>
        <w:rPr>
          <w:rFonts w:ascii="Times New Roman" w:hAnsi="Times New Roman"/>
          <w:sz w:val="22"/>
          <w:szCs w:val="22"/>
        </w:rPr>
      </w:pPr>
      <w:r w:rsidRPr="008B5491">
        <w:rPr>
          <w:rFonts w:ascii="Times New Roman" w:hAnsi="Times New Roman"/>
          <w:sz w:val="22"/>
          <w:szCs w:val="22"/>
        </w:rPr>
        <w:t>Q</w:t>
      </w:r>
      <w:r w:rsidRPr="008B5491">
        <w:rPr>
          <w:rFonts w:ascii="Times New Roman" w:hAnsi="Times New Roman"/>
          <w:sz w:val="22"/>
          <w:szCs w:val="22"/>
          <w:vertAlign w:val="subscript"/>
        </w:rPr>
        <w:t>S</w:t>
      </w:r>
      <w:r w:rsidRPr="008B5491">
        <w:rPr>
          <w:rFonts w:ascii="Times New Roman" w:hAnsi="Times New Roman"/>
          <w:sz w:val="22"/>
          <w:szCs w:val="22"/>
        </w:rPr>
        <w:t xml:space="preserve"> = </w:t>
      </w:r>
      <w:r w:rsidR="00DA1BDC">
        <w:rPr>
          <w:rFonts w:ascii="Times New Roman" w:hAnsi="Times New Roman"/>
          <w:sz w:val="22"/>
          <w:szCs w:val="22"/>
        </w:rPr>
        <w:t>2</w:t>
      </w:r>
      <w:r w:rsidRPr="008B5491">
        <w:rPr>
          <w:rFonts w:ascii="Times New Roman" w:hAnsi="Times New Roman"/>
          <w:sz w:val="22"/>
          <w:szCs w:val="22"/>
        </w:rPr>
        <w:t>.</w:t>
      </w:r>
      <w:r w:rsidR="00DA1BDC">
        <w:rPr>
          <w:rFonts w:ascii="Times New Roman" w:hAnsi="Times New Roman"/>
          <w:sz w:val="22"/>
          <w:szCs w:val="22"/>
        </w:rPr>
        <w:t>82</w:t>
      </w:r>
      <w:r w:rsidRPr="008B5491">
        <w:rPr>
          <w:rFonts w:ascii="Times New Roman" w:hAnsi="Times New Roman"/>
          <w:sz w:val="22"/>
          <w:szCs w:val="22"/>
        </w:rPr>
        <w:t xml:space="preserve"> l/s</w:t>
      </w:r>
    </w:p>
    <w:p w14:paraId="1677B9D3" w14:textId="77777777" w:rsidR="008B5491" w:rsidRPr="008B5491" w:rsidRDefault="008B5491" w:rsidP="008B5491">
      <w:pPr>
        <w:rPr>
          <w:rFonts w:ascii="Times New Roman" w:hAnsi="Times New Roman"/>
          <w:b/>
          <w:sz w:val="22"/>
          <w:szCs w:val="22"/>
        </w:rPr>
      </w:pPr>
    </w:p>
    <w:p w14:paraId="0A209B10"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Koeficient měrné hmotnosti</w:t>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p>
    <w:p w14:paraId="1FE96C43"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Pro odpadní vody z výdeje jídla a mytí nádobí je uvažován obsah tuků o měrné hmotnosti 0.94 g/cm</w:t>
      </w:r>
      <w:r w:rsidRPr="008B5491">
        <w:rPr>
          <w:rFonts w:ascii="Times New Roman" w:hAnsi="Times New Roman"/>
          <w:sz w:val="22"/>
          <w:szCs w:val="22"/>
          <w:vertAlign w:val="superscript"/>
        </w:rPr>
        <w:t>3</w:t>
      </w:r>
      <w:r w:rsidRPr="008B5491">
        <w:rPr>
          <w:rFonts w:ascii="Times New Roman" w:hAnsi="Times New Roman"/>
          <w:sz w:val="22"/>
          <w:szCs w:val="22"/>
        </w:rPr>
        <w:t xml:space="preserve">. </w:t>
      </w:r>
      <w:proofErr w:type="spellStart"/>
      <w:r w:rsidRPr="008B5491">
        <w:rPr>
          <w:rFonts w:ascii="Times New Roman" w:hAnsi="Times New Roman"/>
          <w:bCs/>
          <w:sz w:val="22"/>
          <w:szCs w:val="22"/>
        </w:rPr>
        <w:t>f</w:t>
      </w:r>
      <w:r w:rsidRPr="008B5491">
        <w:rPr>
          <w:rFonts w:ascii="Times New Roman" w:hAnsi="Times New Roman"/>
          <w:bCs/>
          <w:sz w:val="22"/>
          <w:szCs w:val="22"/>
          <w:vertAlign w:val="subscript"/>
        </w:rPr>
        <w:t>d</w:t>
      </w:r>
      <w:proofErr w:type="spellEnd"/>
      <w:r w:rsidRPr="008B5491">
        <w:rPr>
          <w:rFonts w:ascii="Times New Roman" w:hAnsi="Times New Roman"/>
          <w:bCs/>
          <w:sz w:val="22"/>
          <w:szCs w:val="22"/>
        </w:rPr>
        <w:t xml:space="preserve"> = 1</w:t>
      </w:r>
    </w:p>
    <w:p w14:paraId="58EB09B3"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Koeficient teploty vody</w:t>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t xml:space="preserve">            Teplota odpadní vody přitékající do lapáku tuků nepřesáhne při předpokládaném provozu 60</w:t>
      </w:r>
      <w:r w:rsidRPr="008B5491">
        <w:rPr>
          <w:rFonts w:ascii="Times New Roman" w:hAnsi="Times New Roman"/>
          <w:sz w:val="22"/>
          <w:szCs w:val="22"/>
          <w:vertAlign w:val="superscript"/>
        </w:rPr>
        <w:t xml:space="preserve"> </w:t>
      </w:r>
      <w:proofErr w:type="spellStart"/>
      <w:r w:rsidRPr="008B5491">
        <w:rPr>
          <w:rFonts w:ascii="Times New Roman" w:hAnsi="Times New Roman"/>
          <w:sz w:val="22"/>
          <w:szCs w:val="22"/>
          <w:vertAlign w:val="superscript"/>
        </w:rPr>
        <w:t>o</w:t>
      </w:r>
      <w:r w:rsidRPr="008B5491">
        <w:rPr>
          <w:rFonts w:ascii="Times New Roman" w:hAnsi="Times New Roman"/>
          <w:sz w:val="22"/>
          <w:szCs w:val="22"/>
        </w:rPr>
        <w:t>C</w:t>
      </w:r>
      <w:proofErr w:type="spellEnd"/>
      <w:r w:rsidRPr="008B5491">
        <w:rPr>
          <w:rFonts w:ascii="Times New Roman" w:hAnsi="Times New Roman"/>
          <w:sz w:val="22"/>
          <w:szCs w:val="22"/>
        </w:rPr>
        <w:t>.</w:t>
      </w:r>
      <w:r w:rsidRPr="008B5491">
        <w:rPr>
          <w:rFonts w:ascii="Times New Roman" w:hAnsi="Times New Roman"/>
          <w:sz w:val="22"/>
          <w:szCs w:val="22"/>
        </w:rPr>
        <w:tab/>
        <w:t xml:space="preserve">          </w:t>
      </w:r>
      <w:r w:rsidRPr="008B5491">
        <w:rPr>
          <w:rFonts w:ascii="Times New Roman" w:hAnsi="Times New Roman"/>
          <w:bCs/>
          <w:sz w:val="22"/>
          <w:szCs w:val="22"/>
        </w:rPr>
        <w:t>f</w:t>
      </w:r>
      <w:r w:rsidRPr="008B5491">
        <w:rPr>
          <w:rFonts w:ascii="Times New Roman" w:hAnsi="Times New Roman"/>
          <w:bCs/>
          <w:sz w:val="22"/>
          <w:szCs w:val="22"/>
          <w:vertAlign w:val="subscript"/>
        </w:rPr>
        <w:t>t</w:t>
      </w:r>
      <w:r w:rsidRPr="008B5491">
        <w:rPr>
          <w:rFonts w:ascii="Times New Roman" w:hAnsi="Times New Roman"/>
          <w:bCs/>
          <w:sz w:val="22"/>
          <w:szCs w:val="22"/>
        </w:rPr>
        <w:t xml:space="preserve"> = 1</w:t>
      </w:r>
    </w:p>
    <w:p w14:paraId="4BDFFD2E"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Koeficient zohledňující vliv čistících prostředků</w:t>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p>
    <w:p w14:paraId="6B00AFCA"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sz w:val="22"/>
          <w:szCs w:val="22"/>
        </w:rPr>
        <w:t>Pro mytí nádobí budou používány mycí prostředky.</w:t>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r w:rsidRPr="008B5491">
        <w:rPr>
          <w:rFonts w:ascii="Times New Roman" w:hAnsi="Times New Roman"/>
          <w:sz w:val="22"/>
          <w:szCs w:val="22"/>
        </w:rPr>
        <w:tab/>
      </w:r>
    </w:p>
    <w:p w14:paraId="1464CFAC" w14:textId="77777777" w:rsidR="008B5491" w:rsidRPr="008B5491" w:rsidRDefault="008B5491" w:rsidP="008B5491">
      <w:pPr>
        <w:spacing w:line="276" w:lineRule="auto"/>
        <w:jc w:val="both"/>
        <w:rPr>
          <w:rFonts w:ascii="Times New Roman" w:hAnsi="Times New Roman"/>
          <w:sz w:val="22"/>
          <w:szCs w:val="22"/>
        </w:rPr>
      </w:pPr>
      <w:r w:rsidRPr="008B5491">
        <w:rPr>
          <w:rFonts w:ascii="Times New Roman" w:hAnsi="Times New Roman"/>
          <w:bCs/>
          <w:sz w:val="22"/>
          <w:szCs w:val="22"/>
        </w:rPr>
        <w:t>f</w:t>
      </w:r>
      <w:r w:rsidRPr="008B5491">
        <w:rPr>
          <w:rFonts w:ascii="Times New Roman" w:hAnsi="Times New Roman"/>
          <w:bCs/>
          <w:sz w:val="22"/>
          <w:szCs w:val="22"/>
          <w:vertAlign w:val="subscript"/>
        </w:rPr>
        <w:t>r</w:t>
      </w:r>
      <w:r w:rsidRPr="008B5491">
        <w:rPr>
          <w:rFonts w:ascii="Times New Roman" w:hAnsi="Times New Roman"/>
          <w:bCs/>
          <w:sz w:val="22"/>
          <w:szCs w:val="22"/>
        </w:rPr>
        <w:t xml:space="preserve"> = 1.3</w:t>
      </w:r>
    </w:p>
    <w:p w14:paraId="7A7FB38D" w14:textId="4A78E5B5" w:rsidR="008B5491" w:rsidRPr="008B5491" w:rsidRDefault="008B5491" w:rsidP="008B5491">
      <w:pPr>
        <w:spacing w:line="276" w:lineRule="auto"/>
        <w:jc w:val="both"/>
        <w:rPr>
          <w:rFonts w:ascii="Times New Roman" w:hAnsi="Times New Roman"/>
          <w:bCs/>
          <w:sz w:val="22"/>
          <w:szCs w:val="22"/>
        </w:rPr>
      </w:pPr>
      <w:r w:rsidRPr="008B5491">
        <w:rPr>
          <w:rFonts w:ascii="Times New Roman" w:hAnsi="Times New Roman"/>
          <w:b/>
          <w:bCs/>
          <w:sz w:val="22"/>
          <w:szCs w:val="22"/>
        </w:rPr>
        <w:tab/>
        <w:t xml:space="preserve">NG = </w:t>
      </w:r>
      <w:r w:rsidR="00DA1BDC">
        <w:rPr>
          <w:rFonts w:ascii="Times New Roman" w:hAnsi="Times New Roman"/>
          <w:bCs/>
          <w:sz w:val="22"/>
          <w:szCs w:val="22"/>
        </w:rPr>
        <w:t>2.82</w:t>
      </w:r>
      <w:r w:rsidRPr="008B5491">
        <w:rPr>
          <w:rFonts w:ascii="Times New Roman" w:hAnsi="Times New Roman"/>
          <w:sz w:val="22"/>
          <w:szCs w:val="22"/>
        </w:rPr>
        <w:t>×</w:t>
      </w:r>
      <w:r w:rsidRPr="008B5491">
        <w:rPr>
          <w:rFonts w:ascii="Times New Roman" w:hAnsi="Times New Roman"/>
          <w:bCs/>
          <w:sz w:val="22"/>
          <w:szCs w:val="22"/>
        </w:rPr>
        <w:t>1</w:t>
      </w:r>
      <w:r w:rsidRPr="008B5491">
        <w:rPr>
          <w:rFonts w:ascii="Times New Roman" w:hAnsi="Times New Roman"/>
          <w:sz w:val="22"/>
          <w:szCs w:val="22"/>
        </w:rPr>
        <w:t>×</w:t>
      </w:r>
      <w:r w:rsidRPr="008B5491">
        <w:rPr>
          <w:rFonts w:ascii="Times New Roman" w:hAnsi="Times New Roman"/>
          <w:bCs/>
          <w:sz w:val="22"/>
          <w:szCs w:val="22"/>
        </w:rPr>
        <w:t>1</w:t>
      </w:r>
      <w:r w:rsidRPr="008B5491">
        <w:rPr>
          <w:rFonts w:ascii="Times New Roman" w:hAnsi="Times New Roman"/>
          <w:sz w:val="22"/>
          <w:szCs w:val="22"/>
        </w:rPr>
        <w:t>×</w:t>
      </w:r>
      <w:r w:rsidRPr="008B5491">
        <w:rPr>
          <w:rFonts w:ascii="Times New Roman" w:hAnsi="Times New Roman"/>
          <w:bCs/>
          <w:sz w:val="22"/>
          <w:szCs w:val="22"/>
        </w:rPr>
        <w:t xml:space="preserve">1.3 = </w:t>
      </w:r>
      <w:r w:rsidR="00DA1BDC">
        <w:rPr>
          <w:rFonts w:ascii="Times New Roman" w:hAnsi="Times New Roman"/>
          <w:bCs/>
          <w:sz w:val="22"/>
          <w:szCs w:val="22"/>
        </w:rPr>
        <w:t>3.67</w:t>
      </w:r>
    </w:p>
    <w:p w14:paraId="10181FA9" w14:textId="35966413" w:rsidR="008B5491" w:rsidRDefault="008B5491" w:rsidP="008B5491">
      <w:pPr>
        <w:rPr>
          <w:rFonts w:ascii="Times New Roman" w:hAnsi="Times New Roman"/>
          <w:b/>
          <w:bCs/>
          <w:sz w:val="22"/>
          <w:szCs w:val="22"/>
        </w:rPr>
      </w:pPr>
      <w:r w:rsidRPr="008B5491">
        <w:rPr>
          <w:rFonts w:ascii="Times New Roman" w:hAnsi="Times New Roman"/>
          <w:bCs/>
          <w:sz w:val="22"/>
          <w:szCs w:val="22"/>
        </w:rPr>
        <w:t xml:space="preserve">Odpovídající velikost lapáku tuku je </w:t>
      </w:r>
      <w:r w:rsidRPr="008B5491">
        <w:rPr>
          <w:rFonts w:ascii="Times New Roman" w:hAnsi="Times New Roman"/>
          <w:b/>
          <w:bCs/>
          <w:sz w:val="22"/>
          <w:szCs w:val="22"/>
        </w:rPr>
        <w:t>NG</w:t>
      </w:r>
      <w:r w:rsidR="00DA1BDC">
        <w:rPr>
          <w:rFonts w:ascii="Times New Roman" w:hAnsi="Times New Roman"/>
          <w:b/>
          <w:bCs/>
          <w:sz w:val="22"/>
          <w:szCs w:val="22"/>
        </w:rPr>
        <w:t>4</w:t>
      </w:r>
    </w:p>
    <w:p w14:paraId="61033163" w14:textId="528A7EFA" w:rsidR="008B5491" w:rsidRDefault="008B5491" w:rsidP="008B5491">
      <w:pPr>
        <w:rPr>
          <w:rFonts w:ascii="Times New Roman" w:hAnsi="Times New Roman"/>
          <w:b/>
          <w:bCs/>
          <w:sz w:val="22"/>
          <w:szCs w:val="22"/>
        </w:rPr>
      </w:pPr>
    </w:p>
    <w:p w14:paraId="70FB873E" w14:textId="3227A93D" w:rsidR="00A9175E" w:rsidRPr="00A9175E" w:rsidRDefault="00E1036C" w:rsidP="00A9175E">
      <w:pPr>
        <w:spacing w:before="120" w:line="276" w:lineRule="auto"/>
        <w:jc w:val="both"/>
        <w:rPr>
          <w:rFonts w:ascii="Times New Roman" w:hAnsi="Times New Roman"/>
          <w:b/>
          <w:sz w:val="22"/>
          <w:szCs w:val="22"/>
        </w:rPr>
      </w:pPr>
      <w:r>
        <w:rPr>
          <w:rFonts w:ascii="Times New Roman" w:hAnsi="Times New Roman"/>
          <w:b/>
          <w:sz w:val="22"/>
          <w:szCs w:val="22"/>
        </w:rPr>
        <w:lastRenderedPageBreak/>
        <w:t>N</w:t>
      </w:r>
      <w:r w:rsidR="00A9175E" w:rsidRPr="00A9175E">
        <w:rPr>
          <w:rFonts w:ascii="Times New Roman" w:hAnsi="Times New Roman"/>
          <w:b/>
          <w:sz w:val="22"/>
          <w:szCs w:val="22"/>
        </w:rPr>
        <w:t>ávrh velikosti lapáku tuku pro kuchyně a jídelny podle druhu provozu</w:t>
      </w:r>
    </w:p>
    <w:p w14:paraId="7C804251" w14:textId="77777777" w:rsidR="00A9175E" w:rsidRPr="00A9175E" w:rsidRDefault="00A9175E" w:rsidP="00A9175E">
      <w:pPr>
        <w:autoSpaceDE w:val="0"/>
        <w:autoSpaceDN w:val="0"/>
        <w:adjustRightInd w:val="0"/>
        <w:rPr>
          <w:rFonts w:ascii="Times New Roman" w:hAnsi="Times New Roman"/>
          <w:sz w:val="22"/>
          <w:szCs w:val="22"/>
        </w:rPr>
      </w:pPr>
    </w:p>
    <w:p w14:paraId="5F7D13BC" w14:textId="7DD93571"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sz w:val="22"/>
          <w:szCs w:val="22"/>
        </w:rPr>
        <w:t xml:space="preserve">Jedná se o kuchyňský provoz </w:t>
      </w:r>
      <w:r w:rsidR="00347722">
        <w:rPr>
          <w:rFonts w:ascii="Times New Roman" w:hAnsi="Times New Roman"/>
          <w:sz w:val="22"/>
          <w:szCs w:val="22"/>
        </w:rPr>
        <w:t>restaurace</w:t>
      </w:r>
      <w:r w:rsidRPr="00A9175E">
        <w:rPr>
          <w:rFonts w:ascii="Times New Roman" w:hAnsi="Times New Roman"/>
          <w:sz w:val="22"/>
          <w:szCs w:val="22"/>
        </w:rPr>
        <w:t xml:space="preserve">, která vydává </w:t>
      </w:r>
      <w:r w:rsidR="00347722">
        <w:rPr>
          <w:rFonts w:ascii="Times New Roman" w:hAnsi="Times New Roman"/>
          <w:sz w:val="22"/>
          <w:szCs w:val="22"/>
        </w:rPr>
        <w:t xml:space="preserve">průměrně </w:t>
      </w:r>
      <w:r w:rsidRPr="00A9175E">
        <w:rPr>
          <w:rFonts w:ascii="Times New Roman" w:hAnsi="Times New Roman"/>
          <w:sz w:val="22"/>
          <w:szCs w:val="22"/>
        </w:rPr>
        <w:t>10</w:t>
      </w:r>
      <w:r w:rsidR="00347722">
        <w:rPr>
          <w:rFonts w:ascii="Times New Roman" w:hAnsi="Times New Roman"/>
          <w:sz w:val="22"/>
          <w:szCs w:val="22"/>
        </w:rPr>
        <w:t>0</w:t>
      </w:r>
      <w:r w:rsidRPr="00A9175E">
        <w:rPr>
          <w:rFonts w:ascii="Times New Roman" w:hAnsi="Times New Roman"/>
          <w:sz w:val="22"/>
          <w:szCs w:val="22"/>
        </w:rPr>
        <w:t xml:space="preserve"> pokrmů za den</w:t>
      </w:r>
    </w:p>
    <w:p w14:paraId="5C6B0C4E" w14:textId="51707535"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sz w:val="22"/>
          <w:szCs w:val="22"/>
        </w:rPr>
        <w:t xml:space="preserve">v době od </w:t>
      </w:r>
      <w:r w:rsidR="00347722">
        <w:rPr>
          <w:rFonts w:ascii="Times New Roman" w:hAnsi="Times New Roman"/>
          <w:sz w:val="22"/>
          <w:szCs w:val="22"/>
        </w:rPr>
        <w:t>10</w:t>
      </w:r>
      <w:r w:rsidRPr="00A9175E">
        <w:rPr>
          <w:rFonts w:ascii="Times New Roman" w:hAnsi="Times New Roman"/>
          <w:sz w:val="22"/>
          <w:szCs w:val="22"/>
        </w:rPr>
        <w:t>:00 h do 18:00 h.</w:t>
      </w:r>
    </w:p>
    <w:p w14:paraId="11C3F397" w14:textId="77777777" w:rsidR="00A9175E" w:rsidRPr="00A9175E" w:rsidRDefault="00A9175E" w:rsidP="00A9175E">
      <w:pPr>
        <w:autoSpaceDE w:val="0"/>
        <w:autoSpaceDN w:val="0"/>
        <w:adjustRightInd w:val="0"/>
        <w:rPr>
          <w:rFonts w:ascii="Times New Roman" w:hAnsi="Times New Roman"/>
          <w:b/>
          <w:iCs/>
          <w:sz w:val="22"/>
          <w:szCs w:val="22"/>
        </w:rPr>
      </w:pPr>
    </w:p>
    <w:p w14:paraId="2564A6DF" w14:textId="101032C1"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b/>
          <w:iCs/>
          <w:sz w:val="22"/>
          <w:szCs w:val="22"/>
        </w:rPr>
        <w:t xml:space="preserve">t </w:t>
      </w:r>
      <w:r w:rsidRPr="00A9175E">
        <w:rPr>
          <w:rFonts w:ascii="Times New Roman" w:hAnsi="Times New Roman"/>
          <w:sz w:val="22"/>
          <w:szCs w:val="22"/>
        </w:rPr>
        <w:t xml:space="preserve">= </w:t>
      </w:r>
      <w:r w:rsidR="00347722">
        <w:rPr>
          <w:rFonts w:ascii="Times New Roman" w:hAnsi="Times New Roman"/>
          <w:sz w:val="22"/>
          <w:szCs w:val="22"/>
        </w:rPr>
        <w:t>8</w:t>
      </w:r>
      <w:r w:rsidRPr="00A9175E">
        <w:rPr>
          <w:rFonts w:ascii="Times New Roman" w:hAnsi="Times New Roman"/>
          <w:sz w:val="22"/>
          <w:szCs w:val="22"/>
        </w:rPr>
        <w:t xml:space="preserve"> hodin</w:t>
      </w:r>
    </w:p>
    <w:p w14:paraId="216289A3" w14:textId="5511534F"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b/>
          <w:iCs/>
          <w:sz w:val="22"/>
          <w:szCs w:val="22"/>
        </w:rPr>
        <w:t>M</w:t>
      </w:r>
      <w:r w:rsidRPr="00A9175E">
        <w:rPr>
          <w:rFonts w:ascii="Times New Roman" w:hAnsi="Times New Roman"/>
          <w:iCs/>
          <w:sz w:val="22"/>
          <w:szCs w:val="22"/>
        </w:rPr>
        <w:t xml:space="preserve"> </w:t>
      </w:r>
      <w:r w:rsidRPr="00A9175E">
        <w:rPr>
          <w:rFonts w:ascii="Times New Roman" w:hAnsi="Times New Roman"/>
          <w:sz w:val="22"/>
          <w:szCs w:val="22"/>
        </w:rPr>
        <w:t xml:space="preserve">= </w:t>
      </w:r>
      <w:r w:rsidR="00347722">
        <w:rPr>
          <w:rFonts w:ascii="Times New Roman" w:hAnsi="Times New Roman"/>
          <w:sz w:val="22"/>
          <w:szCs w:val="22"/>
        </w:rPr>
        <w:t>100</w:t>
      </w:r>
      <w:r w:rsidRPr="00A9175E">
        <w:rPr>
          <w:rFonts w:ascii="Times New Roman" w:hAnsi="Times New Roman"/>
          <w:sz w:val="22"/>
          <w:szCs w:val="22"/>
        </w:rPr>
        <w:t xml:space="preserve"> pokrmů za den</w:t>
      </w:r>
    </w:p>
    <w:p w14:paraId="5C46F6C6" w14:textId="4AB7C307" w:rsidR="00A9175E" w:rsidRPr="00A9175E" w:rsidRDefault="00A9175E" w:rsidP="00A9175E">
      <w:pPr>
        <w:autoSpaceDE w:val="0"/>
        <w:autoSpaceDN w:val="0"/>
        <w:adjustRightInd w:val="0"/>
        <w:rPr>
          <w:rFonts w:ascii="Times New Roman" w:hAnsi="Times New Roman"/>
          <w:sz w:val="22"/>
          <w:szCs w:val="22"/>
        </w:rPr>
      </w:pPr>
      <w:proofErr w:type="spellStart"/>
      <w:r w:rsidRPr="00A9175E">
        <w:rPr>
          <w:rFonts w:ascii="Times New Roman" w:hAnsi="Times New Roman"/>
          <w:b/>
          <w:iCs/>
          <w:sz w:val="22"/>
          <w:szCs w:val="22"/>
        </w:rPr>
        <w:t>Vm</w:t>
      </w:r>
      <w:proofErr w:type="spellEnd"/>
      <w:r w:rsidRPr="00A9175E">
        <w:rPr>
          <w:rFonts w:ascii="Times New Roman" w:hAnsi="Times New Roman"/>
          <w:iCs/>
          <w:sz w:val="22"/>
          <w:szCs w:val="22"/>
        </w:rPr>
        <w:t xml:space="preserve"> </w:t>
      </w:r>
      <w:r w:rsidRPr="00A9175E">
        <w:rPr>
          <w:rFonts w:ascii="Times New Roman" w:hAnsi="Times New Roman"/>
          <w:sz w:val="22"/>
          <w:szCs w:val="22"/>
        </w:rPr>
        <w:t xml:space="preserve">= </w:t>
      </w:r>
      <w:r w:rsidR="00347722">
        <w:rPr>
          <w:rFonts w:ascii="Times New Roman" w:hAnsi="Times New Roman"/>
          <w:sz w:val="22"/>
          <w:szCs w:val="22"/>
        </w:rPr>
        <w:t>5</w:t>
      </w:r>
      <w:r w:rsidRPr="00A9175E">
        <w:rPr>
          <w:rFonts w:ascii="Times New Roman" w:hAnsi="Times New Roman"/>
          <w:sz w:val="22"/>
          <w:szCs w:val="22"/>
        </w:rPr>
        <w:t>0 litrů na pokrm</w:t>
      </w:r>
    </w:p>
    <w:p w14:paraId="2975EB7D" w14:textId="4D7FD2CA"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b/>
          <w:iCs/>
          <w:sz w:val="22"/>
          <w:szCs w:val="22"/>
        </w:rPr>
        <w:t xml:space="preserve">F </w:t>
      </w:r>
      <w:r w:rsidRPr="00A9175E">
        <w:rPr>
          <w:rFonts w:ascii="Times New Roman" w:hAnsi="Times New Roman"/>
          <w:sz w:val="22"/>
          <w:szCs w:val="22"/>
        </w:rPr>
        <w:t xml:space="preserve">= </w:t>
      </w:r>
      <w:r w:rsidR="00347722">
        <w:rPr>
          <w:rFonts w:ascii="Times New Roman" w:hAnsi="Times New Roman"/>
          <w:sz w:val="22"/>
          <w:szCs w:val="22"/>
        </w:rPr>
        <w:t>8.5</w:t>
      </w:r>
    </w:p>
    <w:p w14:paraId="2BD7E0EB" w14:textId="719FAD4B"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b/>
          <w:iCs/>
          <w:sz w:val="22"/>
          <w:szCs w:val="22"/>
        </w:rPr>
        <w:t xml:space="preserve">V </w:t>
      </w:r>
      <w:r w:rsidRPr="00A9175E">
        <w:rPr>
          <w:rFonts w:ascii="Times New Roman" w:hAnsi="Times New Roman"/>
          <w:b/>
          <w:sz w:val="22"/>
          <w:szCs w:val="22"/>
        </w:rPr>
        <w:t xml:space="preserve">= </w:t>
      </w:r>
      <w:r w:rsidRPr="00A9175E">
        <w:rPr>
          <w:rFonts w:ascii="Times New Roman" w:hAnsi="Times New Roman"/>
          <w:b/>
          <w:iCs/>
          <w:sz w:val="22"/>
          <w:szCs w:val="22"/>
        </w:rPr>
        <w:t xml:space="preserve">M </w:t>
      </w:r>
      <w:r w:rsidRPr="00A9175E">
        <w:rPr>
          <w:rFonts w:ascii="Times New Roman" w:hAnsi="Times New Roman"/>
          <w:b/>
          <w:sz w:val="22"/>
          <w:szCs w:val="22"/>
        </w:rPr>
        <w:t xml:space="preserve">· </w:t>
      </w:r>
      <w:proofErr w:type="spellStart"/>
      <w:r w:rsidRPr="00A9175E">
        <w:rPr>
          <w:rFonts w:ascii="Times New Roman" w:hAnsi="Times New Roman"/>
          <w:b/>
          <w:iCs/>
          <w:sz w:val="22"/>
          <w:szCs w:val="22"/>
        </w:rPr>
        <w:t>Vm</w:t>
      </w:r>
      <w:proofErr w:type="spellEnd"/>
      <w:r w:rsidRPr="00A9175E">
        <w:rPr>
          <w:rFonts w:ascii="Times New Roman" w:hAnsi="Times New Roman"/>
          <w:iCs/>
          <w:sz w:val="22"/>
          <w:szCs w:val="22"/>
        </w:rPr>
        <w:t xml:space="preserve"> </w:t>
      </w:r>
      <w:r w:rsidRPr="00A9175E">
        <w:rPr>
          <w:rFonts w:ascii="Times New Roman" w:hAnsi="Times New Roman"/>
          <w:sz w:val="22"/>
          <w:szCs w:val="22"/>
        </w:rPr>
        <w:t xml:space="preserve">= </w:t>
      </w:r>
      <w:r w:rsidR="00347722">
        <w:rPr>
          <w:rFonts w:ascii="Times New Roman" w:hAnsi="Times New Roman"/>
          <w:sz w:val="22"/>
          <w:szCs w:val="22"/>
        </w:rPr>
        <w:t>100</w:t>
      </w:r>
      <w:r w:rsidRPr="00A9175E">
        <w:rPr>
          <w:rFonts w:ascii="Times New Roman" w:hAnsi="Times New Roman"/>
          <w:sz w:val="22"/>
          <w:szCs w:val="22"/>
        </w:rPr>
        <w:t xml:space="preserve"> x </w:t>
      </w:r>
      <w:r w:rsidR="00347722">
        <w:rPr>
          <w:rFonts w:ascii="Times New Roman" w:hAnsi="Times New Roman"/>
          <w:sz w:val="22"/>
          <w:szCs w:val="22"/>
        </w:rPr>
        <w:t>5</w:t>
      </w:r>
      <w:r w:rsidRPr="00A9175E">
        <w:rPr>
          <w:rFonts w:ascii="Times New Roman" w:hAnsi="Times New Roman"/>
          <w:sz w:val="22"/>
          <w:szCs w:val="22"/>
        </w:rPr>
        <w:t xml:space="preserve">0 = </w:t>
      </w:r>
      <w:r w:rsidR="00347722">
        <w:rPr>
          <w:rFonts w:ascii="Times New Roman" w:hAnsi="Times New Roman"/>
          <w:sz w:val="22"/>
          <w:szCs w:val="22"/>
        </w:rPr>
        <w:t>5</w:t>
      </w:r>
      <w:r w:rsidR="0015705D">
        <w:rPr>
          <w:rFonts w:ascii="Times New Roman" w:hAnsi="Times New Roman"/>
          <w:sz w:val="22"/>
          <w:szCs w:val="22"/>
        </w:rPr>
        <w:t>0</w:t>
      </w:r>
      <w:r w:rsidR="00347722">
        <w:rPr>
          <w:rFonts w:ascii="Times New Roman" w:hAnsi="Times New Roman"/>
          <w:sz w:val="22"/>
          <w:szCs w:val="22"/>
        </w:rPr>
        <w:t>00</w:t>
      </w:r>
      <w:r w:rsidRPr="00A9175E">
        <w:rPr>
          <w:rFonts w:ascii="Times New Roman" w:hAnsi="Times New Roman"/>
          <w:sz w:val="22"/>
          <w:szCs w:val="22"/>
        </w:rPr>
        <w:t xml:space="preserve"> l/den</w:t>
      </w:r>
    </w:p>
    <w:p w14:paraId="13DC6E4A" w14:textId="15C81C4C"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b/>
          <w:iCs/>
          <w:sz w:val="22"/>
          <w:szCs w:val="22"/>
        </w:rPr>
        <w:t xml:space="preserve">QS </w:t>
      </w:r>
      <w:r w:rsidRPr="00A9175E">
        <w:rPr>
          <w:rFonts w:ascii="Times New Roman" w:hAnsi="Times New Roman"/>
          <w:b/>
          <w:sz w:val="22"/>
          <w:szCs w:val="22"/>
        </w:rPr>
        <w:t xml:space="preserve">= </w:t>
      </w:r>
      <w:r w:rsidRPr="00A9175E">
        <w:rPr>
          <w:rFonts w:ascii="Times New Roman" w:hAnsi="Times New Roman"/>
          <w:b/>
          <w:iCs/>
          <w:sz w:val="22"/>
          <w:szCs w:val="22"/>
        </w:rPr>
        <w:t xml:space="preserve">V </w:t>
      </w:r>
      <w:r w:rsidRPr="00A9175E">
        <w:rPr>
          <w:rFonts w:ascii="Times New Roman" w:hAnsi="Times New Roman"/>
          <w:b/>
          <w:sz w:val="22"/>
          <w:szCs w:val="22"/>
        </w:rPr>
        <w:t xml:space="preserve">· </w:t>
      </w:r>
      <w:r w:rsidRPr="00A9175E">
        <w:rPr>
          <w:rFonts w:ascii="Times New Roman" w:hAnsi="Times New Roman"/>
          <w:b/>
          <w:iCs/>
          <w:sz w:val="22"/>
          <w:szCs w:val="22"/>
        </w:rPr>
        <w:t>F</w:t>
      </w:r>
      <w:r w:rsidRPr="00A9175E">
        <w:rPr>
          <w:rFonts w:ascii="Times New Roman" w:hAnsi="Times New Roman"/>
          <w:b/>
          <w:sz w:val="22"/>
          <w:szCs w:val="22"/>
        </w:rPr>
        <w:t xml:space="preserve">/3 600 · </w:t>
      </w:r>
      <w:r w:rsidRPr="00A9175E">
        <w:rPr>
          <w:rFonts w:ascii="Times New Roman" w:hAnsi="Times New Roman"/>
          <w:b/>
          <w:iCs/>
          <w:sz w:val="22"/>
          <w:szCs w:val="22"/>
        </w:rPr>
        <w:t>t</w:t>
      </w:r>
      <w:r w:rsidRPr="00A9175E">
        <w:rPr>
          <w:rFonts w:ascii="Times New Roman" w:hAnsi="Times New Roman"/>
          <w:iCs/>
          <w:sz w:val="22"/>
          <w:szCs w:val="22"/>
        </w:rPr>
        <w:t xml:space="preserve"> </w:t>
      </w:r>
      <w:r w:rsidRPr="00A9175E">
        <w:rPr>
          <w:rFonts w:ascii="Times New Roman" w:hAnsi="Times New Roman"/>
          <w:sz w:val="22"/>
          <w:szCs w:val="22"/>
        </w:rPr>
        <w:t>= (</w:t>
      </w:r>
      <w:r w:rsidR="00347722">
        <w:rPr>
          <w:rFonts w:ascii="Times New Roman" w:hAnsi="Times New Roman"/>
          <w:sz w:val="22"/>
          <w:szCs w:val="22"/>
        </w:rPr>
        <w:t>5</w:t>
      </w:r>
      <w:r w:rsidR="0015705D">
        <w:rPr>
          <w:rFonts w:ascii="Times New Roman" w:hAnsi="Times New Roman"/>
          <w:sz w:val="22"/>
          <w:szCs w:val="22"/>
        </w:rPr>
        <w:t>0</w:t>
      </w:r>
      <w:r w:rsidR="00347722">
        <w:rPr>
          <w:rFonts w:ascii="Times New Roman" w:hAnsi="Times New Roman"/>
          <w:sz w:val="22"/>
          <w:szCs w:val="22"/>
        </w:rPr>
        <w:t>00</w:t>
      </w:r>
      <w:r w:rsidRPr="00A9175E">
        <w:rPr>
          <w:rFonts w:ascii="Times New Roman" w:hAnsi="Times New Roman"/>
          <w:sz w:val="22"/>
          <w:szCs w:val="22"/>
        </w:rPr>
        <w:t xml:space="preserve"> x </w:t>
      </w:r>
      <w:r w:rsidR="00347722">
        <w:rPr>
          <w:rFonts w:ascii="Times New Roman" w:hAnsi="Times New Roman"/>
          <w:sz w:val="22"/>
          <w:szCs w:val="22"/>
        </w:rPr>
        <w:t>8.5</w:t>
      </w:r>
      <w:r w:rsidRPr="00A9175E">
        <w:rPr>
          <w:rFonts w:ascii="Times New Roman" w:hAnsi="Times New Roman"/>
          <w:sz w:val="22"/>
          <w:szCs w:val="22"/>
        </w:rPr>
        <w:t xml:space="preserve">)/(3 600 x </w:t>
      </w:r>
      <w:r w:rsidR="00347722">
        <w:rPr>
          <w:rFonts w:ascii="Times New Roman" w:hAnsi="Times New Roman"/>
          <w:sz w:val="22"/>
          <w:szCs w:val="22"/>
        </w:rPr>
        <w:t>8</w:t>
      </w:r>
      <w:r w:rsidRPr="00A9175E">
        <w:rPr>
          <w:rFonts w:ascii="Times New Roman" w:hAnsi="Times New Roman"/>
          <w:sz w:val="22"/>
          <w:szCs w:val="22"/>
        </w:rPr>
        <w:t xml:space="preserve">) = </w:t>
      </w:r>
      <w:r w:rsidR="00347722">
        <w:rPr>
          <w:rFonts w:ascii="Times New Roman" w:hAnsi="Times New Roman"/>
          <w:sz w:val="22"/>
          <w:szCs w:val="22"/>
        </w:rPr>
        <w:t>1</w:t>
      </w:r>
      <w:r w:rsidRPr="00A9175E">
        <w:rPr>
          <w:rFonts w:ascii="Times New Roman" w:hAnsi="Times New Roman"/>
          <w:sz w:val="22"/>
          <w:szCs w:val="22"/>
        </w:rPr>
        <w:t>,</w:t>
      </w:r>
      <w:r w:rsidR="00347722">
        <w:rPr>
          <w:rFonts w:ascii="Times New Roman" w:hAnsi="Times New Roman"/>
          <w:sz w:val="22"/>
          <w:szCs w:val="22"/>
        </w:rPr>
        <w:t>48</w:t>
      </w:r>
      <w:r w:rsidRPr="00A9175E">
        <w:rPr>
          <w:rFonts w:ascii="Times New Roman" w:hAnsi="Times New Roman"/>
          <w:sz w:val="22"/>
          <w:szCs w:val="22"/>
        </w:rPr>
        <w:t xml:space="preserve"> l/s</w:t>
      </w:r>
    </w:p>
    <w:p w14:paraId="0A7FDB56" w14:textId="77777777"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sz w:val="22"/>
          <w:szCs w:val="22"/>
        </w:rPr>
        <w:t>Předpokládá se, že:</w:t>
      </w:r>
    </w:p>
    <w:p w14:paraId="660E2C89" w14:textId="03086B8B"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b/>
          <w:iCs/>
          <w:sz w:val="22"/>
          <w:szCs w:val="22"/>
        </w:rPr>
        <w:t xml:space="preserve">ft </w:t>
      </w:r>
      <w:r w:rsidRPr="00A9175E">
        <w:rPr>
          <w:rFonts w:ascii="Times New Roman" w:hAnsi="Times New Roman"/>
          <w:b/>
          <w:sz w:val="22"/>
          <w:szCs w:val="22"/>
        </w:rPr>
        <w:t>= 1,</w:t>
      </w:r>
      <w:r w:rsidR="0015705D">
        <w:rPr>
          <w:rFonts w:ascii="Times New Roman" w:hAnsi="Times New Roman"/>
          <w:b/>
          <w:sz w:val="22"/>
          <w:szCs w:val="22"/>
        </w:rPr>
        <w:t>0</w:t>
      </w:r>
      <w:r w:rsidRPr="00A9175E">
        <w:rPr>
          <w:rFonts w:ascii="Times New Roman" w:hAnsi="Times New Roman"/>
          <w:b/>
          <w:sz w:val="22"/>
          <w:szCs w:val="22"/>
        </w:rPr>
        <w:t xml:space="preserve"> </w:t>
      </w:r>
      <w:r w:rsidRPr="00A9175E">
        <w:rPr>
          <w:rFonts w:ascii="Times New Roman" w:hAnsi="Times New Roman"/>
          <w:sz w:val="22"/>
          <w:szCs w:val="22"/>
        </w:rPr>
        <w:t xml:space="preserve">(teplota vody </w:t>
      </w:r>
      <w:r w:rsidR="0015705D">
        <w:rPr>
          <w:rFonts w:ascii="Times New Roman" w:hAnsi="Times New Roman"/>
          <w:sz w:val="22"/>
          <w:szCs w:val="22"/>
        </w:rPr>
        <w:t>do</w:t>
      </w:r>
      <w:r w:rsidRPr="00A9175E">
        <w:rPr>
          <w:rFonts w:ascii="Times New Roman" w:hAnsi="Times New Roman"/>
          <w:sz w:val="22"/>
          <w:szCs w:val="22"/>
        </w:rPr>
        <w:t xml:space="preserve"> 60 °C)</w:t>
      </w:r>
    </w:p>
    <w:p w14:paraId="48CF69BF" w14:textId="77777777" w:rsidR="00A9175E" w:rsidRPr="00A9175E" w:rsidRDefault="00A9175E" w:rsidP="00A9175E">
      <w:pPr>
        <w:autoSpaceDE w:val="0"/>
        <w:autoSpaceDN w:val="0"/>
        <w:adjustRightInd w:val="0"/>
        <w:rPr>
          <w:rFonts w:ascii="Times New Roman" w:hAnsi="Times New Roman"/>
          <w:sz w:val="22"/>
          <w:szCs w:val="22"/>
        </w:rPr>
      </w:pPr>
      <w:proofErr w:type="spellStart"/>
      <w:r w:rsidRPr="00A9175E">
        <w:rPr>
          <w:rFonts w:ascii="Times New Roman" w:hAnsi="Times New Roman"/>
          <w:b/>
          <w:iCs/>
          <w:sz w:val="22"/>
          <w:szCs w:val="22"/>
        </w:rPr>
        <w:t>fd</w:t>
      </w:r>
      <w:proofErr w:type="spellEnd"/>
      <w:r w:rsidRPr="00A9175E">
        <w:rPr>
          <w:rFonts w:ascii="Times New Roman" w:hAnsi="Times New Roman"/>
          <w:b/>
          <w:iCs/>
          <w:sz w:val="22"/>
          <w:szCs w:val="22"/>
        </w:rPr>
        <w:t xml:space="preserve"> </w:t>
      </w:r>
      <w:r w:rsidRPr="00A9175E">
        <w:rPr>
          <w:rFonts w:ascii="Times New Roman" w:hAnsi="Times New Roman"/>
          <w:b/>
          <w:sz w:val="22"/>
          <w:szCs w:val="22"/>
        </w:rPr>
        <w:t>= 1,0</w:t>
      </w:r>
      <w:r w:rsidRPr="00A9175E">
        <w:rPr>
          <w:rFonts w:ascii="Times New Roman" w:hAnsi="Times New Roman"/>
          <w:sz w:val="22"/>
          <w:szCs w:val="22"/>
        </w:rPr>
        <w:t xml:space="preserve"> (hustota tuku &lt; 0,94 g/cm3)</w:t>
      </w:r>
    </w:p>
    <w:p w14:paraId="5818A664" w14:textId="163D9065" w:rsidR="00A9175E" w:rsidRPr="00A9175E" w:rsidRDefault="00A9175E" w:rsidP="00A9175E">
      <w:pPr>
        <w:autoSpaceDE w:val="0"/>
        <w:autoSpaceDN w:val="0"/>
        <w:adjustRightInd w:val="0"/>
        <w:rPr>
          <w:rFonts w:ascii="Times New Roman" w:hAnsi="Times New Roman"/>
          <w:color w:val="3366FF"/>
          <w:sz w:val="22"/>
          <w:szCs w:val="22"/>
        </w:rPr>
      </w:pPr>
      <w:r w:rsidRPr="00A9175E">
        <w:rPr>
          <w:rFonts w:ascii="Times New Roman" w:hAnsi="Times New Roman"/>
          <w:b/>
          <w:iCs/>
          <w:sz w:val="22"/>
          <w:szCs w:val="22"/>
        </w:rPr>
        <w:t xml:space="preserve">fr </w:t>
      </w:r>
      <w:r w:rsidRPr="00A9175E">
        <w:rPr>
          <w:rFonts w:ascii="Times New Roman" w:hAnsi="Times New Roman"/>
          <w:b/>
          <w:sz w:val="22"/>
          <w:szCs w:val="22"/>
        </w:rPr>
        <w:t>= 1,</w:t>
      </w:r>
      <w:r w:rsidR="0015705D">
        <w:rPr>
          <w:rFonts w:ascii="Times New Roman" w:hAnsi="Times New Roman"/>
          <w:b/>
          <w:sz w:val="22"/>
          <w:szCs w:val="22"/>
        </w:rPr>
        <w:t>3</w:t>
      </w:r>
      <w:r w:rsidRPr="00A9175E">
        <w:rPr>
          <w:rFonts w:ascii="Times New Roman" w:hAnsi="Times New Roman"/>
          <w:sz w:val="22"/>
          <w:szCs w:val="22"/>
        </w:rPr>
        <w:t xml:space="preserve"> (používání čisticích prostředků)</w:t>
      </w:r>
    </w:p>
    <w:p w14:paraId="44B43AA5" w14:textId="77777777"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sz w:val="22"/>
          <w:szCs w:val="22"/>
        </w:rPr>
        <w:t>Potřebný jmenovitý rozměr se vypočítá podle vzorce (1):</w:t>
      </w:r>
    </w:p>
    <w:p w14:paraId="513AB07F" w14:textId="4F803555" w:rsidR="00A9175E" w:rsidRPr="00A9175E" w:rsidRDefault="00A9175E" w:rsidP="00A9175E">
      <w:pPr>
        <w:autoSpaceDE w:val="0"/>
        <w:autoSpaceDN w:val="0"/>
        <w:adjustRightInd w:val="0"/>
        <w:rPr>
          <w:rFonts w:ascii="Times New Roman" w:hAnsi="Times New Roman"/>
          <w:b/>
          <w:bCs/>
          <w:sz w:val="22"/>
          <w:szCs w:val="22"/>
        </w:rPr>
      </w:pPr>
      <w:r w:rsidRPr="00A9175E">
        <w:rPr>
          <w:rFonts w:ascii="Times New Roman" w:hAnsi="Times New Roman"/>
          <w:b/>
          <w:sz w:val="22"/>
          <w:szCs w:val="22"/>
        </w:rPr>
        <w:t xml:space="preserve">NS </w:t>
      </w:r>
      <w:r w:rsidRPr="00A9175E">
        <w:rPr>
          <w:rFonts w:ascii="Times New Roman" w:hAnsi="Times New Roman"/>
          <w:sz w:val="22"/>
          <w:szCs w:val="22"/>
        </w:rPr>
        <w:t xml:space="preserve">= </w:t>
      </w:r>
      <w:r w:rsidR="00347722">
        <w:rPr>
          <w:rFonts w:ascii="Times New Roman" w:hAnsi="Times New Roman"/>
          <w:sz w:val="22"/>
          <w:szCs w:val="22"/>
        </w:rPr>
        <w:t>1,48</w:t>
      </w:r>
      <w:r w:rsidRPr="00A9175E">
        <w:rPr>
          <w:rFonts w:ascii="Times New Roman" w:hAnsi="Times New Roman"/>
          <w:sz w:val="22"/>
          <w:szCs w:val="22"/>
        </w:rPr>
        <w:t xml:space="preserve"> x 1,</w:t>
      </w:r>
      <w:r w:rsidR="0015705D">
        <w:rPr>
          <w:rFonts w:ascii="Times New Roman" w:hAnsi="Times New Roman"/>
          <w:sz w:val="22"/>
          <w:szCs w:val="22"/>
        </w:rPr>
        <w:t>0</w:t>
      </w:r>
      <w:r w:rsidRPr="00A9175E">
        <w:rPr>
          <w:rFonts w:ascii="Times New Roman" w:hAnsi="Times New Roman"/>
          <w:sz w:val="22"/>
          <w:szCs w:val="22"/>
        </w:rPr>
        <w:t xml:space="preserve"> x 1,0 x 1,</w:t>
      </w:r>
      <w:r w:rsidR="0015705D">
        <w:rPr>
          <w:rFonts w:ascii="Times New Roman" w:hAnsi="Times New Roman"/>
          <w:sz w:val="22"/>
          <w:szCs w:val="22"/>
        </w:rPr>
        <w:t>3</w:t>
      </w:r>
      <w:r w:rsidRPr="00A9175E">
        <w:rPr>
          <w:rFonts w:ascii="Times New Roman" w:hAnsi="Times New Roman"/>
          <w:sz w:val="22"/>
          <w:szCs w:val="22"/>
        </w:rPr>
        <w:t xml:space="preserve"> =</w:t>
      </w:r>
      <w:r w:rsidRPr="00A9175E">
        <w:rPr>
          <w:rFonts w:ascii="Times New Roman" w:hAnsi="Times New Roman"/>
          <w:b/>
          <w:sz w:val="22"/>
          <w:szCs w:val="22"/>
        </w:rPr>
        <w:t xml:space="preserve"> </w:t>
      </w:r>
      <w:r w:rsidRPr="00A9175E">
        <w:rPr>
          <w:rFonts w:ascii="Times New Roman" w:hAnsi="Times New Roman"/>
          <w:b/>
          <w:bCs/>
          <w:sz w:val="22"/>
          <w:szCs w:val="22"/>
        </w:rPr>
        <w:t>1.</w:t>
      </w:r>
      <w:r w:rsidR="00E1036C">
        <w:rPr>
          <w:rFonts w:ascii="Times New Roman" w:hAnsi="Times New Roman"/>
          <w:b/>
          <w:bCs/>
          <w:sz w:val="22"/>
          <w:szCs w:val="22"/>
        </w:rPr>
        <w:t>92</w:t>
      </w:r>
    </w:p>
    <w:p w14:paraId="5391C8D5" w14:textId="77777777" w:rsidR="00A9175E" w:rsidRPr="00A9175E" w:rsidRDefault="00A9175E" w:rsidP="00A9175E">
      <w:pPr>
        <w:autoSpaceDE w:val="0"/>
        <w:autoSpaceDN w:val="0"/>
        <w:adjustRightInd w:val="0"/>
        <w:rPr>
          <w:rFonts w:ascii="Times New Roman" w:hAnsi="Times New Roman"/>
          <w:sz w:val="22"/>
          <w:szCs w:val="22"/>
        </w:rPr>
      </w:pPr>
    </w:p>
    <w:p w14:paraId="1AD28546" w14:textId="77777777"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sz w:val="22"/>
          <w:szCs w:val="22"/>
        </w:rPr>
        <w:t xml:space="preserve">Nejblíže vyšší doporučený jmenovitý rozměr lapáku tuku je </w:t>
      </w:r>
      <w:r w:rsidRPr="00A9175E">
        <w:rPr>
          <w:rFonts w:ascii="Times New Roman" w:hAnsi="Times New Roman"/>
          <w:b/>
          <w:sz w:val="22"/>
          <w:szCs w:val="22"/>
        </w:rPr>
        <w:t>NS 2</w:t>
      </w:r>
      <w:r w:rsidRPr="00A9175E">
        <w:rPr>
          <w:rFonts w:ascii="Times New Roman" w:hAnsi="Times New Roman"/>
          <w:sz w:val="22"/>
          <w:szCs w:val="22"/>
        </w:rPr>
        <w:t xml:space="preserve"> </w:t>
      </w:r>
    </w:p>
    <w:p w14:paraId="194F8581" w14:textId="77777777" w:rsidR="00A9175E" w:rsidRPr="00A9175E" w:rsidRDefault="00A9175E" w:rsidP="00A9175E">
      <w:pPr>
        <w:autoSpaceDE w:val="0"/>
        <w:autoSpaceDN w:val="0"/>
        <w:adjustRightInd w:val="0"/>
        <w:rPr>
          <w:rFonts w:ascii="Times New Roman" w:hAnsi="Times New Roman"/>
          <w:sz w:val="22"/>
          <w:szCs w:val="22"/>
        </w:rPr>
      </w:pPr>
    </w:p>
    <w:p w14:paraId="1AC16CBF" w14:textId="77777777"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sz w:val="22"/>
          <w:szCs w:val="22"/>
        </w:rPr>
        <w:t>Minimální objem kalového prostoru:</w:t>
      </w:r>
    </w:p>
    <w:p w14:paraId="0975AEC9" w14:textId="7BE39C61" w:rsidR="00A9175E" w:rsidRPr="00A9175E" w:rsidRDefault="00A9175E" w:rsidP="00A9175E">
      <w:pPr>
        <w:autoSpaceDE w:val="0"/>
        <w:autoSpaceDN w:val="0"/>
        <w:adjustRightInd w:val="0"/>
        <w:rPr>
          <w:rFonts w:ascii="Times New Roman" w:hAnsi="Times New Roman"/>
          <w:sz w:val="22"/>
          <w:szCs w:val="22"/>
        </w:rPr>
      </w:pPr>
      <w:r w:rsidRPr="00A9175E">
        <w:rPr>
          <w:rFonts w:ascii="Times New Roman" w:hAnsi="Times New Roman"/>
          <w:sz w:val="22"/>
          <w:szCs w:val="22"/>
        </w:rPr>
        <w:t xml:space="preserve">100 x NS = </w:t>
      </w:r>
      <w:r w:rsidR="00E1036C">
        <w:rPr>
          <w:rFonts w:ascii="Times New Roman" w:hAnsi="Times New Roman"/>
          <w:sz w:val="22"/>
          <w:szCs w:val="22"/>
        </w:rPr>
        <w:t>200</w:t>
      </w:r>
      <w:r w:rsidRPr="00A9175E">
        <w:rPr>
          <w:rFonts w:ascii="Times New Roman" w:hAnsi="Times New Roman"/>
          <w:sz w:val="22"/>
          <w:szCs w:val="22"/>
        </w:rPr>
        <w:t xml:space="preserve"> l</w:t>
      </w:r>
    </w:p>
    <w:p w14:paraId="02BF0EDE" w14:textId="77777777" w:rsidR="00A9175E" w:rsidRPr="00A9175E" w:rsidRDefault="00A9175E" w:rsidP="00A9175E">
      <w:pPr>
        <w:spacing w:line="276" w:lineRule="auto"/>
        <w:jc w:val="both"/>
        <w:rPr>
          <w:rFonts w:ascii="Times New Roman" w:hAnsi="Times New Roman"/>
          <w:sz w:val="22"/>
          <w:szCs w:val="22"/>
        </w:rPr>
      </w:pPr>
    </w:p>
    <w:p w14:paraId="76AA16D0" w14:textId="77777777" w:rsidR="00A9175E" w:rsidRPr="00A9175E" w:rsidRDefault="00A9175E" w:rsidP="00A9175E">
      <w:pPr>
        <w:spacing w:line="276" w:lineRule="auto"/>
        <w:jc w:val="both"/>
        <w:rPr>
          <w:rFonts w:ascii="Times New Roman" w:hAnsi="Times New Roman"/>
          <w:sz w:val="22"/>
          <w:szCs w:val="22"/>
        </w:rPr>
      </w:pPr>
    </w:p>
    <w:p w14:paraId="71B2F631" w14:textId="2E1B012F" w:rsidR="00E1036C" w:rsidRDefault="0015705D" w:rsidP="00A9175E">
      <w:pPr>
        <w:spacing w:line="276" w:lineRule="auto"/>
        <w:jc w:val="both"/>
        <w:rPr>
          <w:rFonts w:ascii="Times New Roman" w:hAnsi="Times New Roman"/>
          <w:b/>
          <w:sz w:val="22"/>
          <w:szCs w:val="22"/>
        </w:rPr>
      </w:pPr>
      <w:r>
        <w:rPr>
          <w:rFonts w:ascii="Times New Roman" w:hAnsi="Times New Roman"/>
          <w:b/>
          <w:sz w:val="22"/>
          <w:szCs w:val="22"/>
        </w:rPr>
        <w:t xml:space="preserve">Dle výpočtu výše byl navržen lapák tuku </w:t>
      </w:r>
      <w:r w:rsidRPr="0015705D">
        <w:rPr>
          <w:rFonts w:ascii="Times New Roman" w:hAnsi="Times New Roman"/>
          <w:b/>
          <w:sz w:val="22"/>
          <w:szCs w:val="22"/>
        </w:rPr>
        <w:t>ACO LIPUJET-P-OA o nominální velikosti NS 4 včetně integrované kalové jímky 400 l a zásobníkem na tuky o objemu 200 l</w:t>
      </w:r>
      <w:r>
        <w:rPr>
          <w:rFonts w:ascii="Times New Roman" w:hAnsi="Times New Roman"/>
          <w:b/>
          <w:sz w:val="22"/>
          <w:szCs w:val="22"/>
        </w:rPr>
        <w:t>, na výstupu bude doplněn jímkou pro odebírání vzorků</w:t>
      </w:r>
      <w:r w:rsidRPr="0015705D">
        <w:rPr>
          <w:rFonts w:ascii="Times New Roman" w:hAnsi="Times New Roman"/>
          <w:b/>
          <w:sz w:val="22"/>
          <w:szCs w:val="22"/>
        </w:rPr>
        <w:t>.</w:t>
      </w:r>
      <w:r>
        <w:rPr>
          <w:rFonts w:ascii="Times New Roman" w:hAnsi="Times New Roman"/>
          <w:b/>
          <w:sz w:val="22"/>
          <w:szCs w:val="22"/>
        </w:rPr>
        <w:t xml:space="preserve"> Jedná se o samostatně stojící zařízení situované v samostatné místnosti podzemního podlaží objektu. Prohlášení o shodě je přílohou této technické zprávy. </w:t>
      </w:r>
      <w:r w:rsidR="004F6C1F">
        <w:rPr>
          <w:rFonts w:ascii="Times New Roman" w:hAnsi="Times New Roman"/>
          <w:b/>
          <w:sz w:val="22"/>
          <w:szCs w:val="22"/>
        </w:rPr>
        <w:t>Podrobný popis zařízení a funkce viz odstavec „Tuková kanalizace“.</w:t>
      </w:r>
    </w:p>
    <w:p w14:paraId="7F3F636E" w14:textId="77777777" w:rsidR="00E1036C" w:rsidRDefault="00E1036C" w:rsidP="00A9175E">
      <w:pPr>
        <w:spacing w:line="276" w:lineRule="auto"/>
        <w:jc w:val="both"/>
        <w:rPr>
          <w:rFonts w:ascii="Times New Roman" w:hAnsi="Times New Roman"/>
          <w:b/>
          <w:sz w:val="22"/>
          <w:szCs w:val="22"/>
        </w:rPr>
      </w:pPr>
    </w:p>
    <w:p w14:paraId="68ADB12D" w14:textId="77777777" w:rsidR="00E1036C" w:rsidRDefault="00E1036C" w:rsidP="00A9175E">
      <w:pPr>
        <w:spacing w:line="276" w:lineRule="auto"/>
        <w:jc w:val="both"/>
        <w:rPr>
          <w:rFonts w:ascii="Times New Roman" w:hAnsi="Times New Roman"/>
          <w:b/>
          <w:sz w:val="22"/>
          <w:szCs w:val="22"/>
        </w:rPr>
      </w:pPr>
    </w:p>
    <w:p w14:paraId="572DB8D2" w14:textId="77777777" w:rsidR="00E1036C" w:rsidRDefault="00E1036C" w:rsidP="00A9175E">
      <w:pPr>
        <w:spacing w:line="276" w:lineRule="auto"/>
        <w:jc w:val="both"/>
        <w:rPr>
          <w:rFonts w:ascii="Times New Roman" w:hAnsi="Times New Roman"/>
          <w:b/>
          <w:sz w:val="22"/>
          <w:szCs w:val="22"/>
        </w:rPr>
      </w:pPr>
    </w:p>
    <w:p w14:paraId="0BEF5053" w14:textId="77777777" w:rsidR="00E1036C" w:rsidRDefault="00E1036C" w:rsidP="00A9175E">
      <w:pPr>
        <w:spacing w:line="276" w:lineRule="auto"/>
        <w:jc w:val="both"/>
        <w:rPr>
          <w:rFonts w:ascii="Times New Roman" w:hAnsi="Times New Roman"/>
          <w:b/>
          <w:sz w:val="22"/>
          <w:szCs w:val="22"/>
        </w:rPr>
      </w:pPr>
    </w:p>
    <w:p w14:paraId="6CF287B3" w14:textId="77777777" w:rsidR="00E1036C" w:rsidRDefault="00E1036C" w:rsidP="00A9175E">
      <w:pPr>
        <w:spacing w:line="276" w:lineRule="auto"/>
        <w:jc w:val="both"/>
        <w:rPr>
          <w:rFonts w:ascii="Times New Roman" w:hAnsi="Times New Roman"/>
          <w:b/>
          <w:sz w:val="22"/>
          <w:szCs w:val="22"/>
        </w:rPr>
      </w:pPr>
    </w:p>
    <w:p w14:paraId="30053111" w14:textId="77777777" w:rsidR="00E1036C" w:rsidRDefault="00E1036C" w:rsidP="00A9175E">
      <w:pPr>
        <w:spacing w:line="276" w:lineRule="auto"/>
        <w:jc w:val="both"/>
        <w:rPr>
          <w:rFonts w:ascii="Times New Roman" w:hAnsi="Times New Roman"/>
          <w:b/>
          <w:sz w:val="22"/>
          <w:szCs w:val="22"/>
        </w:rPr>
      </w:pPr>
    </w:p>
    <w:p w14:paraId="4D18FF85" w14:textId="77777777" w:rsidR="00E1036C" w:rsidRDefault="00E1036C" w:rsidP="00A9175E">
      <w:pPr>
        <w:spacing w:line="276" w:lineRule="auto"/>
        <w:jc w:val="both"/>
        <w:rPr>
          <w:rFonts w:ascii="Times New Roman" w:hAnsi="Times New Roman"/>
          <w:b/>
          <w:sz w:val="22"/>
          <w:szCs w:val="22"/>
        </w:rPr>
      </w:pPr>
    </w:p>
    <w:p w14:paraId="0FCB6383" w14:textId="5D0934E0" w:rsidR="00E1036C" w:rsidRDefault="00E1036C" w:rsidP="00A9175E">
      <w:pPr>
        <w:spacing w:line="276" w:lineRule="auto"/>
        <w:jc w:val="both"/>
        <w:rPr>
          <w:rFonts w:ascii="Times New Roman" w:hAnsi="Times New Roman"/>
          <w:b/>
          <w:sz w:val="22"/>
          <w:szCs w:val="22"/>
        </w:rPr>
      </w:pPr>
    </w:p>
    <w:p w14:paraId="453E562F" w14:textId="037D16A1" w:rsidR="004F6C1F" w:rsidRDefault="004F6C1F" w:rsidP="00A9175E">
      <w:pPr>
        <w:spacing w:line="276" w:lineRule="auto"/>
        <w:jc w:val="both"/>
        <w:rPr>
          <w:rFonts w:ascii="Times New Roman" w:hAnsi="Times New Roman"/>
          <w:b/>
          <w:sz w:val="22"/>
          <w:szCs w:val="22"/>
        </w:rPr>
      </w:pPr>
    </w:p>
    <w:p w14:paraId="70D9D1E3" w14:textId="77777777" w:rsidR="004F6C1F" w:rsidRDefault="004F6C1F" w:rsidP="00A9175E">
      <w:pPr>
        <w:spacing w:line="276" w:lineRule="auto"/>
        <w:jc w:val="both"/>
        <w:rPr>
          <w:rFonts w:ascii="Times New Roman" w:hAnsi="Times New Roman"/>
          <w:b/>
          <w:sz w:val="22"/>
          <w:szCs w:val="22"/>
        </w:rPr>
      </w:pPr>
    </w:p>
    <w:p w14:paraId="2D5C638C" w14:textId="77777777" w:rsidR="00E1036C" w:rsidRDefault="00E1036C" w:rsidP="00A9175E">
      <w:pPr>
        <w:spacing w:line="276" w:lineRule="auto"/>
        <w:jc w:val="both"/>
        <w:rPr>
          <w:rFonts w:ascii="Times New Roman" w:hAnsi="Times New Roman"/>
          <w:b/>
          <w:sz w:val="22"/>
          <w:szCs w:val="22"/>
        </w:rPr>
      </w:pPr>
    </w:p>
    <w:p w14:paraId="2BCC80BA" w14:textId="77777777" w:rsidR="00E1036C" w:rsidRDefault="00E1036C" w:rsidP="00A9175E">
      <w:pPr>
        <w:spacing w:line="276" w:lineRule="auto"/>
        <w:jc w:val="both"/>
        <w:rPr>
          <w:rFonts w:ascii="Times New Roman" w:hAnsi="Times New Roman"/>
          <w:b/>
          <w:sz w:val="22"/>
          <w:szCs w:val="22"/>
        </w:rPr>
      </w:pPr>
    </w:p>
    <w:p w14:paraId="5FA842C2" w14:textId="77777777" w:rsidR="00E1036C" w:rsidRDefault="00E1036C" w:rsidP="00A9175E">
      <w:pPr>
        <w:spacing w:line="276" w:lineRule="auto"/>
        <w:jc w:val="both"/>
        <w:rPr>
          <w:rFonts w:ascii="Times New Roman" w:hAnsi="Times New Roman"/>
          <w:b/>
          <w:sz w:val="22"/>
          <w:szCs w:val="22"/>
        </w:rPr>
      </w:pPr>
    </w:p>
    <w:p w14:paraId="47310091" w14:textId="77777777" w:rsidR="00E1036C" w:rsidRDefault="00E1036C" w:rsidP="00A9175E">
      <w:pPr>
        <w:spacing w:line="276" w:lineRule="auto"/>
        <w:jc w:val="both"/>
        <w:rPr>
          <w:rFonts w:ascii="Times New Roman" w:hAnsi="Times New Roman"/>
          <w:b/>
          <w:sz w:val="22"/>
          <w:szCs w:val="22"/>
        </w:rPr>
      </w:pPr>
    </w:p>
    <w:p w14:paraId="2CE4A953" w14:textId="77777777" w:rsidR="00E1036C" w:rsidRDefault="00E1036C" w:rsidP="00A9175E">
      <w:pPr>
        <w:spacing w:line="276" w:lineRule="auto"/>
        <w:jc w:val="both"/>
        <w:rPr>
          <w:rFonts w:ascii="Times New Roman" w:hAnsi="Times New Roman"/>
          <w:b/>
          <w:sz w:val="22"/>
          <w:szCs w:val="22"/>
        </w:rPr>
      </w:pPr>
    </w:p>
    <w:p w14:paraId="567B7203" w14:textId="77777777" w:rsidR="00E1036C" w:rsidRDefault="00E1036C" w:rsidP="00A9175E">
      <w:pPr>
        <w:spacing w:line="276" w:lineRule="auto"/>
        <w:jc w:val="both"/>
        <w:rPr>
          <w:rFonts w:ascii="Times New Roman" w:hAnsi="Times New Roman"/>
          <w:b/>
          <w:sz w:val="22"/>
          <w:szCs w:val="22"/>
        </w:rPr>
      </w:pPr>
    </w:p>
    <w:p w14:paraId="01A86B86" w14:textId="77777777" w:rsidR="00E1036C" w:rsidRDefault="00E1036C" w:rsidP="00A9175E">
      <w:pPr>
        <w:spacing w:line="276" w:lineRule="auto"/>
        <w:jc w:val="both"/>
        <w:rPr>
          <w:rFonts w:ascii="Times New Roman" w:hAnsi="Times New Roman"/>
          <w:b/>
          <w:sz w:val="22"/>
          <w:szCs w:val="22"/>
        </w:rPr>
      </w:pPr>
    </w:p>
    <w:p w14:paraId="4C092529" w14:textId="77777777" w:rsidR="00E1036C" w:rsidRDefault="00E1036C" w:rsidP="00A9175E">
      <w:pPr>
        <w:spacing w:line="276" w:lineRule="auto"/>
        <w:jc w:val="both"/>
        <w:rPr>
          <w:rFonts w:ascii="Times New Roman" w:hAnsi="Times New Roman"/>
          <w:b/>
          <w:sz w:val="22"/>
          <w:szCs w:val="22"/>
        </w:rPr>
      </w:pPr>
    </w:p>
    <w:p w14:paraId="5479DBE1" w14:textId="77777777" w:rsidR="00E1036C" w:rsidRDefault="00E1036C" w:rsidP="00A9175E">
      <w:pPr>
        <w:spacing w:line="276" w:lineRule="auto"/>
        <w:jc w:val="both"/>
        <w:rPr>
          <w:rFonts w:ascii="Times New Roman" w:hAnsi="Times New Roman"/>
          <w:b/>
          <w:sz w:val="22"/>
          <w:szCs w:val="22"/>
        </w:rPr>
      </w:pPr>
    </w:p>
    <w:p w14:paraId="14A1D76C" w14:textId="77777777" w:rsidR="00E1036C" w:rsidRDefault="00E1036C" w:rsidP="00A9175E">
      <w:pPr>
        <w:spacing w:line="276" w:lineRule="auto"/>
        <w:jc w:val="both"/>
        <w:rPr>
          <w:rFonts w:ascii="Times New Roman" w:hAnsi="Times New Roman"/>
          <w:b/>
          <w:sz w:val="22"/>
          <w:szCs w:val="22"/>
        </w:rPr>
      </w:pPr>
    </w:p>
    <w:p w14:paraId="763A244B" w14:textId="02A4C8F9"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b/>
          <w:sz w:val="22"/>
          <w:szCs w:val="22"/>
        </w:rPr>
        <w:lastRenderedPageBreak/>
        <w:t>Hodnoty znečištění pro ukazatele NL a EL</w:t>
      </w:r>
    </w:p>
    <w:p w14:paraId="2F8F5665" w14:textId="77777777" w:rsidR="00A9175E" w:rsidRPr="00A9175E" w:rsidRDefault="00A9175E" w:rsidP="00A9175E">
      <w:pPr>
        <w:spacing w:line="276" w:lineRule="auto"/>
        <w:jc w:val="both"/>
        <w:rPr>
          <w:rFonts w:ascii="Times New Roman" w:hAnsi="Times New Roman"/>
          <w:sz w:val="22"/>
          <w:szCs w:val="22"/>
        </w:rPr>
      </w:pPr>
    </w:p>
    <w:p w14:paraId="28F231FE" w14:textId="3A783DAE"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 xml:space="preserve">Provoz </w:t>
      </w:r>
      <w:r w:rsidR="005B34CE">
        <w:rPr>
          <w:rFonts w:ascii="Times New Roman" w:hAnsi="Times New Roman"/>
          <w:sz w:val="22"/>
          <w:szCs w:val="22"/>
        </w:rPr>
        <w:t>restaurace</w:t>
      </w:r>
      <w:r w:rsidRPr="00A9175E">
        <w:rPr>
          <w:rFonts w:ascii="Times New Roman" w:hAnsi="Times New Roman"/>
          <w:sz w:val="22"/>
          <w:szCs w:val="22"/>
        </w:rPr>
        <w:t xml:space="preserve"> předpokládá přípravu a výdej </w:t>
      </w:r>
      <w:r w:rsidR="005B34CE">
        <w:rPr>
          <w:rFonts w:ascii="Times New Roman" w:hAnsi="Times New Roman"/>
          <w:sz w:val="22"/>
          <w:szCs w:val="22"/>
        </w:rPr>
        <w:t>hlavního jídla</w:t>
      </w:r>
      <w:r w:rsidRPr="00A9175E">
        <w:rPr>
          <w:rFonts w:ascii="Times New Roman" w:hAnsi="Times New Roman"/>
          <w:sz w:val="22"/>
          <w:szCs w:val="22"/>
        </w:rPr>
        <w:t xml:space="preserve"> spojeného s mytím nádobí. Předpokládaná spotřeba vody je </w:t>
      </w:r>
      <w:r w:rsidR="005B34CE">
        <w:rPr>
          <w:rFonts w:ascii="Times New Roman" w:hAnsi="Times New Roman"/>
          <w:sz w:val="22"/>
          <w:szCs w:val="22"/>
        </w:rPr>
        <w:t>5</w:t>
      </w:r>
      <w:r w:rsidRPr="00A9175E">
        <w:rPr>
          <w:rFonts w:ascii="Times New Roman" w:hAnsi="Times New Roman"/>
          <w:sz w:val="22"/>
          <w:szCs w:val="22"/>
        </w:rPr>
        <w:t>0l na porci. Uvažováno je 1</w:t>
      </w:r>
      <w:r w:rsidR="005B34CE">
        <w:rPr>
          <w:rFonts w:ascii="Times New Roman" w:hAnsi="Times New Roman"/>
          <w:sz w:val="22"/>
          <w:szCs w:val="22"/>
        </w:rPr>
        <w:t>00</w:t>
      </w:r>
      <w:r w:rsidRPr="00A9175E">
        <w:rPr>
          <w:rFonts w:ascii="Times New Roman" w:hAnsi="Times New Roman"/>
          <w:sz w:val="22"/>
          <w:szCs w:val="22"/>
        </w:rPr>
        <w:t xml:space="preserve"> </w:t>
      </w:r>
      <w:r w:rsidR="005B34CE">
        <w:rPr>
          <w:rFonts w:ascii="Times New Roman" w:hAnsi="Times New Roman"/>
          <w:sz w:val="22"/>
          <w:szCs w:val="22"/>
        </w:rPr>
        <w:t>porcí</w:t>
      </w:r>
      <w:r w:rsidRPr="00A9175E">
        <w:rPr>
          <w:rFonts w:ascii="Times New Roman" w:hAnsi="Times New Roman"/>
          <w:sz w:val="22"/>
          <w:szCs w:val="22"/>
        </w:rPr>
        <w:t>.</w:t>
      </w:r>
    </w:p>
    <w:p w14:paraId="6E7493D2" w14:textId="77777777"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 xml:space="preserve">Předpokládaná koncentrace nerozpuštěných látek na vstupu do lapáku tuku je </w:t>
      </w:r>
      <w:r w:rsidRPr="00A9175E">
        <w:rPr>
          <w:rFonts w:ascii="Times New Roman" w:hAnsi="Times New Roman"/>
          <w:b/>
          <w:sz w:val="22"/>
          <w:szCs w:val="22"/>
        </w:rPr>
        <w:t>500 mg/l</w:t>
      </w:r>
      <w:r w:rsidRPr="00A9175E">
        <w:rPr>
          <w:rFonts w:ascii="Times New Roman" w:hAnsi="Times New Roman"/>
          <w:sz w:val="22"/>
          <w:szCs w:val="22"/>
        </w:rPr>
        <w:t xml:space="preserve">, z toho schopných sedimentace 73%. V lapáku tuku se usadí 80% nerozpuštěných látek schopných sedimentace.  </w:t>
      </w:r>
    </w:p>
    <w:p w14:paraId="0957C220" w14:textId="77777777" w:rsidR="00A9175E" w:rsidRPr="00A9175E" w:rsidRDefault="00A9175E" w:rsidP="00A9175E">
      <w:pPr>
        <w:spacing w:line="276" w:lineRule="auto"/>
        <w:jc w:val="both"/>
        <w:rPr>
          <w:rFonts w:ascii="Times New Roman" w:hAnsi="Times New Roman"/>
          <w:sz w:val="22"/>
          <w:szCs w:val="22"/>
        </w:rPr>
      </w:pPr>
    </w:p>
    <w:p w14:paraId="06BEE938" w14:textId="77777777"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Výsledná koncentrace nerozpuštěných látek na výstupu z lapáku tuku je:</w:t>
      </w:r>
    </w:p>
    <w:p w14:paraId="6505C788" w14:textId="77777777"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ab/>
        <w:t xml:space="preserve">NL = 500-(500×0.73×0.8) = </w:t>
      </w:r>
      <w:r w:rsidRPr="00A9175E">
        <w:rPr>
          <w:rFonts w:ascii="Times New Roman" w:hAnsi="Times New Roman"/>
          <w:b/>
          <w:sz w:val="22"/>
          <w:szCs w:val="22"/>
        </w:rPr>
        <w:t>208 mg/l</w:t>
      </w:r>
    </w:p>
    <w:p w14:paraId="29C4A378" w14:textId="77777777" w:rsidR="00A9175E" w:rsidRPr="00A9175E" w:rsidRDefault="00A9175E" w:rsidP="00A9175E">
      <w:pPr>
        <w:spacing w:line="276" w:lineRule="auto"/>
        <w:jc w:val="both"/>
        <w:rPr>
          <w:rFonts w:ascii="Times New Roman" w:hAnsi="Times New Roman"/>
          <w:sz w:val="22"/>
          <w:szCs w:val="22"/>
        </w:rPr>
      </w:pPr>
    </w:p>
    <w:p w14:paraId="77BFFE1E" w14:textId="3DB836C9"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 xml:space="preserve">Roční produkce kalu zachyceného na lapáku tuku při průtoku </w:t>
      </w:r>
      <w:r w:rsidR="00216083">
        <w:rPr>
          <w:rFonts w:ascii="Times New Roman" w:hAnsi="Times New Roman"/>
          <w:sz w:val="22"/>
          <w:szCs w:val="22"/>
        </w:rPr>
        <w:t>5000</w:t>
      </w:r>
      <w:r w:rsidRPr="00A9175E">
        <w:rPr>
          <w:rFonts w:ascii="Times New Roman" w:hAnsi="Times New Roman"/>
          <w:sz w:val="22"/>
          <w:szCs w:val="22"/>
        </w:rPr>
        <w:t xml:space="preserve"> l/den a 36</w:t>
      </w:r>
      <w:r w:rsidR="00216083">
        <w:rPr>
          <w:rFonts w:ascii="Times New Roman" w:hAnsi="Times New Roman"/>
          <w:sz w:val="22"/>
          <w:szCs w:val="22"/>
        </w:rPr>
        <w:t>5</w:t>
      </w:r>
      <w:r w:rsidRPr="00A9175E">
        <w:rPr>
          <w:rFonts w:ascii="Times New Roman" w:hAnsi="Times New Roman"/>
          <w:sz w:val="22"/>
          <w:szCs w:val="22"/>
        </w:rPr>
        <w:t xml:space="preserve"> dnů za rok:</w:t>
      </w:r>
    </w:p>
    <w:p w14:paraId="1B84C8B3" w14:textId="12E885AF"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ab/>
      </w:r>
      <w:proofErr w:type="spellStart"/>
      <w:r w:rsidRPr="00A9175E">
        <w:rPr>
          <w:rFonts w:ascii="Times New Roman" w:hAnsi="Times New Roman"/>
          <w:sz w:val="22"/>
          <w:szCs w:val="22"/>
        </w:rPr>
        <w:t>NL</w:t>
      </w:r>
      <w:r w:rsidRPr="00A9175E">
        <w:rPr>
          <w:rFonts w:ascii="Times New Roman" w:hAnsi="Times New Roman"/>
          <w:sz w:val="22"/>
          <w:szCs w:val="22"/>
          <w:vertAlign w:val="subscript"/>
        </w:rPr>
        <w:t>rok</w:t>
      </w:r>
      <w:proofErr w:type="spellEnd"/>
      <w:r w:rsidRPr="00A9175E">
        <w:rPr>
          <w:rFonts w:ascii="Times New Roman" w:hAnsi="Times New Roman"/>
          <w:sz w:val="22"/>
          <w:szCs w:val="22"/>
          <w:vertAlign w:val="subscript"/>
        </w:rPr>
        <w:t xml:space="preserve"> </w:t>
      </w:r>
      <w:r w:rsidRPr="00A9175E">
        <w:rPr>
          <w:rFonts w:ascii="Times New Roman" w:hAnsi="Times New Roman"/>
          <w:sz w:val="22"/>
          <w:szCs w:val="22"/>
        </w:rPr>
        <w:t>= (292×</w:t>
      </w:r>
      <w:r w:rsidR="00216083">
        <w:rPr>
          <w:rFonts w:ascii="Times New Roman" w:hAnsi="Times New Roman"/>
          <w:sz w:val="22"/>
          <w:szCs w:val="22"/>
        </w:rPr>
        <w:t>5000</w:t>
      </w:r>
      <w:r w:rsidRPr="00A9175E">
        <w:rPr>
          <w:rFonts w:ascii="Times New Roman" w:hAnsi="Times New Roman"/>
          <w:sz w:val="22"/>
          <w:szCs w:val="22"/>
        </w:rPr>
        <w:t xml:space="preserve">×365)÷1000 = </w:t>
      </w:r>
      <w:r w:rsidR="00216083">
        <w:rPr>
          <w:rFonts w:ascii="Times New Roman" w:hAnsi="Times New Roman"/>
          <w:sz w:val="22"/>
          <w:szCs w:val="22"/>
        </w:rPr>
        <w:t>532900</w:t>
      </w:r>
      <w:r w:rsidRPr="00A9175E">
        <w:rPr>
          <w:rFonts w:ascii="Times New Roman" w:hAnsi="Times New Roman"/>
          <w:sz w:val="22"/>
          <w:szCs w:val="22"/>
        </w:rPr>
        <w:t xml:space="preserve"> g = </w:t>
      </w:r>
      <w:r w:rsidR="00216083">
        <w:rPr>
          <w:rFonts w:ascii="Times New Roman" w:hAnsi="Times New Roman"/>
          <w:sz w:val="22"/>
          <w:szCs w:val="22"/>
        </w:rPr>
        <w:t>532.9</w:t>
      </w:r>
      <w:r w:rsidRPr="00A9175E">
        <w:rPr>
          <w:rFonts w:ascii="Times New Roman" w:hAnsi="Times New Roman"/>
          <w:sz w:val="22"/>
          <w:szCs w:val="22"/>
        </w:rPr>
        <w:t xml:space="preserve"> kg</w:t>
      </w:r>
    </w:p>
    <w:p w14:paraId="501441FC" w14:textId="77777777" w:rsidR="00A9175E" w:rsidRPr="00A9175E" w:rsidRDefault="00A9175E" w:rsidP="00A9175E">
      <w:pPr>
        <w:spacing w:line="276" w:lineRule="auto"/>
        <w:jc w:val="both"/>
        <w:rPr>
          <w:rFonts w:ascii="Times New Roman" w:hAnsi="Times New Roman"/>
          <w:sz w:val="22"/>
          <w:szCs w:val="22"/>
        </w:rPr>
      </w:pPr>
    </w:p>
    <w:p w14:paraId="34343AE9" w14:textId="77777777"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V odpadní vodě z provozu přípravy jídla budou obsaženy zbytky rostlinných a živočišných tuků o měrné hmotnosti do 0.95 g/cm</w:t>
      </w:r>
      <w:r w:rsidRPr="00A9175E">
        <w:rPr>
          <w:rFonts w:ascii="Times New Roman" w:hAnsi="Times New Roman"/>
          <w:sz w:val="22"/>
          <w:szCs w:val="22"/>
          <w:vertAlign w:val="superscript"/>
        </w:rPr>
        <w:t>3</w:t>
      </w:r>
      <w:r w:rsidRPr="00A9175E">
        <w:rPr>
          <w:rFonts w:ascii="Times New Roman" w:hAnsi="Times New Roman"/>
          <w:sz w:val="22"/>
          <w:szCs w:val="22"/>
        </w:rPr>
        <w:t>.</w:t>
      </w:r>
    </w:p>
    <w:p w14:paraId="52C4D8BB" w14:textId="77777777"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Předpokládané množství tuku za den provozu: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4"/>
        <w:gridCol w:w="2218"/>
        <w:gridCol w:w="2184"/>
        <w:gridCol w:w="2319"/>
      </w:tblGrid>
      <w:tr w:rsidR="00A9175E" w:rsidRPr="00A9175E" w14:paraId="4B5D6CFF" w14:textId="77777777" w:rsidTr="00F75D46">
        <w:tc>
          <w:tcPr>
            <w:tcW w:w="2367" w:type="dxa"/>
            <w:shd w:val="clear" w:color="auto" w:fill="auto"/>
          </w:tcPr>
          <w:p w14:paraId="64BB60D6" w14:textId="77777777" w:rsidR="00A9175E" w:rsidRPr="00A9175E" w:rsidRDefault="00A9175E" w:rsidP="00F75D46">
            <w:pPr>
              <w:spacing w:line="276" w:lineRule="auto"/>
              <w:jc w:val="both"/>
              <w:rPr>
                <w:rFonts w:ascii="Times New Roman" w:eastAsia="Calibri" w:hAnsi="Times New Roman"/>
                <w:sz w:val="22"/>
                <w:szCs w:val="22"/>
              </w:rPr>
            </w:pPr>
          </w:p>
        </w:tc>
        <w:tc>
          <w:tcPr>
            <w:tcW w:w="2454" w:type="dxa"/>
            <w:shd w:val="clear" w:color="auto" w:fill="auto"/>
          </w:tcPr>
          <w:p w14:paraId="037EE8F5" w14:textId="77777777" w:rsidR="00A9175E" w:rsidRPr="00A9175E" w:rsidRDefault="00A9175E" w:rsidP="00F75D46">
            <w:pPr>
              <w:spacing w:line="276" w:lineRule="auto"/>
              <w:jc w:val="center"/>
              <w:rPr>
                <w:rFonts w:ascii="Times New Roman" w:eastAsia="Calibri" w:hAnsi="Times New Roman"/>
                <w:sz w:val="22"/>
                <w:szCs w:val="22"/>
              </w:rPr>
            </w:pPr>
            <w:r w:rsidRPr="00A9175E">
              <w:rPr>
                <w:rFonts w:ascii="Times New Roman" w:eastAsia="Calibri" w:hAnsi="Times New Roman"/>
                <w:sz w:val="22"/>
                <w:szCs w:val="22"/>
              </w:rPr>
              <w:t>Tuk (g)</w:t>
            </w:r>
          </w:p>
        </w:tc>
        <w:tc>
          <w:tcPr>
            <w:tcW w:w="2396" w:type="dxa"/>
            <w:shd w:val="clear" w:color="auto" w:fill="auto"/>
          </w:tcPr>
          <w:p w14:paraId="36BBB21B" w14:textId="77777777" w:rsidR="00A9175E" w:rsidRPr="00A9175E" w:rsidRDefault="00A9175E" w:rsidP="00F75D46">
            <w:pPr>
              <w:spacing w:line="276" w:lineRule="auto"/>
              <w:jc w:val="center"/>
              <w:rPr>
                <w:rFonts w:ascii="Times New Roman" w:eastAsia="Calibri" w:hAnsi="Times New Roman"/>
                <w:sz w:val="22"/>
                <w:szCs w:val="22"/>
              </w:rPr>
            </w:pPr>
            <w:r w:rsidRPr="00A9175E">
              <w:rPr>
                <w:rFonts w:ascii="Times New Roman" w:eastAsia="Calibri" w:hAnsi="Times New Roman"/>
                <w:sz w:val="22"/>
                <w:szCs w:val="22"/>
              </w:rPr>
              <w:t>Počet (ks)</w:t>
            </w:r>
          </w:p>
        </w:tc>
        <w:tc>
          <w:tcPr>
            <w:tcW w:w="2529" w:type="dxa"/>
            <w:shd w:val="clear" w:color="auto" w:fill="auto"/>
          </w:tcPr>
          <w:p w14:paraId="59AC8B00" w14:textId="77777777" w:rsidR="00A9175E" w:rsidRPr="00A9175E" w:rsidRDefault="00A9175E" w:rsidP="00F75D46">
            <w:pPr>
              <w:spacing w:line="276" w:lineRule="auto"/>
              <w:jc w:val="center"/>
              <w:rPr>
                <w:rFonts w:ascii="Times New Roman" w:eastAsia="Calibri" w:hAnsi="Times New Roman"/>
                <w:sz w:val="22"/>
                <w:szCs w:val="22"/>
              </w:rPr>
            </w:pPr>
            <w:r w:rsidRPr="00A9175E">
              <w:rPr>
                <w:rFonts w:ascii="Times New Roman" w:eastAsia="Calibri" w:hAnsi="Times New Roman"/>
                <w:sz w:val="22"/>
                <w:szCs w:val="22"/>
              </w:rPr>
              <w:t>Tuk celkem (g)</w:t>
            </w:r>
          </w:p>
        </w:tc>
      </w:tr>
      <w:tr w:rsidR="00A9175E" w:rsidRPr="00A9175E" w14:paraId="3C9B65E2" w14:textId="77777777" w:rsidTr="00F75D46">
        <w:tc>
          <w:tcPr>
            <w:tcW w:w="2367" w:type="dxa"/>
            <w:shd w:val="clear" w:color="auto" w:fill="auto"/>
          </w:tcPr>
          <w:p w14:paraId="5A2B3EFD" w14:textId="77777777" w:rsidR="00A9175E" w:rsidRPr="00A9175E" w:rsidRDefault="00A9175E" w:rsidP="00F75D46">
            <w:pPr>
              <w:spacing w:line="276" w:lineRule="auto"/>
              <w:jc w:val="both"/>
              <w:rPr>
                <w:rFonts w:ascii="Times New Roman" w:eastAsia="Calibri" w:hAnsi="Times New Roman"/>
                <w:sz w:val="22"/>
                <w:szCs w:val="22"/>
              </w:rPr>
            </w:pPr>
            <w:r w:rsidRPr="00A9175E">
              <w:rPr>
                <w:rFonts w:ascii="Times New Roman" w:eastAsia="Calibri" w:hAnsi="Times New Roman"/>
                <w:sz w:val="22"/>
                <w:szCs w:val="22"/>
              </w:rPr>
              <w:t>talíř polévkový</w:t>
            </w:r>
          </w:p>
        </w:tc>
        <w:tc>
          <w:tcPr>
            <w:tcW w:w="2454" w:type="dxa"/>
            <w:shd w:val="clear" w:color="auto" w:fill="auto"/>
          </w:tcPr>
          <w:p w14:paraId="481C4D45" w14:textId="77777777"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1</w:t>
            </w:r>
          </w:p>
        </w:tc>
        <w:tc>
          <w:tcPr>
            <w:tcW w:w="2396" w:type="dxa"/>
            <w:shd w:val="clear" w:color="auto" w:fill="auto"/>
          </w:tcPr>
          <w:p w14:paraId="00CD3659" w14:textId="26D999AC"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10</w:t>
            </w:r>
            <w:r w:rsidR="001917D8">
              <w:rPr>
                <w:rFonts w:ascii="Times New Roman" w:eastAsia="Calibri" w:hAnsi="Times New Roman"/>
                <w:sz w:val="22"/>
                <w:szCs w:val="22"/>
              </w:rPr>
              <w:t>0</w:t>
            </w:r>
          </w:p>
        </w:tc>
        <w:tc>
          <w:tcPr>
            <w:tcW w:w="2529" w:type="dxa"/>
            <w:shd w:val="clear" w:color="auto" w:fill="auto"/>
          </w:tcPr>
          <w:p w14:paraId="5BAAA57C" w14:textId="6D47F5B4"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10</w:t>
            </w:r>
            <w:r w:rsidR="001917D8">
              <w:rPr>
                <w:rFonts w:ascii="Times New Roman" w:eastAsia="Calibri" w:hAnsi="Times New Roman"/>
                <w:sz w:val="22"/>
                <w:szCs w:val="22"/>
              </w:rPr>
              <w:t>0</w:t>
            </w:r>
          </w:p>
        </w:tc>
      </w:tr>
      <w:tr w:rsidR="00A9175E" w:rsidRPr="00A9175E" w14:paraId="78FE0E20" w14:textId="77777777" w:rsidTr="00F75D46">
        <w:tc>
          <w:tcPr>
            <w:tcW w:w="2367" w:type="dxa"/>
            <w:shd w:val="clear" w:color="auto" w:fill="auto"/>
          </w:tcPr>
          <w:p w14:paraId="30A05A42" w14:textId="77777777" w:rsidR="00A9175E" w:rsidRPr="00A9175E" w:rsidRDefault="00A9175E" w:rsidP="00F75D46">
            <w:pPr>
              <w:spacing w:line="276" w:lineRule="auto"/>
              <w:jc w:val="both"/>
              <w:rPr>
                <w:rFonts w:ascii="Times New Roman" w:eastAsia="Calibri" w:hAnsi="Times New Roman"/>
                <w:sz w:val="22"/>
                <w:szCs w:val="22"/>
              </w:rPr>
            </w:pPr>
            <w:r w:rsidRPr="00A9175E">
              <w:rPr>
                <w:rFonts w:ascii="Times New Roman" w:eastAsia="Calibri" w:hAnsi="Times New Roman"/>
                <w:sz w:val="22"/>
                <w:szCs w:val="22"/>
              </w:rPr>
              <w:t>talíř plytký</w:t>
            </w:r>
          </w:p>
        </w:tc>
        <w:tc>
          <w:tcPr>
            <w:tcW w:w="2454" w:type="dxa"/>
            <w:shd w:val="clear" w:color="auto" w:fill="auto"/>
          </w:tcPr>
          <w:p w14:paraId="12B35093" w14:textId="77777777"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2</w:t>
            </w:r>
          </w:p>
        </w:tc>
        <w:tc>
          <w:tcPr>
            <w:tcW w:w="2396" w:type="dxa"/>
            <w:shd w:val="clear" w:color="auto" w:fill="auto"/>
          </w:tcPr>
          <w:p w14:paraId="0426CC88" w14:textId="0136C843"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10</w:t>
            </w:r>
            <w:r w:rsidR="001917D8">
              <w:rPr>
                <w:rFonts w:ascii="Times New Roman" w:eastAsia="Calibri" w:hAnsi="Times New Roman"/>
                <w:sz w:val="22"/>
                <w:szCs w:val="22"/>
              </w:rPr>
              <w:t>0</w:t>
            </w:r>
          </w:p>
        </w:tc>
        <w:tc>
          <w:tcPr>
            <w:tcW w:w="2529" w:type="dxa"/>
            <w:shd w:val="clear" w:color="auto" w:fill="auto"/>
          </w:tcPr>
          <w:p w14:paraId="5F812890" w14:textId="67E0F4F6"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2</w:t>
            </w:r>
            <w:r w:rsidR="001917D8">
              <w:rPr>
                <w:rFonts w:ascii="Times New Roman" w:eastAsia="Calibri" w:hAnsi="Times New Roman"/>
                <w:sz w:val="22"/>
                <w:szCs w:val="22"/>
              </w:rPr>
              <w:t>00</w:t>
            </w:r>
          </w:p>
        </w:tc>
      </w:tr>
      <w:tr w:rsidR="00A9175E" w:rsidRPr="00A9175E" w14:paraId="1D2BBDA7" w14:textId="77777777" w:rsidTr="00F75D46">
        <w:tc>
          <w:tcPr>
            <w:tcW w:w="2367" w:type="dxa"/>
            <w:shd w:val="clear" w:color="auto" w:fill="auto"/>
          </w:tcPr>
          <w:p w14:paraId="4570DE75" w14:textId="77777777" w:rsidR="00A9175E" w:rsidRPr="00A9175E" w:rsidRDefault="00A9175E" w:rsidP="00F75D46">
            <w:pPr>
              <w:spacing w:line="276" w:lineRule="auto"/>
              <w:jc w:val="both"/>
              <w:rPr>
                <w:rFonts w:ascii="Times New Roman" w:eastAsia="Calibri" w:hAnsi="Times New Roman"/>
                <w:sz w:val="22"/>
                <w:szCs w:val="22"/>
              </w:rPr>
            </w:pPr>
            <w:r w:rsidRPr="00A9175E">
              <w:rPr>
                <w:rFonts w:ascii="Times New Roman" w:eastAsia="Calibri" w:hAnsi="Times New Roman"/>
                <w:sz w:val="22"/>
                <w:szCs w:val="22"/>
              </w:rPr>
              <w:t>hrnec</w:t>
            </w:r>
          </w:p>
        </w:tc>
        <w:tc>
          <w:tcPr>
            <w:tcW w:w="2454" w:type="dxa"/>
            <w:shd w:val="clear" w:color="auto" w:fill="auto"/>
          </w:tcPr>
          <w:p w14:paraId="1612F9A9" w14:textId="77777777"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5</w:t>
            </w:r>
          </w:p>
        </w:tc>
        <w:tc>
          <w:tcPr>
            <w:tcW w:w="2396" w:type="dxa"/>
            <w:shd w:val="clear" w:color="auto" w:fill="auto"/>
          </w:tcPr>
          <w:p w14:paraId="710082FC" w14:textId="77777777"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8</w:t>
            </w:r>
          </w:p>
        </w:tc>
        <w:tc>
          <w:tcPr>
            <w:tcW w:w="2529" w:type="dxa"/>
            <w:shd w:val="clear" w:color="auto" w:fill="auto"/>
          </w:tcPr>
          <w:p w14:paraId="3BADFF66" w14:textId="77777777"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40</w:t>
            </w:r>
          </w:p>
        </w:tc>
      </w:tr>
      <w:tr w:rsidR="00A9175E" w:rsidRPr="00A9175E" w14:paraId="0EEB964E" w14:textId="77777777" w:rsidTr="00F75D46">
        <w:tc>
          <w:tcPr>
            <w:tcW w:w="2367" w:type="dxa"/>
            <w:shd w:val="clear" w:color="auto" w:fill="auto"/>
          </w:tcPr>
          <w:p w14:paraId="32178217" w14:textId="77777777" w:rsidR="00A9175E" w:rsidRPr="00A9175E" w:rsidRDefault="00A9175E" w:rsidP="00F75D46">
            <w:pPr>
              <w:spacing w:line="276" w:lineRule="auto"/>
              <w:jc w:val="both"/>
              <w:rPr>
                <w:rFonts w:ascii="Times New Roman" w:eastAsia="Calibri" w:hAnsi="Times New Roman"/>
                <w:sz w:val="22"/>
                <w:szCs w:val="22"/>
              </w:rPr>
            </w:pPr>
            <w:proofErr w:type="spellStart"/>
            <w:r w:rsidRPr="00A9175E">
              <w:rPr>
                <w:rFonts w:ascii="Times New Roman" w:eastAsia="Calibri" w:hAnsi="Times New Roman"/>
                <w:sz w:val="22"/>
                <w:szCs w:val="22"/>
              </w:rPr>
              <w:t>pávev</w:t>
            </w:r>
            <w:proofErr w:type="spellEnd"/>
          </w:p>
        </w:tc>
        <w:tc>
          <w:tcPr>
            <w:tcW w:w="2454" w:type="dxa"/>
            <w:shd w:val="clear" w:color="auto" w:fill="auto"/>
          </w:tcPr>
          <w:p w14:paraId="4AE67EB4" w14:textId="77777777"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10</w:t>
            </w:r>
          </w:p>
        </w:tc>
        <w:tc>
          <w:tcPr>
            <w:tcW w:w="2396" w:type="dxa"/>
            <w:shd w:val="clear" w:color="auto" w:fill="auto"/>
          </w:tcPr>
          <w:p w14:paraId="07978AC6" w14:textId="77777777"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2</w:t>
            </w:r>
          </w:p>
        </w:tc>
        <w:tc>
          <w:tcPr>
            <w:tcW w:w="2529" w:type="dxa"/>
            <w:shd w:val="clear" w:color="auto" w:fill="auto"/>
          </w:tcPr>
          <w:p w14:paraId="5BB37710" w14:textId="77777777" w:rsidR="00A9175E" w:rsidRPr="00A9175E" w:rsidRDefault="00A9175E" w:rsidP="00F75D46">
            <w:pPr>
              <w:spacing w:line="276" w:lineRule="auto"/>
              <w:jc w:val="right"/>
              <w:rPr>
                <w:rFonts w:ascii="Times New Roman" w:eastAsia="Calibri" w:hAnsi="Times New Roman"/>
                <w:sz w:val="22"/>
                <w:szCs w:val="22"/>
              </w:rPr>
            </w:pPr>
            <w:r w:rsidRPr="00A9175E">
              <w:rPr>
                <w:rFonts w:ascii="Times New Roman" w:eastAsia="Calibri" w:hAnsi="Times New Roman"/>
                <w:sz w:val="22"/>
                <w:szCs w:val="22"/>
              </w:rPr>
              <w:t>20</w:t>
            </w:r>
          </w:p>
        </w:tc>
      </w:tr>
      <w:tr w:rsidR="00A9175E" w:rsidRPr="00A9175E" w14:paraId="1F5CC6A7" w14:textId="77777777" w:rsidTr="00F75D46">
        <w:trPr>
          <w:gridBefore w:val="3"/>
          <w:wBefore w:w="7217" w:type="dxa"/>
        </w:trPr>
        <w:tc>
          <w:tcPr>
            <w:tcW w:w="2529" w:type="dxa"/>
            <w:shd w:val="clear" w:color="auto" w:fill="auto"/>
          </w:tcPr>
          <w:p w14:paraId="7EF1DA9D" w14:textId="63F6CBA1" w:rsidR="00A9175E" w:rsidRPr="00A9175E" w:rsidRDefault="00A9175E" w:rsidP="00F75D46">
            <w:pPr>
              <w:spacing w:line="276" w:lineRule="auto"/>
              <w:jc w:val="right"/>
              <w:rPr>
                <w:rFonts w:ascii="Times New Roman" w:eastAsia="Calibri" w:hAnsi="Times New Roman"/>
                <w:b/>
                <w:sz w:val="22"/>
                <w:szCs w:val="22"/>
              </w:rPr>
            </w:pPr>
            <w:r w:rsidRPr="00A9175E">
              <w:rPr>
                <w:rFonts w:ascii="Times New Roman" w:eastAsia="Calibri" w:hAnsi="Times New Roman"/>
                <w:b/>
                <w:sz w:val="22"/>
                <w:szCs w:val="22"/>
              </w:rPr>
              <w:t>3</w:t>
            </w:r>
            <w:r w:rsidR="001917D8">
              <w:rPr>
                <w:rFonts w:ascii="Times New Roman" w:eastAsia="Calibri" w:hAnsi="Times New Roman"/>
                <w:b/>
                <w:sz w:val="22"/>
                <w:szCs w:val="22"/>
              </w:rPr>
              <w:t>60</w:t>
            </w:r>
          </w:p>
        </w:tc>
      </w:tr>
    </w:tbl>
    <w:p w14:paraId="453DB3D5" w14:textId="77777777" w:rsidR="00A9175E" w:rsidRPr="00A9175E" w:rsidRDefault="00A9175E" w:rsidP="00A9175E">
      <w:pPr>
        <w:spacing w:line="276" w:lineRule="auto"/>
        <w:jc w:val="both"/>
        <w:rPr>
          <w:rFonts w:ascii="Times New Roman" w:hAnsi="Times New Roman"/>
          <w:b/>
          <w:sz w:val="22"/>
          <w:szCs w:val="22"/>
        </w:rPr>
      </w:pPr>
      <w:r w:rsidRPr="00A9175E">
        <w:rPr>
          <w:rFonts w:ascii="Times New Roman" w:hAnsi="Times New Roman"/>
          <w:sz w:val="22"/>
          <w:szCs w:val="22"/>
        </w:rPr>
        <w:t>Předpokládané koncentrace tuků na vstupu do lapáku tuků:</w:t>
      </w:r>
    </w:p>
    <w:p w14:paraId="6B28D0F0" w14:textId="67FA618B" w:rsidR="00A9175E" w:rsidRPr="00A9175E" w:rsidRDefault="00A9175E" w:rsidP="00A9175E">
      <w:pPr>
        <w:spacing w:line="276" w:lineRule="auto"/>
        <w:ind w:firstLine="708"/>
        <w:jc w:val="both"/>
        <w:rPr>
          <w:rFonts w:ascii="Times New Roman" w:hAnsi="Times New Roman"/>
          <w:sz w:val="22"/>
          <w:szCs w:val="22"/>
        </w:rPr>
      </w:pPr>
      <w:r w:rsidRPr="00A9175E">
        <w:rPr>
          <w:rFonts w:ascii="Times New Roman" w:hAnsi="Times New Roman"/>
          <w:sz w:val="22"/>
          <w:szCs w:val="22"/>
        </w:rPr>
        <w:t>EL = (3</w:t>
      </w:r>
      <w:r w:rsidR="001917D8">
        <w:rPr>
          <w:rFonts w:ascii="Times New Roman" w:hAnsi="Times New Roman"/>
          <w:sz w:val="22"/>
          <w:szCs w:val="22"/>
        </w:rPr>
        <w:t>60</w:t>
      </w:r>
      <w:r w:rsidRPr="00A9175E">
        <w:rPr>
          <w:rFonts w:ascii="Times New Roman" w:hAnsi="Times New Roman"/>
          <w:sz w:val="22"/>
          <w:szCs w:val="22"/>
        </w:rPr>
        <w:t>×1000)÷(</w:t>
      </w:r>
      <w:r w:rsidR="001917D8">
        <w:rPr>
          <w:rFonts w:ascii="Times New Roman" w:hAnsi="Times New Roman"/>
          <w:sz w:val="22"/>
          <w:szCs w:val="22"/>
        </w:rPr>
        <w:t>5</w:t>
      </w:r>
      <w:r w:rsidRPr="00A9175E">
        <w:rPr>
          <w:rFonts w:ascii="Times New Roman" w:hAnsi="Times New Roman"/>
          <w:sz w:val="22"/>
          <w:szCs w:val="22"/>
        </w:rPr>
        <w:t>0×10</w:t>
      </w:r>
      <w:r w:rsidR="001917D8">
        <w:rPr>
          <w:rFonts w:ascii="Times New Roman" w:hAnsi="Times New Roman"/>
          <w:sz w:val="22"/>
          <w:szCs w:val="22"/>
        </w:rPr>
        <w:t>0</w:t>
      </w:r>
      <w:r w:rsidRPr="00A9175E">
        <w:rPr>
          <w:rFonts w:ascii="Times New Roman" w:hAnsi="Times New Roman"/>
          <w:sz w:val="22"/>
          <w:szCs w:val="22"/>
        </w:rPr>
        <w:t xml:space="preserve">) = </w:t>
      </w:r>
      <w:r w:rsidR="001917D8">
        <w:rPr>
          <w:rFonts w:ascii="Times New Roman" w:hAnsi="Times New Roman"/>
          <w:b/>
          <w:sz w:val="22"/>
          <w:szCs w:val="22"/>
        </w:rPr>
        <w:t>72</w:t>
      </w:r>
      <w:r w:rsidRPr="00A9175E">
        <w:rPr>
          <w:rFonts w:ascii="Times New Roman" w:hAnsi="Times New Roman"/>
          <w:b/>
          <w:sz w:val="22"/>
          <w:szCs w:val="22"/>
        </w:rPr>
        <w:t xml:space="preserve"> mg/l</w:t>
      </w:r>
    </w:p>
    <w:p w14:paraId="17E469DF" w14:textId="77777777" w:rsidR="00A9175E" w:rsidRPr="00A9175E" w:rsidRDefault="00A9175E" w:rsidP="00A9175E">
      <w:pPr>
        <w:spacing w:line="276" w:lineRule="auto"/>
        <w:jc w:val="both"/>
        <w:rPr>
          <w:rFonts w:ascii="Times New Roman" w:hAnsi="Times New Roman"/>
          <w:sz w:val="22"/>
          <w:szCs w:val="22"/>
        </w:rPr>
      </w:pPr>
    </w:p>
    <w:p w14:paraId="30BE4C08" w14:textId="4E64635B"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 xml:space="preserve">Koncentrace tuků na výstupu z lapáku tuků je </w:t>
      </w:r>
      <w:r w:rsidR="00B0100D">
        <w:rPr>
          <w:rFonts w:ascii="Times New Roman" w:hAnsi="Times New Roman"/>
          <w:b/>
          <w:sz w:val="22"/>
          <w:szCs w:val="22"/>
        </w:rPr>
        <w:t>30</w:t>
      </w:r>
      <w:r w:rsidRPr="00A9175E">
        <w:rPr>
          <w:rFonts w:ascii="Times New Roman" w:hAnsi="Times New Roman"/>
          <w:b/>
          <w:sz w:val="22"/>
          <w:szCs w:val="22"/>
        </w:rPr>
        <w:t xml:space="preserve"> mg/l</w:t>
      </w:r>
      <w:r w:rsidRPr="00A9175E">
        <w:rPr>
          <w:rFonts w:ascii="Times New Roman" w:hAnsi="Times New Roman"/>
          <w:sz w:val="22"/>
          <w:szCs w:val="22"/>
        </w:rPr>
        <w:t>.</w:t>
      </w:r>
    </w:p>
    <w:p w14:paraId="0F779558" w14:textId="2C405836" w:rsidR="00A9175E" w:rsidRPr="00A9175E" w:rsidRDefault="00A9175E" w:rsidP="00A9175E">
      <w:pPr>
        <w:spacing w:line="276" w:lineRule="auto"/>
        <w:jc w:val="both"/>
        <w:rPr>
          <w:rFonts w:ascii="Times New Roman" w:hAnsi="Times New Roman"/>
          <w:sz w:val="22"/>
          <w:szCs w:val="22"/>
        </w:rPr>
      </w:pPr>
      <w:r w:rsidRPr="00A9175E">
        <w:rPr>
          <w:rFonts w:ascii="Times New Roman" w:hAnsi="Times New Roman"/>
          <w:sz w:val="22"/>
          <w:szCs w:val="22"/>
        </w:rPr>
        <w:t xml:space="preserve">Roční produkce tuku zachyceného na lapáku tuku při průtoku </w:t>
      </w:r>
      <w:r w:rsidR="00B0100D">
        <w:rPr>
          <w:rFonts w:ascii="Times New Roman" w:hAnsi="Times New Roman"/>
          <w:sz w:val="22"/>
          <w:szCs w:val="22"/>
        </w:rPr>
        <w:t>5000</w:t>
      </w:r>
      <w:r w:rsidRPr="00A9175E">
        <w:rPr>
          <w:rFonts w:ascii="Times New Roman" w:hAnsi="Times New Roman"/>
          <w:sz w:val="22"/>
          <w:szCs w:val="22"/>
        </w:rPr>
        <w:t xml:space="preserve"> l/den a 365 dnech za rok: </w:t>
      </w:r>
      <w:r w:rsidRPr="00A9175E">
        <w:rPr>
          <w:rFonts w:ascii="Times New Roman" w:hAnsi="Times New Roman"/>
          <w:sz w:val="22"/>
          <w:szCs w:val="22"/>
        </w:rPr>
        <w:tab/>
      </w:r>
      <w:r w:rsidRPr="00A9175E">
        <w:rPr>
          <w:rFonts w:ascii="Times New Roman" w:hAnsi="Times New Roman"/>
          <w:sz w:val="22"/>
          <w:szCs w:val="22"/>
        </w:rPr>
        <w:tab/>
      </w:r>
      <w:r w:rsidRPr="00A9175E">
        <w:rPr>
          <w:rFonts w:ascii="Times New Roman" w:hAnsi="Times New Roman"/>
          <w:sz w:val="22"/>
          <w:szCs w:val="22"/>
        </w:rPr>
        <w:tab/>
      </w:r>
      <w:r w:rsidRPr="00A9175E">
        <w:rPr>
          <w:rFonts w:ascii="Times New Roman" w:hAnsi="Times New Roman"/>
          <w:sz w:val="22"/>
          <w:szCs w:val="22"/>
        </w:rPr>
        <w:tab/>
      </w:r>
      <w:r w:rsidRPr="00A9175E">
        <w:rPr>
          <w:rFonts w:ascii="Times New Roman" w:hAnsi="Times New Roman"/>
          <w:sz w:val="22"/>
          <w:szCs w:val="22"/>
        </w:rPr>
        <w:tab/>
      </w:r>
    </w:p>
    <w:p w14:paraId="79A8FA8D" w14:textId="2C192378" w:rsidR="00A9175E" w:rsidRPr="00A9175E" w:rsidRDefault="00A9175E" w:rsidP="00A9175E">
      <w:pPr>
        <w:spacing w:line="276" w:lineRule="auto"/>
        <w:jc w:val="both"/>
        <w:rPr>
          <w:rFonts w:ascii="Times New Roman" w:hAnsi="Times New Roman"/>
          <w:sz w:val="22"/>
          <w:szCs w:val="22"/>
        </w:rPr>
      </w:pPr>
      <w:proofErr w:type="spellStart"/>
      <w:r w:rsidRPr="00A9175E">
        <w:rPr>
          <w:rFonts w:ascii="Times New Roman" w:hAnsi="Times New Roman"/>
          <w:sz w:val="22"/>
          <w:szCs w:val="22"/>
        </w:rPr>
        <w:t>EL</w:t>
      </w:r>
      <w:r w:rsidRPr="00A9175E">
        <w:rPr>
          <w:rFonts w:ascii="Times New Roman" w:hAnsi="Times New Roman"/>
          <w:sz w:val="22"/>
          <w:szCs w:val="22"/>
          <w:vertAlign w:val="subscript"/>
        </w:rPr>
        <w:t>rok</w:t>
      </w:r>
      <w:proofErr w:type="spellEnd"/>
      <w:r w:rsidRPr="00A9175E">
        <w:rPr>
          <w:rFonts w:ascii="Times New Roman" w:hAnsi="Times New Roman"/>
          <w:sz w:val="22"/>
          <w:szCs w:val="22"/>
          <w:vertAlign w:val="subscript"/>
        </w:rPr>
        <w:t xml:space="preserve"> </w:t>
      </w:r>
      <w:r w:rsidRPr="00A9175E">
        <w:rPr>
          <w:rFonts w:ascii="Times New Roman" w:hAnsi="Times New Roman"/>
          <w:sz w:val="22"/>
          <w:szCs w:val="22"/>
        </w:rPr>
        <w:t>= ((</w:t>
      </w:r>
      <w:r w:rsidR="00B0100D">
        <w:rPr>
          <w:rFonts w:ascii="Times New Roman" w:hAnsi="Times New Roman"/>
          <w:sz w:val="22"/>
          <w:szCs w:val="22"/>
        </w:rPr>
        <w:t>72</w:t>
      </w:r>
      <w:r w:rsidRPr="00A9175E">
        <w:rPr>
          <w:rFonts w:ascii="Times New Roman" w:hAnsi="Times New Roman"/>
          <w:sz w:val="22"/>
          <w:szCs w:val="22"/>
        </w:rPr>
        <w:t>-</w:t>
      </w:r>
      <w:r w:rsidR="00B0100D">
        <w:rPr>
          <w:rFonts w:ascii="Times New Roman" w:hAnsi="Times New Roman"/>
          <w:sz w:val="22"/>
          <w:szCs w:val="22"/>
        </w:rPr>
        <w:t>3</w:t>
      </w:r>
      <w:r w:rsidRPr="00A9175E">
        <w:rPr>
          <w:rFonts w:ascii="Times New Roman" w:hAnsi="Times New Roman"/>
          <w:sz w:val="22"/>
          <w:szCs w:val="22"/>
        </w:rPr>
        <w:t>0)×</w:t>
      </w:r>
      <w:r w:rsidR="00B0100D">
        <w:rPr>
          <w:rFonts w:ascii="Times New Roman" w:hAnsi="Times New Roman"/>
          <w:sz w:val="22"/>
          <w:szCs w:val="22"/>
        </w:rPr>
        <w:t>5000</w:t>
      </w:r>
      <w:r w:rsidRPr="00A9175E">
        <w:rPr>
          <w:rFonts w:ascii="Times New Roman" w:hAnsi="Times New Roman"/>
          <w:sz w:val="22"/>
          <w:szCs w:val="22"/>
        </w:rPr>
        <w:t xml:space="preserve">x365)÷1000 = </w:t>
      </w:r>
      <w:r w:rsidR="00B0100D">
        <w:rPr>
          <w:rFonts w:ascii="Times New Roman" w:hAnsi="Times New Roman"/>
          <w:sz w:val="22"/>
          <w:szCs w:val="22"/>
        </w:rPr>
        <w:t>76650</w:t>
      </w:r>
      <w:r w:rsidRPr="00A9175E">
        <w:rPr>
          <w:rFonts w:ascii="Times New Roman" w:hAnsi="Times New Roman"/>
          <w:sz w:val="22"/>
          <w:szCs w:val="22"/>
        </w:rPr>
        <w:t xml:space="preserve"> g = </w:t>
      </w:r>
      <w:r w:rsidR="00B0100D">
        <w:rPr>
          <w:rFonts w:ascii="Times New Roman" w:hAnsi="Times New Roman"/>
          <w:sz w:val="22"/>
          <w:szCs w:val="22"/>
        </w:rPr>
        <w:t>76.7</w:t>
      </w:r>
      <w:r w:rsidRPr="00A9175E">
        <w:rPr>
          <w:rFonts w:ascii="Times New Roman" w:hAnsi="Times New Roman"/>
          <w:sz w:val="22"/>
          <w:szCs w:val="22"/>
        </w:rPr>
        <w:t xml:space="preserve"> kg</w:t>
      </w:r>
    </w:p>
    <w:p w14:paraId="50D09A8B" w14:textId="77777777" w:rsidR="00B0100D" w:rsidRDefault="00B0100D" w:rsidP="00A9175E">
      <w:pPr>
        <w:spacing w:line="276" w:lineRule="auto"/>
        <w:jc w:val="both"/>
        <w:rPr>
          <w:rFonts w:ascii="Times New Roman" w:hAnsi="Times New Roman"/>
          <w:sz w:val="22"/>
          <w:szCs w:val="22"/>
        </w:rPr>
      </w:pPr>
    </w:p>
    <w:p w14:paraId="62A0EC28" w14:textId="5B7273C8" w:rsidR="00A9175E" w:rsidRPr="00B0100D" w:rsidRDefault="00A9175E" w:rsidP="00A9175E">
      <w:pPr>
        <w:spacing w:line="276" w:lineRule="auto"/>
        <w:jc w:val="both"/>
        <w:rPr>
          <w:rFonts w:ascii="Times New Roman" w:hAnsi="Times New Roman"/>
          <w:b/>
          <w:bCs/>
          <w:sz w:val="22"/>
          <w:szCs w:val="22"/>
        </w:rPr>
      </w:pPr>
      <w:r w:rsidRPr="00B0100D">
        <w:rPr>
          <w:rFonts w:ascii="Times New Roman" w:hAnsi="Times New Roman"/>
          <w:b/>
          <w:bCs/>
          <w:sz w:val="22"/>
          <w:szCs w:val="22"/>
        </w:rPr>
        <w:t xml:space="preserve">Hodnoty znečištění pro ukazatele NL a EL na výstupu z lapáku tuků vyhovují hodnotám daným kanalizačním řádem provozovatele kanalizace </w:t>
      </w:r>
      <w:r w:rsidR="00B0100D" w:rsidRPr="00B0100D">
        <w:rPr>
          <w:rFonts w:ascii="Times New Roman" w:hAnsi="Times New Roman"/>
          <w:b/>
          <w:bCs/>
          <w:sz w:val="22"/>
          <w:szCs w:val="22"/>
        </w:rPr>
        <w:t>Ostravské vodárny a kanalizace</w:t>
      </w:r>
      <w:r w:rsidRPr="00B0100D">
        <w:rPr>
          <w:rFonts w:ascii="Times New Roman" w:hAnsi="Times New Roman"/>
          <w:b/>
          <w:bCs/>
          <w:sz w:val="22"/>
          <w:szCs w:val="22"/>
        </w:rPr>
        <w:t xml:space="preserve"> a.s. pro odpadní vody vypouštěné na ČOV.</w:t>
      </w:r>
    </w:p>
    <w:p w14:paraId="4A46E2A5" w14:textId="1C71A205" w:rsidR="00F62D28" w:rsidRPr="00F62D28" w:rsidRDefault="00F62D28" w:rsidP="00F62D28">
      <w:pPr>
        <w:rPr>
          <w:rFonts w:ascii="Times New Roman" w:hAnsi="Times New Roman"/>
          <w:sz w:val="22"/>
          <w:szCs w:val="22"/>
        </w:rPr>
      </w:pPr>
    </w:p>
    <w:p w14:paraId="4EF39081" w14:textId="6D711BF5" w:rsidR="00A9175E" w:rsidRPr="00A9175E" w:rsidRDefault="00F62D28" w:rsidP="00197C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Times New Roman" w:hAnsi="Times New Roman"/>
          <w:b/>
          <w:sz w:val="22"/>
          <w:szCs w:val="22"/>
          <w:lang w:val="cs"/>
        </w:rPr>
      </w:pPr>
      <w:r>
        <w:rPr>
          <w:noProof/>
        </w:rPr>
        <w:lastRenderedPageBreak/>
        <w:drawing>
          <wp:inline distT="0" distB="0" distL="0" distR="0" wp14:anchorId="274A854F" wp14:editId="19570B31">
            <wp:extent cx="6101080" cy="8757035"/>
            <wp:effectExtent l="0" t="0" r="0" b="635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04215" cy="8761534"/>
                    </a:xfrm>
                    <a:prstGeom prst="rect">
                      <a:avLst/>
                    </a:prstGeom>
                  </pic:spPr>
                </pic:pic>
              </a:graphicData>
            </a:graphic>
          </wp:inline>
        </w:drawing>
      </w:r>
    </w:p>
    <w:sectPr w:rsidR="00A9175E" w:rsidRPr="00A9175E" w:rsidSect="00CC17CD">
      <w:footerReference w:type="default" r:id="rId20"/>
      <w:type w:val="continuous"/>
      <w:pgSz w:w="11905" w:h="16837"/>
      <w:pgMar w:top="1452" w:right="1412" w:bottom="1714" w:left="1440" w:header="953" w:footer="123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78D509" w14:textId="77777777" w:rsidR="00F80CD1" w:rsidRDefault="00F80CD1">
      <w:r>
        <w:separator/>
      </w:r>
    </w:p>
  </w:endnote>
  <w:endnote w:type="continuationSeparator" w:id="0">
    <w:p w14:paraId="5C681052" w14:textId="77777777" w:rsidR="00F80CD1" w:rsidRDefault="00F80C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02"/>
    <w:family w:val="auto"/>
    <w:pitch w:val="default"/>
  </w:font>
  <w:font w:name="Calibri">
    <w:panose1 w:val="020F0502020204030204"/>
    <w:charset w:val="EE"/>
    <w:family w:val="swiss"/>
    <w:pitch w:val="variable"/>
    <w:sig w:usb0="E0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49ED3" w14:textId="165EEBEC" w:rsidR="00925C8F" w:rsidRDefault="00925C8F">
    <w:pPr>
      <w:pStyle w:val="Zpat"/>
      <w:pBdr>
        <w:top w:val="single" w:sz="4" w:space="1" w:color="000000"/>
      </w:pBdr>
      <w:ind w:right="-62"/>
    </w:pPr>
    <w:r>
      <w:rPr>
        <w:rStyle w:val="slostrnky"/>
        <w:rFonts w:ascii="Arial" w:hAnsi="Arial" w:cs="Arial"/>
        <w:b/>
        <w:sz w:val="16"/>
        <w:szCs w:val="16"/>
      </w:rPr>
      <w:tab/>
    </w:r>
    <w:r>
      <w:rPr>
        <w:rStyle w:val="slostrnky"/>
        <w:rFonts w:ascii="Arial" w:hAnsi="Arial" w:cs="Arial"/>
        <w:b/>
        <w:sz w:val="16"/>
        <w:szCs w:val="16"/>
      </w:rPr>
      <w:fldChar w:fldCharType="begin"/>
    </w:r>
    <w:r>
      <w:rPr>
        <w:rStyle w:val="slostrnky"/>
        <w:rFonts w:ascii="Arial" w:hAnsi="Arial" w:cs="Arial"/>
        <w:b/>
        <w:sz w:val="16"/>
        <w:szCs w:val="16"/>
      </w:rPr>
      <w:instrText xml:space="preserve"> PAGE  \* Arabic </w:instrText>
    </w:r>
    <w:r>
      <w:rPr>
        <w:rStyle w:val="slostrnky"/>
        <w:rFonts w:ascii="Arial" w:hAnsi="Arial" w:cs="Arial"/>
        <w:b/>
        <w:sz w:val="16"/>
        <w:szCs w:val="16"/>
      </w:rPr>
      <w:fldChar w:fldCharType="separate"/>
    </w:r>
    <w:r w:rsidR="00E3158F">
      <w:rPr>
        <w:rStyle w:val="slostrnky"/>
        <w:rFonts w:ascii="Arial" w:hAnsi="Arial" w:cs="Arial"/>
        <w:b/>
        <w:noProof/>
        <w:sz w:val="16"/>
        <w:szCs w:val="16"/>
      </w:rPr>
      <w:t>9</w:t>
    </w:r>
    <w:r>
      <w:rPr>
        <w:rStyle w:val="slostrnky"/>
        <w:rFonts w:ascii="Arial" w:hAnsi="Arial" w:cs="Arial"/>
        <w:b/>
        <w:sz w:val="16"/>
        <w:szCs w:val="16"/>
      </w:rPr>
      <w:fldChar w:fldCharType="end"/>
    </w:r>
  </w:p>
  <w:p w14:paraId="30AE0049" w14:textId="77777777" w:rsidR="00925C8F" w:rsidRDefault="00925C8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63D664" w14:textId="77777777" w:rsidR="00F80CD1" w:rsidRDefault="00F80CD1">
      <w:r>
        <w:separator/>
      </w:r>
    </w:p>
  </w:footnote>
  <w:footnote w:type="continuationSeparator" w:id="0">
    <w:p w14:paraId="6F90B689" w14:textId="77777777" w:rsidR="00F80CD1" w:rsidRDefault="00F80CD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B1837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E88DBB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E8885D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8DCC84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53CA0D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F869E2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652DDB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71E1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4C453C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BFA98B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0000001"/>
    <w:multiLevelType w:val="multilevel"/>
    <w:tmpl w:val="00000001"/>
    <w:name w:val="Outline"/>
    <w:lvl w:ilvl="0">
      <w:start w:val="1"/>
      <w:numFmt w:val="none"/>
      <w:pStyle w:val="Nadpis1"/>
      <w:suff w:val="nothing"/>
      <w:lvlText w:val=""/>
      <w:lvlJc w:val="left"/>
      <w:pPr>
        <w:tabs>
          <w:tab w:val="num" w:pos="0"/>
        </w:tabs>
        <w:ind w:left="0" w:firstLine="0"/>
      </w:pPr>
    </w:lvl>
    <w:lvl w:ilvl="1">
      <w:start w:val="1"/>
      <w:numFmt w:val="none"/>
      <w:pStyle w:val="Nadpis2"/>
      <w:suff w:val="nothing"/>
      <w:lvlText w:val=""/>
      <w:lvlJc w:val="left"/>
      <w:pPr>
        <w:tabs>
          <w:tab w:val="num" w:pos="0"/>
        </w:tabs>
        <w:ind w:left="0" w:firstLine="0"/>
      </w:pPr>
    </w:lvl>
    <w:lvl w:ilvl="2">
      <w:start w:val="1"/>
      <w:numFmt w:val="none"/>
      <w:pStyle w:val="Nadpis3"/>
      <w:suff w:val="nothing"/>
      <w:lvlText w:val=""/>
      <w:lvlJc w:val="left"/>
      <w:pPr>
        <w:tabs>
          <w:tab w:val="num" w:pos="0"/>
        </w:tabs>
        <w:ind w:left="0" w:firstLine="0"/>
      </w:pPr>
    </w:lvl>
    <w:lvl w:ilvl="3">
      <w:start w:val="1"/>
      <w:numFmt w:val="none"/>
      <w:pStyle w:val="Nadpis4"/>
      <w:suff w:val="nothing"/>
      <w:lvlText w:val=""/>
      <w:lvlJc w:val="left"/>
      <w:pPr>
        <w:tabs>
          <w:tab w:val="num" w:pos="0"/>
        </w:tabs>
        <w:ind w:left="0" w:firstLine="0"/>
      </w:pPr>
    </w:lvl>
    <w:lvl w:ilvl="4">
      <w:start w:val="1"/>
      <w:numFmt w:val="none"/>
      <w:pStyle w:val="Nadpis5"/>
      <w:suff w:val="nothing"/>
      <w:lvlText w:val=""/>
      <w:lvlJc w:val="left"/>
      <w:pPr>
        <w:tabs>
          <w:tab w:val="num" w:pos="0"/>
        </w:tabs>
        <w:ind w:left="0" w:firstLine="0"/>
      </w:pPr>
    </w:lvl>
    <w:lvl w:ilvl="5">
      <w:start w:val="1"/>
      <w:numFmt w:val="none"/>
      <w:pStyle w:val="Nadpis6"/>
      <w:suff w:val="nothing"/>
      <w:lvlText w:val=""/>
      <w:lvlJc w:val="left"/>
      <w:pPr>
        <w:tabs>
          <w:tab w:val="num" w:pos="0"/>
        </w:tabs>
        <w:ind w:left="0" w:firstLine="0"/>
      </w:pPr>
    </w:lvl>
    <w:lvl w:ilvl="6">
      <w:start w:val="1"/>
      <w:numFmt w:val="none"/>
      <w:pStyle w:val="Nadpis7"/>
      <w:suff w:val="nothing"/>
      <w:lvlText w:val=""/>
      <w:lvlJc w:val="left"/>
      <w:pPr>
        <w:tabs>
          <w:tab w:val="num" w:pos="0"/>
        </w:tabs>
        <w:ind w:left="0" w:firstLine="0"/>
      </w:pPr>
    </w:lvl>
    <w:lvl w:ilvl="7">
      <w:start w:val="1"/>
      <w:numFmt w:val="none"/>
      <w:pStyle w:val="Nadpis8"/>
      <w:suff w:val="nothing"/>
      <w:lvlText w:val=""/>
      <w:lvlJc w:val="left"/>
      <w:pPr>
        <w:tabs>
          <w:tab w:val="num" w:pos="0"/>
        </w:tabs>
        <w:ind w:left="0" w:firstLine="0"/>
      </w:pPr>
    </w:lvl>
    <w:lvl w:ilvl="8">
      <w:start w:val="1"/>
      <w:numFmt w:val="none"/>
      <w:pStyle w:val="Nadpis9"/>
      <w:suff w:val="nothing"/>
      <w:lvlText w:val=""/>
      <w:lvlJc w:val="left"/>
      <w:pPr>
        <w:tabs>
          <w:tab w:val="num" w:pos="0"/>
        </w:tabs>
        <w:ind w:left="0" w:firstLine="0"/>
      </w:pPr>
    </w:lvl>
  </w:abstractNum>
  <w:abstractNum w:abstractNumId="1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15:restartNumberingAfterBreak="0">
    <w:nsid w:val="00000003"/>
    <w:multiLevelType w:val="multilevel"/>
    <w:tmpl w:val="00000003"/>
    <w:name w:val="WW8Num3"/>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00000004"/>
    <w:multiLevelType w:val="multilevel"/>
    <w:tmpl w:val="00000004"/>
    <w:name w:val="WW8Num4"/>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05"/>
        </w:tabs>
        <w:ind w:left="1105" w:hanging="360"/>
      </w:pPr>
      <w:rPr>
        <w:rFonts w:ascii="Symbol" w:hAnsi="Symbol" w:cs="StarSymbol"/>
        <w:sz w:val="18"/>
        <w:szCs w:val="18"/>
      </w:rPr>
    </w:lvl>
    <w:lvl w:ilvl="2">
      <w:start w:val="1"/>
      <w:numFmt w:val="bullet"/>
      <w:lvlText w:val=""/>
      <w:lvlJc w:val="left"/>
      <w:pPr>
        <w:tabs>
          <w:tab w:val="num" w:pos="1850"/>
        </w:tabs>
        <w:ind w:left="1850" w:hanging="360"/>
      </w:pPr>
      <w:rPr>
        <w:rFonts w:ascii="Symbol" w:hAnsi="Symbol" w:cs="StarSymbol"/>
        <w:sz w:val="18"/>
        <w:szCs w:val="18"/>
      </w:rPr>
    </w:lvl>
    <w:lvl w:ilvl="3">
      <w:start w:val="1"/>
      <w:numFmt w:val="bullet"/>
      <w:lvlText w:val=""/>
      <w:lvlJc w:val="left"/>
      <w:pPr>
        <w:tabs>
          <w:tab w:val="num" w:pos="2595"/>
        </w:tabs>
        <w:ind w:left="2595" w:hanging="360"/>
      </w:pPr>
      <w:rPr>
        <w:rFonts w:ascii="Symbol" w:hAnsi="Symbol" w:cs="StarSymbol"/>
        <w:sz w:val="18"/>
        <w:szCs w:val="18"/>
      </w:rPr>
    </w:lvl>
    <w:lvl w:ilvl="4">
      <w:start w:val="1"/>
      <w:numFmt w:val="bullet"/>
      <w:lvlText w:val=""/>
      <w:lvlJc w:val="left"/>
      <w:pPr>
        <w:tabs>
          <w:tab w:val="num" w:pos="3340"/>
        </w:tabs>
        <w:ind w:left="3340" w:hanging="360"/>
      </w:pPr>
      <w:rPr>
        <w:rFonts w:ascii="Symbol" w:hAnsi="Symbol" w:cs="StarSymbol"/>
        <w:sz w:val="18"/>
        <w:szCs w:val="18"/>
      </w:rPr>
    </w:lvl>
    <w:lvl w:ilvl="5">
      <w:start w:val="1"/>
      <w:numFmt w:val="bullet"/>
      <w:lvlText w:val=""/>
      <w:lvlJc w:val="left"/>
      <w:pPr>
        <w:tabs>
          <w:tab w:val="num" w:pos="4085"/>
        </w:tabs>
        <w:ind w:left="4085" w:hanging="360"/>
      </w:pPr>
      <w:rPr>
        <w:rFonts w:ascii="Symbol" w:hAnsi="Symbol" w:cs="StarSymbol"/>
        <w:sz w:val="18"/>
        <w:szCs w:val="18"/>
      </w:rPr>
    </w:lvl>
    <w:lvl w:ilvl="6">
      <w:start w:val="1"/>
      <w:numFmt w:val="bullet"/>
      <w:lvlText w:val=""/>
      <w:lvlJc w:val="left"/>
      <w:pPr>
        <w:tabs>
          <w:tab w:val="num" w:pos="4830"/>
        </w:tabs>
        <w:ind w:left="4830" w:hanging="360"/>
      </w:pPr>
      <w:rPr>
        <w:rFonts w:ascii="Symbol" w:hAnsi="Symbol" w:cs="StarSymbol"/>
        <w:sz w:val="18"/>
        <w:szCs w:val="18"/>
      </w:rPr>
    </w:lvl>
    <w:lvl w:ilvl="7">
      <w:start w:val="1"/>
      <w:numFmt w:val="bullet"/>
      <w:lvlText w:val=""/>
      <w:lvlJc w:val="left"/>
      <w:pPr>
        <w:tabs>
          <w:tab w:val="num" w:pos="5575"/>
        </w:tabs>
        <w:ind w:left="5575" w:hanging="360"/>
      </w:pPr>
      <w:rPr>
        <w:rFonts w:ascii="Symbol" w:hAnsi="Symbol" w:cs="StarSymbol"/>
        <w:sz w:val="18"/>
        <w:szCs w:val="18"/>
      </w:rPr>
    </w:lvl>
    <w:lvl w:ilvl="8">
      <w:start w:val="1"/>
      <w:numFmt w:val="bullet"/>
      <w:lvlText w:val=""/>
      <w:lvlJc w:val="left"/>
      <w:pPr>
        <w:tabs>
          <w:tab w:val="num" w:pos="6320"/>
        </w:tabs>
        <w:ind w:left="6320" w:hanging="360"/>
      </w:pPr>
      <w:rPr>
        <w:rFonts w:ascii="Symbol" w:hAnsi="Symbol" w:cs="StarSymbol"/>
        <w:sz w:val="18"/>
        <w:szCs w:val="18"/>
      </w:rPr>
    </w:lvl>
  </w:abstractNum>
  <w:abstractNum w:abstractNumId="16" w15:restartNumberingAfterBreak="0">
    <w:nsid w:val="00000006"/>
    <w:multiLevelType w:val="multilevel"/>
    <w:tmpl w:val="00000006"/>
    <w:name w:val="WW8Num6"/>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15:restartNumberingAfterBreak="0">
    <w:nsid w:val="12673FC0"/>
    <w:multiLevelType w:val="hybridMultilevel"/>
    <w:tmpl w:val="60B6995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8923332"/>
    <w:multiLevelType w:val="hybridMultilevel"/>
    <w:tmpl w:val="F41A35DC"/>
    <w:lvl w:ilvl="0" w:tplc="4038314E">
      <w:numFmt w:val="bullet"/>
      <w:lvlText w:val="-"/>
      <w:lvlJc w:val="left"/>
      <w:pPr>
        <w:ind w:left="1070" w:hanging="360"/>
      </w:pPr>
      <w:rPr>
        <w:rFonts w:ascii="Times New Roman" w:eastAsia="Calibri" w:hAnsi="Times New Roman" w:cs="Times New Roman"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9" w15:restartNumberingAfterBreak="0">
    <w:nsid w:val="28A44840"/>
    <w:multiLevelType w:val="hybridMultilevel"/>
    <w:tmpl w:val="42C6F508"/>
    <w:lvl w:ilvl="0" w:tplc="0405000F">
      <w:start w:val="1"/>
      <w:numFmt w:val="decimal"/>
      <w:lvlText w:val="%1."/>
      <w:lvlJc w:val="left"/>
      <w:pPr>
        <w:ind w:left="720" w:hanging="360"/>
      </w:pPr>
      <w:rPr>
        <w:rFonts w:hint="default"/>
        <w:cap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ED00FCA"/>
    <w:multiLevelType w:val="hybridMultilevel"/>
    <w:tmpl w:val="16B446A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E894153"/>
    <w:multiLevelType w:val="hybridMultilevel"/>
    <w:tmpl w:val="BC8AADCA"/>
    <w:lvl w:ilvl="0" w:tplc="B1C69E0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F043E69"/>
    <w:multiLevelType w:val="hybridMultilevel"/>
    <w:tmpl w:val="F8C8BDC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57174799"/>
    <w:multiLevelType w:val="hybridMultilevel"/>
    <w:tmpl w:val="FBA801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5F4A72C9"/>
    <w:multiLevelType w:val="hybridMultilevel"/>
    <w:tmpl w:val="C166F2BC"/>
    <w:lvl w:ilvl="0" w:tplc="55F63D66">
      <w:start w:val="1"/>
      <w:numFmt w:val="lowerLetter"/>
      <w:lvlText w:val="%1)"/>
      <w:lvlJc w:val="left"/>
      <w:pPr>
        <w:tabs>
          <w:tab w:val="num" w:pos="705"/>
        </w:tabs>
        <w:ind w:left="705" w:hanging="630"/>
      </w:pPr>
      <w:rPr>
        <w:rFonts w:hint="default"/>
        <w:u w:val="none"/>
      </w:rPr>
    </w:lvl>
    <w:lvl w:ilvl="1" w:tplc="04050019" w:tentative="1">
      <w:start w:val="1"/>
      <w:numFmt w:val="lowerLetter"/>
      <w:lvlText w:val="%2."/>
      <w:lvlJc w:val="left"/>
      <w:pPr>
        <w:tabs>
          <w:tab w:val="num" w:pos="1155"/>
        </w:tabs>
        <w:ind w:left="1155" w:hanging="360"/>
      </w:pPr>
    </w:lvl>
    <w:lvl w:ilvl="2" w:tplc="0405001B" w:tentative="1">
      <w:start w:val="1"/>
      <w:numFmt w:val="lowerRoman"/>
      <w:lvlText w:val="%3."/>
      <w:lvlJc w:val="right"/>
      <w:pPr>
        <w:tabs>
          <w:tab w:val="num" w:pos="1875"/>
        </w:tabs>
        <w:ind w:left="1875" w:hanging="180"/>
      </w:pPr>
    </w:lvl>
    <w:lvl w:ilvl="3" w:tplc="0405000F" w:tentative="1">
      <w:start w:val="1"/>
      <w:numFmt w:val="decimal"/>
      <w:lvlText w:val="%4."/>
      <w:lvlJc w:val="left"/>
      <w:pPr>
        <w:tabs>
          <w:tab w:val="num" w:pos="2595"/>
        </w:tabs>
        <w:ind w:left="2595" w:hanging="360"/>
      </w:pPr>
    </w:lvl>
    <w:lvl w:ilvl="4" w:tplc="04050019" w:tentative="1">
      <w:start w:val="1"/>
      <w:numFmt w:val="lowerLetter"/>
      <w:lvlText w:val="%5."/>
      <w:lvlJc w:val="left"/>
      <w:pPr>
        <w:tabs>
          <w:tab w:val="num" w:pos="3315"/>
        </w:tabs>
        <w:ind w:left="3315" w:hanging="360"/>
      </w:pPr>
    </w:lvl>
    <w:lvl w:ilvl="5" w:tplc="0405001B" w:tentative="1">
      <w:start w:val="1"/>
      <w:numFmt w:val="lowerRoman"/>
      <w:lvlText w:val="%6."/>
      <w:lvlJc w:val="right"/>
      <w:pPr>
        <w:tabs>
          <w:tab w:val="num" w:pos="4035"/>
        </w:tabs>
        <w:ind w:left="4035" w:hanging="180"/>
      </w:pPr>
    </w:lvl>
    <w:lvl w:ilvl="6" w:tplc="0405000F" w:tentative="1">
      <w:start w:val="1"/>
      <w:numFmt w:val="decimal"/>
      <w:lvlText w:val="%7."/>
      <w:lvlJc w:val="left"/>
      <w:pPr>
        <w:tabs>
          <w:tab w:val="num" w:pos="4755"/>
        </w:tabs>
        <w:ind w:left="4755" w:hanging="360"/>
      </w:pPr>
    </w:lvl>
    <w:lvl w:ilvl="7" w:tplc="04050019" w:tentative="1">
      <w:start w:val="1"/>
      <w:numFmt w:val="lowerLetter"/>
      <w:lvlText w:val="%8."/>
      <w:lvlJc w:val="left"/>
      <w:pPr>
        <w:tabs>
          <w:tab w:val="num" w:pos="5475"/>
        </w:tabs>
        <w:ind w:left="5475" w:hanging="360"/>
      </w:pPr>
    </w:lvl>
    <w:lvl w:ilvl="8" w:tplc="0405001B" w:tentative="1">
      <w:start w:val="1"/>
      <w:numFmt w:val="lowerRoman"/>
      <w:lvlText w:val="%9."/>
      <w:lvlJc w:val="right"/>
      <w:pPr>
        <w:tabs>
          <w:tab w:val="num" w:pos="6195"/>
        </w:tabs>
        <w:ind w:left="6195" w:hanging="180"/>
      </w:pPr>
    </w:lvl>
  </w:abstractNum>
  <w:abstractNum w:abstractNumId="25" w15:restartNumberingAfterBreak="0">
    <w:nsid w:val="6274598A"/>
    <w:multiLevelType w:val="hybridMultilevel"/>
    <w:tmpl w:val="E6DADF86"/>
    <w:lvl w:ilvl="0" w:tplc="9A4CF482">
      <w:start w:val="73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3103A3E"/>
    <w:multiLevelType w:val="hybridMultilevel"/>
    <w:tmpl w:val="5D8C5BA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67DC23A7"/>
    <w:multiLevelType w:val="hybridMultilevel"/>
    <w:tmpl w:val="8EC2161C"/>
    <w:lvl w:ilvl="0" w:tplc="15B871B4">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28F21EB"/>
    <w:multiLevelType w:val="hybridMultilevel"/>
    <w:tmpl w:val="603688DE"/>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9" w15:restartNumberingAfterBreak="0">
    <w:nsid w:val="75370890"/>
    <w:multiLevelType w:val="hybridMultilevel"/>
    <w:tmpl w:val="CD189340"/>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0" w15:restartNumberingAfterBreak="0">
    <w:nsid w:val="7F66520A"/>
    <w:multiLevelType w:val="hybridMultilevel"/>
    <w:tmpl w:val="9BEC5D0E"/>
    <w:lvl w:ilvl="0" w:tplc="D15C6D24">
      <w:start w:val="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773207704">
    <w:abstractNumId w:val="11"/>
  </w:num>
  <w:num w:numId="2" w16cid:durableId="2098355725">
    <w:abstractNumId w:val="12"/>
  </w:num>
  <w:num w:numId="3" w16cid:durableId="1011839305">
    <w:abstractNumId w:val="13"/>
  </w:num>
  <w:num w:numId="4" w16cid:durableId="1277030">
    <w:abstractNumId w:val="14"/>
  </w:num>
  <w:num w:numId="5" w16cid:durableId="1261186409">
    <w:abstractNumId w:val="15"/>
  </w:num>
  <w:num w:numId="6" w16cid:durableId="774902986">
    <w:abstractNumId w:val="16"/>
  </w:num>
  <w:num w:numId="7" w16cid:durableId="383605178">
    <w:abstractNumId w:val="8"/>
  </w:num>
  <w:num w:numId="8" w16cid:durableId="788358666">
    <w:abstractNumId w:val="3"/>
  </w:num>
  <w:num w:numId="9" w16cid:durableId="116994033">
    <w:abstractNumId w:val="2"/>
  </w:num>
  <w:num w:numId="10" w16cid:durableId="1198741930">
    <w:abstractNumId w:val="1"/>
  </w:num>
  <w:num w:numId="11" w16cid:durableId="372002264">
    <w:abstractNumId w:val="0"/>
  </w:num>
  <w:num w:numId="12" w16cid:durableId="1684237871">
    <w:abstractNumId w:val="9"/>
  </w:num>
  <w:num w:numId="13" w16cid:durableId="48843441">
    <w:abstractNumId w:val="7"/>
  </w:num>
  <w:num w:numId="14" w16cid:durableId="381825842">
    <w:abstractNumId w:val="6"/>
  </w:num>
  <w:num w:numId="15" w16cid:durableId="545727282">
    <w:abstractNumId w:val="5"/>
  </w:num>
  <w:num w:numId="16" w16cid:durableId="1710379260">
    <w:abstractNumId w:val="4"/>
  </w:num>
  <w:num w:numId="17" w16cid:durableId="1124541221">
    <w:abstractNumId w:val="19"/>
  </w:num>
  <w:num w:numId="18" w16cid:durableId="1786073720">
    <w:abstractNumId w:val="26"/>
  </w:num>
  <w:num w:numId="19" w16cid:durableId="536502454">
    <w:abstractNumId w:val="22"/>
  </w:num>
  <w:num w:numId="20" w16cid:durableId="197352291">
    <w:abstractNumId w:val="30"/>
  </w:num>
  <w:num w:numId="21" w16cid:durableId="848565116">
    <w:abstractNumId w:val="17"/>
  </w:num>
  <w:num w:numId="22" w16cid:durableId="908421220">
    <w:abstractNumId w:val="24"/>
  </w:num>
  <w:num w:numId="23" w16cid:durableId="1919828948">
    <w:abstractNumId w:val="20"/>
  </w:num>
  <w:num w:numId="24" w16cid:durableId="695085728">
    <w:abstractNumId w:val="23"/>
  </w:num>
  <w:num w:numId="25" w16cid:durableId="1869175906">
    <w:abstractNumId w:val="28"/>
  </w:num>
  <w:num w:numId="26" w16cid:durableId="1605187869">
    <w:abstractNumId w:val="10"/>
    <w:lvlOverride w:ilvl="0">
      <w:lvl w:ilvl="0">
        <w:start w:val="1"/>
        <w:numFmt w:val="bullet"/>
        <w:lvlText w:val=""/>
        <w:legacy w:legacy="1" w:legacySpace="0" w:legacyIndent="283"/>
        <w:lvlJc w:val="left"/>
        <w:pPr>
          <w:ind w:left="283" w:hanging="283"/>
        </w:pPr>
        <w:rPr>
          <w:rFonts w:ascii="Symbol" w:hAnsi="Symbol" w:hint="default"/>
        </w:rPr>
      </w:lvl>
    </w:lvlOverride>
  </w:num>
  <w:num w:numId="27" w16cid:durableId="742407673">
    <w:abstractNumId w:val="29"/>
  </w:num>
  <w:num w:numId="28" w16cid:durableId="536964620">
    <w:abstractNumId w:val="21"/>
  </w:num>
  <w:num w:numId="29" w16cid:durableId="740177200">
    <w:abstractNumId w:val="25"/>
  </w:num>
  <w:num w:numId="30" w16cid:durableId="1831410200">
    <w:abstractNumId w:val="27"/>
  </w:num>
  <w:num w:numId="31" w16cid:durableId="17040157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5303"/>
    <w:rsid w:val="0000294D"/>
    <w:rsid w:val="00005B27"/>
    <w:rsid w:val="000061D5"/>
    <w:rsid w:val="00010719"/>
    <w:rsid w:val="00010F90"/>
    <w:rsid w:val="000149EB"/>
    <w:rsid w:val="00017AC9"/>
    <w:rsid w:val="0002279B"/>
    <w:rsid w:val="000232A0"/>
    <w:rsid w:val="00026698"/>
    <w:rsid w:val="000325E3"/>
    <w:rsid w:val="00042764"/>
    <w:rsid w:val="00042929"/>
    <w:rsid w:val="000451DD"/>
    <w:rsid w:val="0004558A"/>
    <w:rsid w:val="00054A73"/>
    <w:rsid w:val="00057219"/>
    <w:rsid w:val="000573A3"/>
    <w:rsid w:val="000610A6"/>
    <w:rsid w:val="00062CA5"/>
    <w:rsid w:val="000650EF"/>
    <w:rsid w:val="000652E4"/>
    <w:rsid w:val="00065B20"/>
    <w:rsid w:val="00070D89"/>
    <w:rsid w:val="00071550"/>
    <w:rsid w:val="00072F64"/>
    <w:rsid w:val="000774D6"/>
    <w:rsid w:val="000819B8"/>
    <w:rsid w:val="00082FE4"/>
    <w:rsid w:val="000863D2"/>
    <w:rsid w:val="000939D1"/>
    <w:rsid w:val="00094A5B"/>
    <w:rsid w:val="00094E93"/>
    <w:rsid w:val="000A0761"/>
    <w:rsid w:val="000A135B"/>
    <w:rsid w:val="000A1B3D"/>
    <w:rsid w:val="000A44AF"/>
    <w:rsid w:val="000A5020"/>
    <w:rsid w:val="000A64C8"/>
    <w:rsid w:val="000B637C"/>
    <w:rsid w:val="000B6C6F"/>
    <w:rsid w:val="000C4410"/>
    <w:rsid w:val="000C4567"/>
    <w:rsid w:val="000C579C"/>
    <w:rsid w:val="000D0F9C"/>
    <w:rsid w:val="000D2E75"/>
    <w:rsid w:val="000D66CC"/>
    <w:rsid w:val="000E413F"/>
    <w:rsid w:val="000E431E"/>
    <w:rsid w:val="000E7CCD"/>
    <w:rsid w:val="000F2564"/>
    <w:rsid w:val="000F2D5D"/>
    <w:rsid w:val="000F4AD7"/>
    <w:rsid w:val="000F5303"/>
    <w:rsid w:val="00100777"/>
    <w:rsid w:val="001009C3"/>
    <w:rsid w:val="001074DA"/>
    <w:rsid w:val="00107D8F"/>
    <w:rsid w:val="00110929"/>
    <w:rsid w:val="001112FB"/>
    <w:rsid w:val="001161BF"/>
    <w:rsid w:val="00116C92"/>
    <w:rsid w:val="00120874"/>
    <w:rsid w:val="001213FF"/>
    <w:rsid w:val="00121476"/>
    <w:rsid w:val="00127317"/>
    <w:rsid w:val="0013191A"/>
    <w:rsid w:val="00133330"/>
    <w:rsid w:val="0014005F"/>
    <w:rsid w:val="00142053"/>
    <w:rsid w:val="00144CA7"/>
    <w:rsid w:val="001459AB"/>
    <w:rsid w:val="00153315"/>
    <w:rsid w:val="00153BCA"/>
    <w:rsid w:val="00153E77"/>
    <w:rsid w:val="00155A0F"/>
    <w:rsid w:val="00156745"/>
    <w:rsid w:val="0015705D"/>
    <w:rsid w:val="00163565"/>
    <w:rsid w:val="00165F0E"/>
    <w:rsid w:val="00170DC7"/>
    <w:rsid w:val="00172752"/>
    <w:rsid w:val="00174EB6"/>
    <w:rsid w:val="00175288"/>
    <w:rsid w:val="00176016"/>
    <w:rsid w:val="00180B45"/>
    <w:rsid w:val="001836E3"/>
    <w:rsid w:val="001842C0"/>
    <w:rsid w:val="00184B2F"/>
    <w:rsid w:val="00186202"/>
    <w:rsid w:val="001917D8"/>
    <w:rsid w:val="001941FF"/>
    <w:rsid w:val="00194429"/>
    <w:rsid w:val="00194D24"/>
    <w:rsid w:val="00196084"/>
    <w:rsid w:val="00197C7A"/>
    <w:rsid w:val="001A1CBB"/>
    <w:rsid w:val="001A3946"/>
    <w:rsid w:val="001A5E04"/>
    <w:rsid w:val="001A76D1"/>
    <w:rsid w:val="001B0E84"/>
    <w:rsid w:val="001B6DD1"/>
    <w:rsid w:val="001B6F34"/>
    <w:rsid w:val="001B7045"/>
    <w:rsid w:val="001B730C"/>
    <w:rsid w:val="001C0B5E"/>
    <w:rsid w:val="001C5A8F"/>
    <w:rsid w:val="001C6EC9"/>
    <w:rsid w:val="001D18A2"/>
    <w:rsid w:val="001D32BA"/>
    <w:rsid w:val="001D72E8"/>
    <w:rsid w:val="001E2163"/>
    <w:rsid w:val="001E30D9"/>
    <w:rsid w:val="001E73F1"/>
    <w:rsid w:val="001F2A9C"/>
    <w:rsid w:val="001F6FE4"/>
    <w:rsid w:val="00204535"/>
    <w:rsid w:val="00204BB5"/>
    <w:rsid w:val="00205DE8"/>
    <w:rsid w:val="00211DE7"/>
    <w:rsid w:val="00212772"/>
    <w:rsid w:val="00216083"/>
    <w:rsid w:val="00222657"/>
    <w:rsid w:val="00227C9D"/>
    <w:rsid w:val="00233558"/>
    <w:rsid w:val="00241447"/>
    <w:rsid w:val="00244368"/>
    <w:rsid w:val="002459D0"/>
    <w:rsid w:val="00246C77"/>
    <w:rsid w:val="00252549"/>
    <w:rsid w:val="00253BBA"/>
    <w:rsid w:val="00253C17"/>
    <w:rsid w:val="0025622B"/>
    <w:rsid w:val="002563A5"/>
    <w:rsid w:val="0025723D"/>
    <w:rsid w:val="00260D90"/>
    <w:rsid w:val="00261CA2"/>
    <w:rsid w:val="00264448"/>
    <w:rsid w:val="00264B0C"/>
    <w:rsid w:val="002655B2"/>
    <w:rsid w:val="00265FD7"/>
    <w:rsid w:val="00266A64"/>
    <w:rsid w:val="00267CB1"/>
    <w:rsid w:val="002700D3"/>
    <w:rsid w:val="0027678C"/>
    <w:rsid w:val="002801C3"/>
    <w:rsid w:val="00280B52"/>
    <w:rsid w:val="00280DA9"/>
    <w:rsid w:val="002816D0"/>
    <w:rsid w:val="00284C51"/>
    <w:rsid w:val="00284DC4"/>
    <w:rsid w:val="00287DD3"/>
    <w:rsid w:val="002919B0"/>
    <w:rsid w:val="00293248"/>
    <w:rsid w:val="002A0A03"/>
    <w:rsid w:val="002B03D8"/>
    <w:rsid w:val="002B673A"/>
    <w:rsid w:val="002C1B4A"/>
    <w:rsid w:val="002C5AAB"/>
    <w:rsid w:val="002C5C52"/>
    <w:rsid w:val="002D1559"/>
    <w:rsid w:val="002D2E70"/>
    <w:rsid w:val="002E1527"/>
    <w:rsid w:val="002E2E16"/>
    <w:rsid w:val="002F2511"/>
    <w:rsid w:val="002F3C4B"/>
    <w:rsid w:val="002F4610"/>
    <w:rsid w:val="002F6B3F"/>
    <w:rsid w:val="002F6DA2"/>
    <w:rsid w:val="002F737E"/>
    <w:rsid w:val="002F7DEE"/>
    <w:rsid w:val="0030209E"/>
    <w:rsid w:val="00307889"/>
    <w:rsid w:val="00311572"/>
    <w:rsid w:val="003134E5"/>
    <w:rsid w:val="003203A3"/>
    <w:rsid w:val="00326113"/>
    <w:rsid w:val="00330B22"/>
    <w:rsid w:val="0033348F"/>
    <w:rsid w:val="0034163F"/>
    <w:rsid w:val="00346A97"/>
    <w:rsid w:val="00346AB3"/>
    <w:rsid w:val="00347722"/>
    <w:rsid w:val="003518DC"/>
    <w:rsid w:val="003521EB"/>
    <w:rsid w:val="00355BCC"/>
    <w:rsid w:val="003610D7"/>
    <w:rsid w:val="00363DBE"/>
    <w:rsid w:val="00372D22"/>
    <w:rsid w:val="003745E1"/>
    <w:rsid w:val="0038568A"/>
    <w:rsid w:val="00385C0B"/>
    <w:rsid w:val="00392F7C"/>
    <w:rsid w:val="003947A0"/>
    <w:rsid w:val="003977A7"/>
    <w:rsid w:val="003A0974"/>
    <w:rsid w:val="003A1269"/>
    <w:rsid w:val="003A30E6"/>
    <w:rsid w:val="003A38F1"/>
    <w:rsid w:val="003B698F"/>
    <w:rsid w:val="003B6CF5"/>
    <w:rsid w:val="003C4C07"/>
    <w:rsid w:val="003D0E4B"/>
    <w:rsid w:val="003D280B"/>
    <w:rsid w:val="003D359C"/>
    <w:rsid w:val="003D4150"/>
    <w:rsid w:val="003D7BE9"/>
    <w:rsid w:val="003E3C0F"/>
    <w:rsid w:val="003F6755"/>
    <w:rsid w:val="003F7487"/>
    <w:rsid w:val="00401560"/>
    <w:rsid w:val="00401A22"/>
    <w:rsid w:val="00401FC2"/>
    <w:rsid w:val="0040552E"/>
    <w:rsid w:val="004075BF"/>
    <w:rsid w:val="00411664"/>
    <w:rsid w:val="0041717B"/>
    <w:rsid w:val="00421A65"/>
    <w:rsid w:val="00422336"/>
    <w:rsid w:val="004235A3"/>
    <w:rsid w:val="00427306"/>
    <w:rsid w:val="00434B0B"/>
    <w:rsid w:val="00435885"/>
    <w:rsid w:val="00436CED"/>
    <w:rsid w:val="00440D6D"/>
    <w:rsid w:val="0044584A"/>
    <w:rsid w:val="00445953"/>
    <w:rsid w:val="0044702E"/>
    <w:rsid w:val="00451E22"/>
    <w:rsid w:val="00451F00"/>
    <w:rsid w:val="004563F5"/>
    <w:rsid w:val="00456AA5"/>
    <w:rsid w:val="00456D9E"/>
    <w:rsid w:val="00466F81"/>
    <w:rsid w:val="0047254C"/>
    <w:rsid w:val="004731DA"/>
    <w:rsid w:val="004754B6"/>
    <w:rsid w:val="00475D68"/>
    <w:rsid w:val="00480052"/>
    <w:rsid w:val="004863FF"/>
    <w:rsid w:val="004A282F"/>
    <w:rsid w:val="004A5FA8"/>
    <w:rsid w:val="004B475C"/>
    <w:rsid w:val="004B5441"/>
    <w:rsid w:val="004C0E37"/>
    <w:rsid w:val="004C22A2"/>
    <w:rsid w:val="004D0648"/>
    <w:rsid w:val="004D34BD"/>
    <w:rsid w:val="004D46BA"/>
    <w:rsid w:val="004D58A9"/>
    <w:rsid w:val="004D6717"/>
    <w:rsid w:val="004E1C26"/>
    <w:rsid w:val="004E224C"/>
    <w:rsid w:val="004E44D7"/>
    <w:rsid w:val="004E70B5"/>
    <w:rsid w:val="004F0DA4"/>
    <w:rsid w:val="004F100D"/>
    <w:rsid w:val="004F1CCF"/>
    <w:rsid w:val="004F4E5B"/>
    <w:rsid w:val="004F6162"/>
    <w:rsid w:val="004F6C1F"/>
    <w:rsid w:val="004F73AA"/>
    <w:rsid w:val="00500F9E"/>
    <w:rsid w:val="00501C2A"/>
    <w:rsid w:val="00502207"/>
    <w:rsid w:val="00504CE2"/>
    <w:rsid w:val="00504FE5"/>
    <w:rsid w:val="00513140"/>
    <w:rsid w:val="00513172"/>
    <w:rsid w:val="005137AB"/>
    <w:rsid w:val="005143AB"/>
    <w:rsid w:val="00517309"/>
    <w:rsid w:val="00517FF9"/>
    <w:rsid w:val="00525C84"/>
    <w:rsid w:val="00526E62"/>
    <w:rsid w:val="00537F22"/>
    <w:rsid w:val="00542451"/>
    <w:rsid w:val="00544CAD"/>
    <w:rsid w:val="005562A8"/>
    <w:rsid w:val="00560ABE"/>
    <w:rsid w:val="00563037"/>
    <w:rsid w:val="00573C11"/>
    <w:rsid w:val="00573D07"/>
    <w:rsid w:val="00573E3A"/>
    <w:rsid w:val="00573EE7"/>
    <w:rsid w:val="0057553E"/>
    <w:rsid w:val="005772BF"/>
    <w:rsid w:val="00580F58"/>
    <w:rsid w:val="005869CF"/>
    <w:rsid w:val="00586F97"/>
    <w:rsid w:val="00590611"/>
    <w:rsid w:val="00592CC4"/>
    <w:rsid w:val="00592DB2"/>
    <w:rsid w:val="00593E6B"/>
    <w:rsid w:val="00594676"/>
    <w:rsid w:val="0059744D"/>
    <w:rsid w:val="005A78EE"/>
    <w:rsid w:val="005A7CC8"/>
    <w:rsid w:val="005A7D3B"/>
    <w:rsid w:val="005B0451"/>
    <w:rsid w:val="005B2356"/>
    <w:rsid w:val="005B34CE"/>
    <w:rsid w:val="005B34E1"/>
    <w:rsid w:val="005C2A34"/>
    <w:rsid w:val="005C2F11"/>
    <w:rsid w:val="005C50E2"/>
    <w:rsid w:val="005C72B8"/>
    <w:rsid w:val="005D0747"/>
    <w:rsid w:val="005D12C0"/>
    <w:rsid w:val="005D22D4"/>
    <w:rsid w:val="005D2C05"/>
    <w:rsid w:val="005D4400"/>
    <w:rsid w:val="005D739C"/>
    <w:rsid w:val="005E1A75"/>
    <w:rsid w:val="005E27D5"/>
    <w:rsid w:val="005E774A"/>
    <w:rsid w:val="005E79A1"/>
    <w:rsid w:val="005F031F"/>
    <w:rsid w:val="005F03DD"/>
    <w:rsid w:val="005F0514"/>
    <w:rsid w:val="005F0651"/>
    <w:rsid w:val="005F4417"/>
    <w:rsid w:val="00600639"/>
    <w:rsid w:val="00600676"/>
    <w:rsid w:val="00600CAC"/>
    <w:rsid w:val="006053ED"/>
    <w:rsid w:val="00605BCC"/>
    <w:rsid w:val="00606FB3"/>
    <w:rsid w:val="0061327B"/>
    <w:rsid w:val="006160A3"/>
    <w:rsid w:val="00616D6F"/>
    <w:rsid w:val="00617BDC"/>
    <w:rsid w:val="006263D0"/>
    <w:rsid w:val="00626EFB"/>
    <w:rsid w:val="006271B8"/>
    <w:rsid w:val="00633889"/>
    <w:rsid w:val="00641B44"/>
    <w:rsid w:val="00642D20"/>
    <w:rsid w:val="0064435D"/>
    <w:rsid w:val="00647596"/>
    <w:rsid w:val="00650331"/>
    <w:rsid w:val="00651A44"/>
    <w:rsid w:val="00652283"/>
    <w:rsid w:val="00653ED9"/>
    <w:rsid w:val="00660554"/>
    <w:rsid w:val="00664A47"/>
    <w:rsid w:val="00665145"/>
    <w:rsid w:val="00666BA2"/>
    <w:rsid w:val="00667E3D"/>
    <w:rsid w:val="00680EC2"/>
    <w:rsid w:val="006924DE"/>
    <w:rsid w:val="006948B1"/>
    <w:rsid w:val="00694B54"/>
    <w:rsid w:val="006A0EFF"/>
    <w:rsid w:val="006A35D2"/>
    <w:rsid w:val="006B0CBA"/>
    <w:rsid w:val="006B499A"/>
    <w:rsid w:val="006B6DCD"/>
    <w:rsid w:val="006B72F8"/>
    <w:rsid w:val="006B7C94"/>
    <w:rsid w:val="006C1EE3"/>
    <w:rsid w:val="006C34C6"/>
    <w:rsid w:val="006C38A4"/>
    <w:rsid w:val="006C7FA6"/>
    <w:rsid w:val="006D0521"/>
    <w:rsid w:val="006D0658"/>
    <w:rsid w:val="006D27E8"/>
    <w:rsid w:val="006D2CBA"/>
    <w:rsid w:val="006D3D18"/>
    <w:rsid w:val="006E47E0"/>
    <w:rsid w:val="006E68CE"/>
    <w:rsid w:val="006E72B6"/>
    <w:rsid w:val="006F5C52"/>
    <w:rsid w:val="006F5D9A"/>
    <w:rsid w:val="006F746F"/>
    <w:rsid w:val="007024F5"/>
    <w:rsid w:val="00705DF0"/>
    <w:rsid w:val="0070621D"/>
    <w:rsid w:val="007071C4"/>
    <w:rsid w:val="00711331"/>
    <w:rsid w:val="007115E0"/>
    <w:rsid w:val="00711A0F"/>
    <w:rsid w:val="00713573"/>
    <w:rsid w:val="007140F9"/>
    <w:rsid w:val="0071412F"/>
    <w:rsid w:val="0071438C"/>
    <w:rsid w:val="00720553"/>
    <w:rsid w:val="007222DA"/>
    <w:rsid w:val="00725594"/>
    <w:rsid w:val="007320FA"/>
    <w:rsid w:val="00733230"/>
    <w:rsid w:val="00733D91"/>
    <w:rsid w:val="00734012"/>
    <w:rsid w:val="00741C20"/>
    <w:rsid w:val="007430A8"/>
    <w:rsid w:val="007436D7"/>
    <w:rsid w:val="00743D25"/>
    <w:rsid w:val="00744185"/>
    <w:rsid w:val="00744461"/>
    <w:rsid w:val="00745A25"/>
    <w:rsid w:val="00747BB7"/>
    <w:rsid w:val="00752725"/>
    <w:rsid w:val="00763397"/>
    <w:rsid w:val="00766477"/>
    <w:rsid w:val="00771075"/>
    <w:rsid w:val="0077174C"/>
    <w:rsid w:val="00771AAC"/>
    <w:rsid w:val="00773265"/>
    <w:rsid w:val="00776BD3"/>
    <w:rsid w:val="00781059"/>
    <w:rsid w:val="0078547B"/>
    <w:rsid w:val="007903F2"/>
    <w:rsid w:val="0079529B"/>
    <w:rsid w:val="0079709D"/>
    <w:rsid w:val="007A66A3"/>
    <w:rsid w:val="007B4756"/>
    <w:rsid w:val="007B6407"/>
    <w:rsid w:val="007C1296"/>
    <w:rsid w:val="007C6BF0"/>
    <w:rsid w:val="007D2C18"/>
    <w:rsid w:val="007D5748"/>
    <w:rsid w:val="007E291F"/>
    <w:rsid w:val="007E3B8F"/>
    <w:rsid w:val="007E4D54"/>
    <w:rsid w:val="007F07AE"/>
    <w:rsid w:val="007F2B1A"/>
    <w:rsid w:val="007F418C"/>
    <w:rsid w:val="007F4322"/>
    <w:rsid w:val="00803D8F"/>
    <w:rsid w:val="00806CAF"/>
    <w:rsid w:val="00810797"/>
    <w:rsid w:val="008128C7"/>
    <w:rsid w:val="008147C3"/>
    <w:rsid w:val="00815A25"/>
    <w:rsid w:val="00815D89"/>
    <w:rsid w:val="00817B6E"/>
    <w:rsid w:val="00821279"/>
    <w:rsid w:val="00821766"/>
    <w:rsid w:val="008266E2"/>
    <w:rsid w:val="00826E5B"/>
    <w:rsid w:val="0083060C"/>
    <w:rsid w:val="00830E37"/>
    <w:rsid w:val="008325D1"/>
    <w:rsid w:val="0083340B"/>
    <w:rsid w:val="00834145"/>
    <w:rsid w:val="00837795"/>
    <w:rsid w:val="008440B1"/>
    <w:rsid w:val="00850E53"/>
    <w:rsid w:val="00853C83"/>
    <w:rsid w:val="00860780"/>
    <w:rsid w:val="00860F47"/>
    <w:rsid w:val="0086184F"/>
    <w:rsid w:val="0086275C"/>
    <w:rsid w:val="00863A13"/>
    <w:rsid w:val="008702E4"/>
    <w:rsid w:val="00882A00"/>
    <w:rsid w:val="00883AB8"/>
    <w:rsid w:val="0088468C"/>
    <w:rsid w:val="0088577E"/>
    <w:rsid w:val="00886799"/>
    <w:rsid w:val="008879B7"/>
    <w:rsid w:val="008911CD"/>
    <w:rsid w:val="0089182A"/>
    <w:rsid w:val="00892071"/>
    <w:rsid w:val="00892AC2"/>
    <w:rsid w:val="00892CC0"/>
    <w:rsid w:val="00892D43"/>
    <w:rsid w:val="008938DF"/>
    <w:rsid w:val="0089601B"/>
    <w:rsid w:val="00896645"/>
    <w:rsid w:val="00896707"/>
    <w:rsid w:val="008A06C3"/>
    <w:rsid w:val="008A18CD"/>
    <w:rsid w:val="008A1BC8"/>
    <w:rsid w:val="008A26BC"/>
    <w:rsid w:val="008A384A"/>
    <w:rsid w:val="008A53E5"/>
    <w:rsid w:val="008A5B19"/>
    <w:rsid w:val="008A6B08"/>
    <w:rsid w:val="008B3465"/>
    <w:rsid w:val="008B4CBC"/>
    <w:rsid w:val="008B51C4"/>
    <w:rsid w:val="008B5491"/>
    <w:rsid w:val="008B5802"/>
    <w:rsid w:val="008B5E9E"/>
    <w:rsid w:val="008C34EE"/>
    <w:rsid w:val="008C5819"/>
    <w:rsid w:val="008C768C"/>
    <w:rsid w:val="008D2A5E"/>
    <w:rsid w:val="008D62BC"/>
    <w:rsid w:val="008D7A7D"/>
    <w:rsid w:val="008E1113"/>
    <w:rsid w:val="008E1AFF"/>
    <w:rsid w:val="008E2292"/>
    <w:rsid w:val="008E26A2"/>
    <w:rsid w:val="008E324A"/>
    <w:rsid w:val="008E4DBA"/>
    <w:rsid w:val="008E6289"/>
    <w:rsid w:val="008F0881"/>
    <w:rsid w:val="008F1442"/>
    <w:rsid w:val="008F1995"/>
    <w:rsid w:val="008F28F7"/>
    <w:rsid w:val="008F4828"/>
    <w:rsid w:val="008F74EF"/>
    <w:rsid w:val="008F77AC"/>
    <w:rsid w:val="009013B5"/>
    <w:rsid w:val="009023C7"/>
    <w:rsid w:val="00911415"/>
    <w:rsid w:val="009128B9"/>
    <w:rsid w:val="009153E5"/>
    <w:rsid w:val="0091795F"/>
    <w:rsid w:val="00923480"/>
    <w:rsid w:val="00924F37"/>
    <w:rsid w:val="00925C8F"/>
    <w:rsid w:val="009312C8"/>
    <w:rsid w:val="00931B7A"/>
    <w:rsid w:val="00937935"/>
    <w:rsid w:val="00937D22"/>
    <w:rsid w:val="009577D7"/>
    <w:rsid w:val="0096083F"/>
    <w:rsid w:val="0096138B"/>
    <w:rsid w:val="00961949"/>
    <w:rsid w:val="00965F8C"/>
    <w:rsid w:val="009669FD"/>
    <w:rsid w:val="0097010B"/>
    <w:rsid w:val="009710FC"/>
    <w:rsid w:val="00972241"/>
    <w:rsid w:val="00974860"/>
    <w:rsid w:val="00983BFA"/>
    <w:rsid w:val="00991E1B"/>
    <w:rsid w:val="0099348E"/>
    <w:rsid w:val="00993497"/>
    <w:rsid w:val="009974E6"/>
    <w:rsid w:val="009A2EA5"/>
    <w:rsid w:val="009A3188"/>
    <w:rsid w:val="009A45E8"/>
    <w:rsid w:val="009A5BE0"/>
    <w:rsid w:val="009B192E"/>
    <w:rsid w:val="009B41BD"/>
    <w:rsid w:val="009B4F3E"/>
    <w:rsid w:val="009B72DB"/>
    <w:rsid w:val="009C07EC"/>
    <w:rsid w:val="009C12D9"/>
    <w:rsid w:val="009C2AB4"/>
    <w:rsid w:val="009C2D2C"/>
    <w:rsid w:val="009C5877"/>
    <w:rsid w:val="009C777A"/>
    <w:rsid w:val="009D0E5F"/>
    <w:rsid w:val="009D18F9"/>
    <w:rsid w:val="009D268C"/>
    <w:rsid w:val="009D6514"/>
    <w:rsid w:val="009D795D"/>
    <w:rsid w:val="009E0887"/>
    <w:rsid w:val="009F04AF"/>
    <w:rsid w:val="009F3319"/>
    <w:rsid w:val="009F3C47"/>
    <w:rsid w:val="009F3F5D"/>
    <w:rsid w:val="00A00039"/>
    <w:rsid w:val="00A00939"/>
    <w:rsid w:val="00A02565"/>
    <w:rsid w:val="00A02BE8"/>
    <w:rsid w:val="00A0635F"/>
    <w:rsid w:val="00A12462"/>
    <w:rsid w:val="00A12974"/>
    <w:rsid w:val="00A131AB"/>
    <w:rsid w:val="00A219FD"/>
    <w:rsid w:val="00A23E36"/>
    <w:rsid w:val="00A24719"/>
    <w:rsid w:val="00A255AD"/>
    <w:rsid w:val="00A33856"/>
    <w:rsid w:val="00A361C3"/>
    <w:rsid w:val="00A41B71"/>
    <w:rsid w:val="00A502BA"/>
    <w:rsid w:val="00A54074"/>
    <w:rsid w:val="00A55335"/>
    <w:rsid w:val="00A5671E"/>
    <w:rsid w:val="00A70FCA"/>
    <w:rsid w:val="00A73134"/>
    <w:rsid w:val="00A8008D"/>
    <w:rsid w:val="00A808AC"/>
    <w:rsid w:val="00A82776"/>
    <w:rsid w:val="00A8516D"/>
    <w:rsid w:val="00A864BD"/>
    <w:rsid w:val="00A87719"/>
    <w:rsid w:val="00A87F48"/>
    <w:rsid w:val="00A9175E"/>
    <w:rsid w:val="00A93F4B"/>
    <w:rsid w:val="00A95F1F"/>
    <w:rsid w:val="00AA2CA5"/>
    <w:rsid w:val="00AA49E3"/>
    <w:rsid w:val="00AA4A2A"/>
    <w:rsid w:val="00AA4B36"/>
    <w:rsid w:val="00AA60C0"/>
    <w:rsid w:val="00AB5393"/>
    <w:rsid w:val="00AB6BFD"/>
    <w:rsid w:val="00AB6E2A"/>
    <w:rsid w:val="00AC1819"/>
    <w:rsid w:val="00AC222D"/>
    <w:rsid w:val="00AC2E93"/>
    <w:rsid w:val="00AC551D"/>
    <w:rsid w:val="00AC6F87"/>
    <w:rsid w:val="00AC7273"/>
    <w:rsid w:val="00AD1F8F"/>
    <w:rsid w:val="00AD3FBF"/>
    <w:rsid w:val="00AD5602"/>
    <w:rsid w:val="00AD785C"/>
    <w:rsid w:val="00AE4A42"/>
    <w:rsid w:val="00AE6B61"/>
    <w:rsid w:val="00AF023E"/>
    <w:rsid w:val="00AF0B21"/>
    <w:rsid w:val="00AF0CC7"/>
    <w:rsid w:val="00AF398A"/>
    <w:rsid w:val="00B0100D"/>
    <w:rsid w:val="00B034FC"/>
    <w:rsid w:val="00B0657A"/>
    <w:rsid w:val="00B1059B"/>
    <w:rsid w:val="00B237BE"/>
    <w:rsid w:val="00B25608"/>
    <w:rsid w:val="00B26600"/>
    <w:rsid w:val="00B40845"/>
    <w:rsid w:val="00B44898"/>
    <w:rsid w:val="00B46342"/>
    <w:rsid w:val="00B515C1"/>
    <w:rsid w:val="00B51C6D"/>
    <w:rsid w:val="00B53CFB"/>
    <w:rsid w:val="00B53DB5"/>
    <w:rsid w:val="00B55963"/>
    <w:rsid w:val="00B559B0"/>
    <w:rsid w:val="00B56772"/>
    <w:rsid w:val="00B62036"/>
    <w:rsid w:val="00B623A8"/>
    <w:rsid w:val="00B6434F"/>
    <w:rsid w:val="00B67047"/>
    <w:rsid w:val="00B8120F"/>
    <w:rsid w:val="00B91703"/>
    <w:rsid w:val="00B91DB8"/>
    <w:rsid w:val="00B93282"/>
    <w:rsid w:val="00BA0264"/>
    <w:rsid w:val="00BB1175"/>
    <w:rsid w:val="00BB158F"/>
    <w:rsid w:val="00BB5745"/>
    <w:rsid w:val="00BB6743"/>
    <w:rsid w:val="00BB7012"/>
    <w:rsid w:val="00BC0CD2"/>
    <w:rsid w:val="00BC2600"/>
    <w:rsid w:val="00BD0410"/>
    <w:rsid w:val="00BD1251"/>
    <w:rsid w:val="00BD404C"/>
    <w:rsid w:val="00BD67CE"/>
    <w:rsid w:val="00BE1894"/>
    <w:rsid w:val="00BE35EE"/>
    <w:rsid w:val="00BE432A"/>
    <w:rsid w:val="00BE4E10"/>
    <w:rsid w:val="00BE6A95"/>
    <w:rsid w:val="00BE747D"/>
    <w:rsid w:val="00BF040A"/>
    <w:rsid w:val="00BF6C4F"/>
    <w:rsid w:val="00C00BB4"/>
    <w:rsid w:val="00C00D55"/>
    <w:rsid w:val="00C03978"/>
    <w:rsid w:val="00C06B34"/>
    <w:rsid w:val="00C131AE"/>
    <w:rsid w:val="00C13771"/>
    <w:rsid w:val="00C15B9F"/>
    <w:rsid w:val="00C17E17"/>
    <w:rsid w:val="00C20F6C"/>
    <w:rsid w:val="00C302C5"/>
    <w:rsid w:val="00C31FB5"/>
    <w:rsid w:val="00C32284"/>
    <w:rsid w:val="00C32AE0"/>
    <w:rsid w:val="00C33162"/>
    <w:rsid w:val="00C33F67"/>
    <w:rsid w:val="00C3445A"/>
    <w:rsid w:val="00C426E9"/>
    <w:rsid w:val="00C54D63"/>
    <w:rsid w:val="00C61BB0"/>
    <w:rsid w:val="00C63CC4"/>
    <w:rsid w:val="00C656DF"/>
    <w:rsid w:val="00C6590F"/>
    <w:rsid w:val="00C662D2"/>
    <w:rsid w:val="00C66D85"/>
    <w:rsid w:val="00C679B1"/>
    <w:rsid w:val="00C71AED"/>
    <w:rsid w:val="00C75600"/>
    <w:rsid w:val="00C76353"/>
    <w:rsid w:val="00C77335"/>
    <w:rsid w:val="00C80D3D"/>
    <w:rsid w:val="00C81DBB"/>
    <w:rsid w:val="00C87F94"/>
    <w:rsid w:val="00CA7FB5"/>
    <w:rsid w:val="00CB2A4E"/>
    <w:rsid w:val="00CB3481"/>
    <w:rsid w:val="00CB5072"/>
    <w:rsid w:val="00CB53B3"/>
    <w:rsid w:val="00CC17CD"/>
    <w:rsid w:val="00CC2205"/>
    <w:rsid w:val="00CC3031"/>
    <w:rsid w:val="00CC73EF"/>
    <w:rsid w:val="00CD2968"/>
    <w:rsid w:val="00CD3729"/>
    <w:rsid w:val="00CE35D4"/>
    <w:rsid w:val="00CE529A"/>
    <w:rsid w:val="00CF02C0"/>
    <w:rsid w:val="00CF2BC5"/>
    <w:rsid w:val="00CF4ED5"/>
    <w:rsid w:val="00D0361E"/>
    <w:rsid w:val="00D049F4"/>
    <w:rsid w:val="00D064C8"/>
    <w:rsid w:val="00D13DB8"/>
    <w:rsid w:val="00D15B44"/>
    <w:rsid w:val="00D2674B"/>
    <w:rsid w:val="00D30199"/>
    <w:rsid w:val="00D37139"/>
    <w:rsid w:val="00D374EC"/>
    <w:rsid w:val="00D37BED"/>
    <w:rsid w:val="00D41393"/>
    <w:rsid w:val="00D44C2B"/>
    <w:rsid w:val="00D45E1B"/>
    <w:rsid w:val="00D56314"/>
    <w:rsid w:val="00D56BE4"/>
    <w:rsid w:val="00D601A0"/>
    <w:rsid w:val="00D607D6"/>
    <w:rsid w:val="00D60BA2"/>
    <w:rsid w:val="00D6321A"/>
    <w:rsid w:val="00D6399E"/>
    <w:rsid w:val="00D66B26"/>
    <w:rsid w:val="00D67118"/>
    <w:rsid w:val="00D7307D"/>
    <w:rsid w:val="00D73B1A"/>
    <w:rsid w:val="00D74309"/>
    <w:rsid w:val="00D75608"/>
    <w:rsid w:val="00D75A9B"/>
    <w:rsid w:val="00D7624D"/>
    <w:rsid w:val="00D80061"/>
    <w:rsid w:val="00D81C65"/>
    <w:rsid w:val="00D83E1D"/>
    <w:rsid w:val="00D87F02"/>
    <w:rsid w:val="00D95835"/>
    <w:rsid w:val="00D95E85"/>
    <w:rsid w:val="00D97220"/>
    <w:rsid w:val="00DA1BDC"/>
    <w:rsid w:val="00DA5C4F"/>
    <w:rsid w:val="00DB18DD"/>
    <w:rsid w:val="00DB2308"/>
    <w:rsid w:val="00DB3B53"/>
    <w:rsid w:val="00DB4521"/>
    <w:rsid w:val="00DC3E76"/>
    <w:rsid w:val="00DD0E58"/>
    <w:rsid w:val="00DD5A35"/>
    <w:rsid w:val="00DD628B"/>
    <w:rsid w:val="00DD7E5C"/>
    <w:rsid w:val="00DE44AB"/>
    <w:rsid w:val="00DE535F"/>
    <w:rsid w:val="00DE6FC8"/>
    <w:rsid w:val="00DF2F3C"/>
    <w:rsid w:val="00DF491E"/>
    <w:rsid w:val="00DF720B"/>
    <w:rsid w:val="00E01500"/>
    <w:rsid w:val="00E029C8"/>
    <w:rsid w:val="00E02A84"/>
    <w:rsid w:val="00E07699"/>
    <w:rsid w:val="00E1036C"/>
    <w:rsid w:val="00E12CED"/>
    <w:rsid w:val="00E141C5"/>
    <w:rsid w:val="00E163DB"/>
    <w:rsid w:val="00E175F8"/>
    <w:rsid w:val="00E228BF"/>
    <w:rsid w:val="00E24F7F"/>
    <w:rsid w:val="00E2587A"/>
    <w:rsid w:val="00E25A7C"/>
    <w:rsid w:val="00E3158F"/>
    <w:rsid w:val="00E32E40"/>
    <w:rsid w:val="00E33F5F"/>
    <w:rsid w:val="00E3798B"/>
    <w:rsid w:val="00E40B04"/>
    <w:rsid w:val="00E45393"/>
    <w:rsid w:val="00E45B31"/>
    <w:rsid w:val="00E51C7B"/>
    <w:rsid w:val="00E55686"/>
    <w:rsid w:val="00E557A4"/>
    <w:rsid w:val="00E635E7"/>
    <w:rsid w:val="00E63A5D"/>
    <w:rsid w:val="00E75C08"/>
    <w:rsid w:val="00E81E52"/>
    <w:rsid w:val="00E84C42"/>
    <w:rsid w:val="00E86F6A"/>
    <w:rsid w:val="00E87F59"/>
    <w:rsid w:val="00E963C2"/>
    <w:rsid w:val="00E97995"/>
    <w:rsid w:val="00E97E28"/>
    <w:rsid w:val="00EA3A37"/>
    <w:rsid w:val="00EA4BB7"/>
    <w:rsid w:val="00EA734C"/>
    <w:rsid w:val="00EB100A"/>
    <w:rsid w:val="00EB1DAF"/>
    <w:rsid w:val="00EB4CC6"/>
    <w:rsid w:val="00EB7D5C"/>
    <w:rsid w:val="00EC03F3"/>
    <w:rsid w:val="00EC4039"/>
    <w:rsid w:val="00EC6771"/>
    <w:rsid w:val="00EC6C2D"/>
    <w:rsid w:val="00ED05A0"/>
    <w:rsid w:val="00ED3727"/>
    <w:rsid w:val="00ED56F0"/>
    <w:rsid w:val="00ED5E1D"/>
    <w:rsid w:val="00EE2CEB"/>
    <w:rsid w:val="00EF134F"/>
    <w:rsid w:val="00EF214D"/>
    <w:rsid w:val="00EF4A26"/>
    <w:rsid w:val="00F01FDE"/>
    <w:rsid w:val="00F03064"/>
    <w:rsid w:val="00F05CB1"/>
    <w:rsid w:val="00F070F0"/>
    <w:rsid w:val="00F150A8"/>
    <w:rsid w:val="00F1773F"/>
    <w:rsid w:val="00F202FB"/>
    <w:rsid w:val="00F22392"/>
    <w:rsid w:val="00F23A01"/>
    <w:rsid w:val="00F25CD0"/>
    <w:rsid w:val="00F3204B"/>
    <w:rsid w:val="00F33643"/>
    <w:rsid w:val="00F3538F"/>
    <w:rsid w:val="00F41E89"/>
    <w:rsid w:val="00F46C9D"/>
    <w:rsid w:val="00F53C18"/>
    <w:rsid w:val="00F57BC0"/>
    <w:rsid w:val="00F619D6"/>
    <w:rsid w:val="00F61CD6"/>
    <w:rsid w:val="00F62D28"/>
    <w:rsid w:val="00F6300D"/>
    <w:rsid w:val="00F6414A"/>
    <w:rsid w:val="00F677F8"/>
    <w:rsid w:val="00F701C2"/>
    <w:rsid w:val="00F717E4"/>
    <w:rsid w:val="00F717ED"/>
    <w:rsid w:val="00F72A90"/>
    <w:rsid w:val="00F7403D"/>
    <w:rsid w:val="00F80CD1"/>
    <w:rsid w:val="00F90CE2"/>
    <w:rsid w:val="00F913E0"/>
    <w:rsid w:val="00F94557"/>
    <w:rsid w:val="00F95224"/>
    <w:rsid w:val="00FA14CA"/>
    <w:rsid w:val="00FA16E3"/>
    <w:rsid w:val="00FA1BD8"/>
    <w:rsid w:val="00FA6006"/>
    <w:rsid w:val="00FA6D1D"/>
    <w:rsid w:val="00FA7742"/>
    <w:rsid w:val="00FB24AA"/>
    <w:rsid w:val="00FB24FA"/>
    <w:rsid w:val="00FB3326"/>
    <w:rsid w:val="00FB5DA7"/>
    <w:rsid w:val="00FC0211"/>
    <w:rsid w:val="00FC08C2"/>
    <w:rsid w:val="00FC4C8D"/>
    <w:rsid w:val="00FC59B2"/>
    <w:rsid w:val="00FC76D0"/>
    <w:rsid w:val="00FD041F"/>
    <w:rsid w:val="00FD5512"/>
    <w:rsid w:val="00FD5A71"/>
    <w:rsid w:val="00FE0502"/>
    <w:rsid w:val="00FE0D3A"/>
    <w:rsid w:val="00FE10E5"/>
    <w:rsid w:val="00FE1410"/>
    <w:rsid w:val="00FE3F94"/>
    <w:rsid w:val="00FE435C"/>
    <w:rsid w:val="00FF5801"/>
    <w:rsid w:val="00FF6469"/>
    <w:rsid w:val="00FF6AA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7FB163"/>
  <w15:chartTrackingRefBased/>
  <w15:docId w15:val="{AAA5148B-CD3C-4E3A-AF1C-6867D5D4A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pPr>
      <w:suppressAutoHyphens/>
    </w:pPr>
    <w:rPr>
      <w:rFonts w:ascii="Arial" w:hAnsi="Arial"/>
      <w:szCs w:val="24"/>
      <w:lang w:eastAsia="ar-SA"/>
    </w:rPr>
  </w:style>
  <w:style w:type="paragraph" w:styleId="Nadpis1">
    <w:name w:val="heading 1"/>
    <w:basedOn w:val="Normln"/>
    <w:next w:val="Normln"/>
    <w:qFormat/>
    <w:pPr>
      <w:keepNext/>
      <w:numPr>
        <w:numId w:val="1"/>
      </w:numPr>
      <w:outlineLvl w:val="0"/>
    </w:pPr>
    <w:rPr>
      <w:sz w:val="28"/>
    </w:rPr>
  </w:style>
  <w:style w:type="paragraph" w:styleId="Nadpis2">
    <w:name w:val="heading 2"/>
    <w:basedOn w:val="Normln"/>
    <w:next w:val="Normln"/>
    <w:qFormat/>
    <w:pPr>
      <w:keepNext/>
      <w:numPr>
        <w:ilvl w:val="1"/>
        <w:numId w:val="1"/>
      </w:numPr>
      <w:outlineLvl w:val="1"/>
    </w:pPr>
    <w:rPr>
      <w:sz w:val="24"/>
    </w:rPr>
  </w:style>
  <w:style w:type="paragraph" w:styleId="Nadpis3">
    <w:name w:val="heading 3"/>
    <w:basedOn w:val="Normln"/>
    <w:next w:val="Normln"/>
    <w:qFormat/>
    <w:pPr>
      <w:keepNext/>
      <w:numPr>
        <w:ilvl w:val="2"/>
        <w:numId w:val="1"/>
      </w:numPr>
      <w:jc w:val="center"/>
      <w:outlineLvl w:val="2"/>
    </w:pPr>
    <w:rPr>
      <w:b/>
      <w:bCs/>
      <w:sz w:val="32"/>
    </w:rPr>
  </w:style>
  <w:style w:type="paragraph" w:styleId="Nadpis4">
    <w:name w:val="heading 4"/>
    <w:basedOn w:val="Normln"/>
    <w:next w:val="Normln"/>
    <w:qFormat/>
    <w:pPr>
      <w:keepNext/>
      <w:numPr>
        <w:ilvl w:val="3"/>
        <w:numId w:val="1"/>
      </w:numPr>
      <w:jc w:val="center"/>
      <w:outlineLvl w:val="3"/>
    </w:pPr>
    <w:rPr>
      <w:b/>
      <w:bCs/>
      <w:sz w:val="24"/>
    </w:rPr>
  </w:style>
  <w:style w:type="paragraph" w:styleId="Nadpis5">
    <w:name w:val="heading 5"/>
    <w:basedOn w:val="Normln"/>
    <w:next w:val="Normln"/>
    <w:qFormat/>
    <w:pPr>
      <w:keepNext/>
      <w:numPr>
        <w:ilvl w:val="4"/>
        <w:numId w:val="1"/>
      </w:numPr>
      <w:outlineLvl w:val="4"/>
    </w:pPr>
    <w:rPr>
      <w:rFonts w:cs="Arial"/>
      <w:sz w:val="22"/>
      <w:u w:val="single"/>
    </w:rPr>
  </w:style>
  <w:style w:type="paragraph" w:styleId="Nadpis6">
    <w:name w:val="heading 6"/>
    <w:basedOn w:val="Normln"/>
    <w:next w:val="Normln"/>
    <w:qFormat/>
    <w:pPr>
      <w:keepNext/>
      <w:numPr>
        <w:ilvl w:val="5"/>
        <w:numId w:val="1"/>
      </w:numPr>
      <w:outlineLvl w:val="5"/>
    </w:pPr>
    <w:rPr>
      <w:b/>
      <w:bCs/>
      <w:sz w:val="24"/>
      <w:u w:val="single"/>
    </w:rPr>
  </w:style>
  <w:style w:type="paragraph" w:styleId="Nadpis7">
    <w:name w:val="heading 7"/>
    <w:basedOn w:val="Normln"/>
    <w:next w:val="Normln"/>
    <w:qFormat/>
    <w:pPr>
      <w:keepNext/>
      <w:numPr>
        <w:ilvl w:val="6"/>
        <w:numId w:val="1"/>
      </w:numPr>
      <w:outlineLvl w:val="6"/>
    </w:pPr>
    <w:rPr>
      <w:b/>
      <w:bCs/>
      <w:sz w:val="22"/>
    </w:rPr>
  </w:style>
  <w:style w:type="paragraph" w:styleId="Nadpis8">
    <w:name w:val="heading 8"/>
    <w:basedOn w:val="Normln"/>
    <w:next w:val="Normln"/>
    <w:qFormat/>
    <w:pPr>
      <w:keepNext/>
      <w:numPr>
        <w:ilvl w:val="7"/>
        <w:numId w:val="1"/>
      </w:numPr>
      <w:jc w:val="both"/>
      <w:outlineLvl w:val="7"/>
    </w:pPr>
    <w:rPr>
      <w:b/>
      <w:bCs/>
      <w:sz w:val="22"/>
    </w:rPr>
  </w:style>
  <w:style w:type="paragraph" w:styleId="Nadpis9">
    <w:name w:val="heading 9"/>
    <w:basedOn w:val="Normln"/>
    <w:next w:val="Normln"/>
    <w:qFormat/>
    <w:pPr>
      <w:keepNext/>
      <w:numPr>
        <w:ilvl w:val="8"/>
        <w:numId w:val="1"/>
      </w:numPr>
      <w:outlineLvl w:val="8"/>
    </w:pPr>
    <w:rPr>
      <w:rFonts w:ascii="Times New Roman" w:hAnsi="Times New Roman"/>
      <w:b/>
      <w:sz w:val="24"/>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5z0">
    <w:name w:val="WW8Num5z0"/>
    <w:rPr>
      <w:rFonts w:ascii="Symbol" w:hAnsi="Symbol" w:cs="StarSymbol"/>
      <w:sz w:val="18"/>
      <w:szCs w:val="18"/>
    </w:rPr>
  </w:style>
  <w:style w:type="character" w:customStyle="1" w:styleId="Absatz-Standardschriftart">
    <w:name w:val="Absatz-Standardschriftart"/>
  </w:style>
  <w:style w:type="character" w:customStyle="1" w:styleId="WW8Num3z0">
    <w:name w:val="WW8Num3z0"/>
    <w:rPr>
      <w:rFonts w:ascii="Arial" w:eastAsia="Times New Roman" w:hAnsi="Arial" w:cs="Arial"/>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Times New Roman" w:eastAsia="Times New Roman" w:hAnsi="Times New Roman" w:cs="Times New Roman"/>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12z0">
    <w:name w:val="WW8Num12z0"/>
    <w:rPr>
      <w:rFonts w:ascii="Symbol" w:hAnsi="Symbol"/>
      <w:color w:val="auto"/>
    </w:rPr>
  </w:style>
  <w:style w:type="character" w:customStyle="1" w:styleId="WW8Num13z0">
    <w:name w:val="WW8Num13z0"/>
    <w:rPr>
      <w:u w:val="none"/>
    </w:rPr>
  </w:style>
  <w:style w:type="character" w:customStyle="1" w:styleId="WW8Num15z0">
    <w:name w:val="WW8Num15z0"/>
    <w:rPr>
      <w:rFonts w:ascii="Arial" w:eastAsia="Times New Roman" w:hAnsi="Arial" w:cs="Arial"/>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rPr>
  </w:style>
  <w:style w:type="character" w:customStyle="1" w:styleId="WW8Num15z3">
    <w:name w:val="WW8Num15z3"/>
    <w:rPr>
      <w:rFonts w:ascii="Symbol" w:hAnsi="Symbol"/>
    </w:rPr>
  </w:style>
  <w:style w:type="character" w:customStyle="1" w:styleId="Standardnpsmoodstavce1">
    <w:name w:val="Standardní písmo odstavce1"/>
  </w:style>
  <w:style w:type="character" w:styleId="Hypertextovodkaz">
    <w:name w:val="Hyperlink"/>
    <w:rPr>
      <w:color w:val="0000FF"/>
      <w:u w:val="single"/>
    </w:rPr>
  </w:style>
  <w:style w:type="character" w:styleId="Sledovanodkaz">
    <w:name w:val="FollowedHyperlink"/>
    <w:rPr>
      <w:color w:val="800080"/>
      <w:u w:val="single"/>
    </w:rPr>
  </w:style>
  <w:style w:type="character" w:styleId="slostrnky">
    <w:name w:val="page number"/>
    <w:basedOn w:val="Standardnpsmoodstavce1"/>
  </w:style>
  <w:style w:type="character" w:customStyle="1" w:styleId="Symbolyproslovn">
    <w:name w:val="Symboly pro číslování"/>
  </w:style>
  <w:style w:type="character" w:customStyle="1" w:styleId="Odrky">
    <w:name w:val="Odrážky"/>
    <w:rPr>
      <w:rFonts w:ascii="StarSymbol" w:eastAsia="StarSymbol" w:hAnsi="StarSymbol" w:cs="StarSymbol"/>
      <w:sz w:val="18"/>
      <w:szCs w:val="18"/>
    </w:rPr>
  </w:style>
  <w:style w:type="paragraph" w:customStyle="1" w:styleId="Nadpis">
    <w:name w:val="Nadpis"/>
    <w:basedOn w:val="Normln"/>
    <w:next w:val="Zkladntext"/>
    <w:pPr>
      <w:keepNext/>
      <w:spacing w:before="240" w:after="120"/>
    </w:pPr>
    <w:rPr>
      <w:rFonts w:eastAsia="Lucida Sans Unicode" w:cs="Tahoma"/>
      <w:sz w:val="28"/>
      <w:szCs w:val="28"/>
    </w:rPr>
  </w:style>
  <w:style w:type="paragraph" w:styleId="Zkladntext">
    <w:name w:val="Body Text"/>
    <w:basedOn w:val="Normln"/>
    <w:rPr>
      <w:sz w:val="22"/>
    </w:rPr>
  </w:style>
  <w:style w:type="paragraph" w:styleId="Seznam">
    <w:name w:val="List"/>
    <w:basedOn w:val="Normln"/>
    <w:rPr>
      <w:rFonts w:ascii="Times New Roman" w:hAnsi="Times New Roman"/>
      <w:sz w:val="24"/>
      <w:szCs w:val="20"/>
    </w:rPr>
  </w:style>
  <w:style w:type="paragraph" w:customStyle="1" w:styleId="Popisek">
    <w:name w:val="Popisek"/>
    <w:basedOn w:val="Normln"/>
    <w:pPr>
      <w:suppressLineNumbers/>
      <w:spacing w:before="120" w:after="120"/>
    </w:pPr>
    <w:rPr>
      <w:rFonts w:cs="Tahoma"/>
      <w:i/>
      <w:iCs/>
      <w:sz w:val="24"/>
    </w:rPr>
  </w:style>
  <w:style w:type="paragraph" w:customStyle="1" w:styleId="Rejstk">
    <w:name w:val="Rejstřík"/>
    <w:basedOn w:val="Normln"/>
    <w:pPr>
      <w:suppressLineNumbers/>
    </w:pPr>
    <w:rPr>
      <w:rFonts w:cs="Tahoma"/>
    </w:rPr>
  </w:style>
  <w:style w:type="paragraph" w:styleId="Zkladntextodsazen">
    <w:name w:val="Body Text Indent"/>
    <w:basedOn w:val="Normln"/>
    <w:pPr>
      <w:ind w:left="-11"/>
      <w:jc w:val="both"/>
    </w:pPr>
    <w:rPr>
      <w:rFonts w:cs="Arial"/>
      <w:sz w:val="22"/>
      <w:szCs w:val="20"/>
    </w:rPr>
  </w:style>
  <w:style w:type="paragraph" w:customStyle="1" w:styleId="Zkladntextodsazen21">
    <w:name w:val="Základní text odsazený 21"/>
    <w:basedOn w:val="Normln"/>
    <w:pPr>
      <w:ind w:left="708" w:firstLine="705"/>
    </w:pPr>
    <w:rPr>
      <w:rFonts w:cs="Arial"/>
      <w:sz w:val="22"/>
    </w:rPr>
  </w:style>
  <w:style w:type="paragraph" w:customStyle="1" w:styleId="Zkladntext21">
    <w:name w:val="Základní text 21"/>
    <w:basedOn w:val="Normln"/>
    <w:pPr>
      <w:jc w:val="both"/>
    </w:pPr>
    <w:rPr>
      <w:sz w:val="22"/>
    </w:rPr>
  </w:style>
  <w:style w:type="paragraph" w:customStyle="1" w:styleId="Zkladntextodsazen32">
    <w:name w:val="Základní text odsazený 32"/>
    <w:basedOn w:val="Normln"/>
    <w:pPr>
      <w:ind w:firstLine="708"/>
      <w:jc w:val="both"/>
    </w:pPr>
    <w:rPr>
      <w:sz w:val="22"/>
    </w:rPr>
  </w:style>
  <w:style w:type="paragraph" w:styleId="Zpat">
    <w:name w:val="footer"/>
    <w:basedOn w:val="Normln"/>
    <w:link w:val="ZpatChar"/>
    <w:pPr>
      <w:tabs>
        <w:tab w:val="center" w:pos="4536"/>
        <w:tab w:val="right" w:pos="9072"/>
      </w:tabs>
    </w:pPr>
    <w:rPr>
      <w:rFonts w:ascii="Times New Roman" w:hAnsi="Times New Roman"/>
      <w:szCs w:val="20"/>
    </w:rPr>
  </w:style>
  <w:style w:type="paragraph" w:styleId="Zhlav">
    <w:name w:val="header"/>
    <w:basedOn w:val="Normln"/>
    <w:link w:val="ZhlavChar"/>
    <w:pPr>
      <w:tabs>
        <w:tab w:val="center" w:pos="4536"/>
        <w:tab w:val="right" w:pos="9072"/>
      </w:tabs>
    </w:pPr>
  </w:style>
  <w:style w:type="paragraph" w:styleId="Textbubliny">
    <w:name w:val="Balloon Text"/>
    <w:basedOn w:val="Normln"/>
    <w:rPr>
      <w:rFonts w:ascii="Tahoma" w:hAnsi="Tahoma" w:cs="Tahoma"/>
      <w:sz w:val="16"/>
      <w:szCs w:val="16"/>
    </w:rPr>
  </w:style>
  <w:style w:type="paragraph" w:customStyle="1" w:styleId="Zkladntext31">
    <w:name w:val="Základní text 31"/>
    <w:basedOn w:val="Normln"/>
    <w:pPr>
      <w:spacing w:after="120"/>
    </w:pPr>
    <w:rPr>
      <w:sz w:val="16"/>
      <w:szCs w:val="16"/>
    </w:rPr>
  </w:style>
  <w:style w:type="paragraph" w:customStyle="1" w:styleId="Zkladntextodsazen31">
    <w:name w:val="Základní text odsazený 31"/>
    <w:basedOn w:val="Normln"/>
    <w:pPr>
      <w:ind w:firstLine="708"/>
      <w:jc w:val="both"/>
    </w:pPr>
    <w:rPr>
      <w:sz w:val="22"/>
    </w:rPr>
  </w:style>
  <w:style w:type="paragraph" w:customStyle="1" w:styleId="Zkladntext22">
    <w:name w:val="Základní text 22"/>
    <w:basedOn w:val="Normln"/>
    <w:pPr>
      <w:overflowPunct w:val="0"/>
      <w:autoSpaceDE w:val="0"/>
      <w:jc w:val="both"/>
      <w:textAlignment w:val="baseline"/>
    </w:pPr>
    <w:rPr>
      <w:sz w:val="22"/>
      <w:szCs w:val="20"/>
    </w:rPr>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rPr>
  </w:style>
  <w:style w:type="paragraph" w:styleId="Zptenadresanaoblku">
    <w:name w:val="envelope return"/>
    <w:basedOn w:val="Normln"/>
    <w:rsid w:val="00A54074"/>
    <w:pPr>
      <w:suppressAutoHyphens w:val="0"/>
      <w:jc w:val="both"/>
    </w:pPr>
    <w:rPr>
      <w:rFonts w:ascii="Times New Roman" w:hAnsi="Times New Roman"/>
      <w:sz w:val="22"/>
      <w:szCs w:val="20"/>
      <w:lang w:eastAsia="cs-CZ"/>
    </w:rPr>
  </w:style>
  <w:style w:type="paragraph" w:customStyle="1" w:styleId="Standardnte">
    <w:name w:val="Standardní te"/>
    <w:rsid w:val="00C32284"/>
    <w:pPr>
      <w:autoSpaceDE w:val="0"/>
      <w:autoSpaceDN w:val="0"/>
      <w:adjustRightInd w:val="0"/>
    </w:pPr>
    <w:rPr>
      <w:color w:val="000000"/>
      <w:sz w:val="24"/>
      <w:szCs w:val="24"/>
    </w:rPr>
  </w:style>
  <w:style w:type="paragraph" w:customStyle="1" w:styleId="TPOOdstavec">
    <w:name w:val="TPO Odstavec"/>
    <w:basedOn w:val="Normln"/>
    <w:rsid w:val="00653ED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suppressAutoHyphens w:val="0"/>
      <w:jc w:val="both"/>
    </w:pPr>
    <w:rPr>
      <w:rFonts w:ascii="Times New Roman" w:hAnsi="Times New Roman"/>
      <w:sz w:val="24"/>
      <w:szCs w:val="20"/>
      <w:lang w:eastAsia="cs-CZ"/>
    </w:rPr>
  </w:style>
  <w:style w:type="paragraph" w:customStyle="1" w:styleId="Nadpis10">
    <w:name w:val="Nadpis_1"/>
    <w:basedOn w:val="Normln"/>
    <w:rsid w:val="00513172"/>
    <w:pPr>
      <w:suppressAutoHyphens w:val="0"/>
      <w:ind w:right="-12"/>
      <w:jc w:val="both"/>
    </w:pPr>
    <w:rPr>
      <w:rFonts w:cs="Arial"/>
      <w:b/>
      <w:bCs/>
      <w:iCs/>
      <w:caps/>
      <w:sz w:val="24"/>
      <w:szCs w:val="28"/>
      <w:u w:val="single"/>
      <w:lang w:eastAsia="cs-CZ"/>
    </w:rPr>
  </w:style>
  <w:style w:type="paragraph" w:customStyle="1" w:styleId="NADPISB">
    <w:name w:val="NADPIS_B"/>
    <w:basedOn w:val="Normln"/>
    <w:link w:val="NADPISBChar"/>
    <w:rsid w:val="00D607D6"/>
    <w:pPr>
      <w:tabs>
        <w:tab w:val="left" w:pos="284"/>
      </w:tabs>
      <w:suppressAutoHyphens w:val="0"/>
      <w:ind w:right="-12"/>
      <w:jc w:val="both"/>
    </w:pPr>
    <w:rPr>
      <w:rFonts w:cs="Arial"/>
      <w:b/>
      <w:i/>
      <w:iCs/>
      <w:sz w:val="22"/>
      <w:szCs w:val="22"/>
      <w:lang w:eastAsia="cs-CZ"/>
    </w:rPr>
  </w:style>
  <w:style w:type="character" w:customStyle="1" w:styleId="NADPISBChar">
    <w:name w:val="NADPIS_B Char"/>
    <w:link w:val="NADPISB"/>
    <w:rsid w:val="00D607D6"/>
    <w:rPr>
      <w:rFonts w:ascii="Arial" w:hAnsi="Arial" w:cs="Arial"/>
      <w:b/>
      <w:i/>
      <w:iCs/>
      <w:sz w:val="22"/>
      <w:szCs w:val="22"/>
      <w:lang w:val="cs-CZ" w:eastAsia="cs-CZ" w:bidi="ar-SA"/>
    </w:rPr>
  </w:style>
  <w:style w:type="paragraph" w:styleId="Obsah1">
    <w:name w:val="toc 1"/>
    <w:basedOn w:val="Normln"/>
    <w:next w:val="Normln"/>
    <w:autoRedefine/>
    <w:uiPriority w:val="39"/>
    <w:rsid w:val="00451F00"/>
    <w:pPr>
      <w:tabs>
        <w:tab w:val="left" w:pos="426"/>
        <w:tab w:val="right" w:leader="dot" w:pos="9627"/>
      </w:tabs>
      <w:spacing w:before="120" w:after="120"/>
      <w:ind w:left="426" w:hanging="426"/>
    </w:pPr>
    <w:rPr>
      <w:b/>
      <w:noProof/>
      <w:szCs w:val="20"/>
    </w:rPr>
  </w:style>
  <w:style w:type="paragraph" w:styleId="Obsah2">
    <w:name w:val="toc 2"/>
    <w:basedOn w:val="Normln"/>
    <w:next w:val="Normln"/>
    <w:autoRedefine/>
    <w:uiPriority w:val="39"/>
    <w:rsid w:val="00E32E40"/>
    <w:pPr>
      <w:tabs>
        <w:tab w:val="left" w:pos="567"/>
        <w:tab w:val="right" w:leader="dot" w:pos="9639"/>
      </w:tabs>
      <w:ind w:left="567" w:right="565" w:hanging="283"/>
    </w:pPr>
  </w:style>
  <w:style w:type="paragraph" w:styleId="Bezmezer">
    <w:name w:val="No Spacing"/>
    <w:uiPriority w:val="1"/>
    <w:qFormat/>
    <w:rsid w:val="00070D89"/>
    <w:rPr>
      <w:sz w:val="24"/>
      <w:szCs w:val="24"/>
    </w:rPr>
  </w:style>
  <w:style w:type="character" w:customStyle="1" w:styleId="ZhlavChar">
    <w:name w:val="Záhlaví Char"/>
    <w:link w:val="Zhlav"/>
    <w:rsid w:val="00D87F02"/>
    <w:rPr>
      <w:rFonts w:ascii="Arial" w:hAnsi="Arial"/>
      <w:szCs w:val="24"/>
      <w:lang w:eastAsia="ar-SA"/>
    </w:rPr>
  </w:style>
  <w:style w:type="paragraph" w:styleId="Odstavecseseznamem">
    <w:name w:val="List Paragraph"/>
    <w:basedOn w:val="Normln"/>
    <w:uiPriority w:val="34"/>
    <w:qFormat/>
    <w:rsid w:val="00C13771"/>
    <w:pPr>
      <w:ind w:left="708"/>
    </w:pPr>
  </w:style>
  <w:style w:type="paragraph" w:customStyle="1" w:styleId="mujTEXT">
    <w:name w:val="muj TEXT"/>
    <w:basedOn w:val="Normln"/>
    <w:rsid w:val="005137AB"/>
    <w:pPr>
      <w:jc w:val="both"/>
    </w:pPr>
  </w:style>
  <w:style w:type="table" w:styleId="Mkatabulky">
    <w:name w:val="Table Grid"/>
    <w:basedOn w:val="Normlntabulka"/>
    <w:uiPriority w:val="59"/>
    <w:rsid w:val="005143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patChar">
    <w:name w:val="Zápatí Char"/>
    <w:link w:val="Zpat"/>
    <w:rsid w:val="008E1AFF"/>
    <w:rPr>
      <w:lang w:eastAsia="ar-SA"/>
    </w:rPr>
  </w:style>
  <w:style w:type="paragraph" w:customStyle="1" w:styleId="Default">
    <w:name w:val="Default"/>
    <w:rsid w:val="00605BCC"/>
    <w:pPr>
      <w:autoSpaceDE w:val="0"/>
      <w:autoSpaceDN w:val="0"/>
      <w:adjustRightInd w:val="0"/>
    </w:pPr>
    <w:rPr>
      <w:rFonts w:ascii="Arial" w:hAnsi="Arial" w:cs="Arial"/>
      <w:color w:val="000000"/>
      <w:sz w:val="24"/>
      <w:szCs w:val="24"/>
    </w:rPr>
  </w:style>
  <w:style w:type="paragraph" w:customStyle="1" w:styleId="Styl">
    <w:name w:val="Styl"/>
    <w:rsid w:val="008B5E9E"/>
    <w:pPr>
      <w:widowControl w:val="0"/>
      <w:autoSpaceDE w:val="0"/>
      <w:autoSpaceDN w:val="0"/>
      <w:adjustRightInd w:val="0"/>
    </w:pPr>
    <w:rPr>
      <w:rFonts w:ascii="Arial" w:hAnsi="Arial" w:cs="Arial"/>
      <w:sz w:val="24"/>
      <w:szCs w:val="24"/>
    </w:rPr>
  </w:style>
  <w:style w:type="paragraph" w:customStyle="1" w:styleId="Odstavec">
    <w:name w:val="Odstavec"/>
    <w:basedOn w:val="Normln"/>
    <w:rsid w:val="00A33856"/>
    <w:pPr>
      <w:widowControl w:val="0"/>
      <w:autoSpaceDE w:val="0"/>
      <w:ind w:firstLine="480"/>
    </w:pPr>
    <w:rPr>
      <w:rFonts w:ascii="Times New Roman" w:hAnsi="Times New Roman"/>
      <w:sz w:val="24"/>
    </w:rPr>
  </w:style>
  <w:style w:type="paragraph" w:customStyle="1" w:styleId="Zkladn">
    <w:name w:val="Základní"/>
    <w:basedOn w:val="Normln"/>
    <w:rsid w:val="00A33856"/>
    <w:pPr>
      <w:suppressAutoHyphens w:val="0"/>
      <w:spacing w:line="360" w:lineRule="auto"/>
      <w:jc w:val="both"/>
    </w:pPr>
    <w:rPr>
      <w:rFonts w:ascii="Times New Roman" w:hAnsi="Times New Roman"/>
      <w:sz w:val="24"/>
      <w:szCs w:val="20"/>
      <w:lang w:eastAsia="cs-CZ"/>
    </w:rPr>
  </w:style>
  <w:style w:type="paragraph" w:customStyle="1" w:styleId="text">
    <w:name w:val="text"/>
    <w:basedOn w:val="Normln"/>
    <w:rsid w:val="00F61CD6"/>
    <w:pPr>
      <w:jc w:val="both"/>
    </w:pPr>
    <w:rPr>
      <w:rFonts w:cs="Arial"/>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5266729">
      <w:bodyDiv w:val="1"/>
      <w:marLeft w:val="0"/>
      <w:marRight w:val="0"/>
      <w:marTop w:val="0"/>
      <w:marBottom w:val="0"/>
      <w:divBdr>
        <w:top w:val="none" w:sz="0" w:space="0" w:color="auto"/>
        <w:left w:val="none" w:sz="0" w:space="0" w:color="auto"/>
        <w:bottom w:val="none" w:sz="0" w:space="0" w:color="auto"/>
        <w:right w:val="none" w:sz="0" w:space="0" w:color="auto"/>
      </w:divBdr>
    </w:div>
    <w:div w:id="1681346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BD5D30-E952-4257-AAEE-321037C9BA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957</TotalTime>
  <Pages>15</Pages>
  <Words>3933</Words>
  <Characters>23210</Characters>
  <Application>Microsoft Office Word</Application>
  <DocSecurity>0</DocSecurity>
  <Lines>193</Lines>
  <Paragraphs>54</Paragraphs>
  <ScaleCrop>false</ScaleCrop>
  <HeadingPairs>
    <vt:vector size="2" baseType="variant">
      <vt:variant>
        <vt:lpstr>Název</vt:lpstr>
      </vt:variant>
      <vt:variant>
        <vt:i4>1</vt:i4>
      </vt:variant>
    </vt:vector>
  </HeadingPairs>
  <TitlesOfParts>
    <vt:vector size="1" baseType="lpstr">
      <vt:lpstr> </vt:lpstr>
    </vt:vector>
  </TitlesOfParts>
  <Company/>
  <LinksUpToDate>false</LinksUpToDate>
  <CharactersWithSpaces>27089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ing. Kania</dc:creator>
  <cp:keywords/>
  <cp:lastModifiedBy>Uživatel</cp:lastModifiedBy>
  <cp:revision>82</cp:revision>
  <cp:lastPrinted>2017-11-11T01:04:00Z</cp:lastPrinted>
  <dcterms:created xsi:type="dcterms:W3CDTF">2021-09-07T07:25:00Z</dcterms:created>
  <dcterms:modified xsi:type="dcterms:W3CDTF">2023-01-30T13:48:00Z</dcterms:modified>
</cp:coreProperties>
</file>