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1688C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1688C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90/2377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1688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</w:t>
      </w:r>
      <w:r w:rsidR="0011688C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1688C">
        <w:rPr>
          <w:rFonts w:ascii="Calibri" w:hAnsi="Calibri" w:cs="Calibri"/>
        </w:rPr>
        <w:t>2377</w:t>
      </w:r>
      <w:r>
        <w:rPr>
          <w:rFonts w:ascii="Calibri" w:hAnsi="Calibri" w:cs="Calibri"/>
        </w:rPr>
        <w:t xml:space="preserve"> na ul. Volgogradská </w:t>
      </w:r>
      <w:r w:rsidR="0011688C">
        <w:rPr>
          <w:rFonts w:ascii="Calibri" w:hAnsi="Calibri" w:cs="Calibri"/>
        </w:rPr>
        <w:t>90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</w:t>
      </w:r>
      <w:proofErr w:type="gramStart"/>
      <w:r w:rsidR="007D35F1">
        <w:rPr>
          <w:rFonts w:ascii="Calibri" w:hAnsi="Calibri" w:cs="Calibri"/>
        </w:rPr>
        <w:t>ve</w:t>
      </w:r>
      <w:proofErr w:type="gramEnd"/>
      <w:r w:rsidR="007D35F1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1688C">
        <w:rPr>
          <w:rFonts w:ascii="Calibri" w:hAnsi="Calibri" w:cs="Calibri"/>
        </w:rPr>
        <w:t>1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D0F8E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1589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33</cp:revision>
  <cp:lastPrinted>2016-12-09T14:27:00Z</cp:lastPrinted>
  <dcterms:created xsi:type="dcterms:W3CDTF">2019-09-02T13:57:00Z</dcterms:created>
  <dcterms:modified xsi:type="dcterms:W3CDTF">2024-03-19T10:04:00Z</dcterms:modified>
</cp:coreProperties>
</file>