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1430" w14:textId="142FAA2E" w:rsidR="001B0B6D" w:rsidRPr="00926127" w:rsidRDefault="001B0B6D" w:rsidP="001B0B6D">
      <w:pPr>
        <w:suppressAutoHyphens/>
        <w:jc w:val="center"/>
        <w:rPr>
          <w:rFonts w:ascii="Arial" w:hAnsi="Arial" w:cs="Arial"/>
          <w:b/>
          <w:sz w:val="36"/>
          <w:szCs w:val="36"/>
        </w:rPr>
      </w:pPr>
      <w:r w:rsidRPr="00926127">
        <w:rPr>
          <w:rFonts w:ascii="Arial" w:hAnsi="Arial" w:cs="Arial"/>
          <w:b/>
          <w:sz w:val="36"/>
          <w:szCs w:val="36"/>
        </w:rPr>
        <w:t>Smlouva o dílo</w:t>
      </w:r>
      <w:r w:rsidR="003F14DA">
        <w:rPr>
          <w:rFonts w:ascii="Arial" w:hAnsi="Arial" w:cs="Arial"/>
          <w:b/>
          <w:sz w:val="36"/>
          <w:szCs w:val="36"/>
        </w:rPr>
        <w:t xml:space="preserve"> - </w:t>
      </w:r>
      <w:r w:rsidR="003F14DA" w:rsidRPr="003F14DA">
        <w:rPr>
          <w:rFonts w:ascii="Arial" w:hAnsi="Arial" w:cs="Arial"/>
          <w:b/>
          <w:color w:val="FF0000"/>
          <w:sz w:val="36"/>
          <w:szCs w:val="36"/>
        </w:rPr>
        <w:t>vzor</w:t>
      </w:r>
    </w:p>
    <w:p w14:paraId="49466F92" w14:textId="77777777" w:rsidR="001B0B6D" w:rsidRPr="00926127" w:rsidRDefault="001B0B6D" w:rsidP="001B0B6D">
      <w:pPr>
        <w:suppressAutoHyphens/>
        <w:jc w:val="center"/>
        <w:rPr>
          <w:rFonts w:ascii="Arial" w:hAnsi="Arial" w:cs="Arial"/>
        </w:rPr>
      </w:pPr>
      <w:r w:rsidRPr="00926127">
        <w:rPr>
          <w:rFonts w:ascii="Arial" w:hAnsi="Arial" w:cs="Arial"/>
        </w:rPr>
        <w:t>uzavřena podle § 2586 a následujících zákona č. 89/2012 Sb., občanského zákoníku</w:t>
      </w:r>
      <w:r>
        <w:rPr>
          <w:rFonts w:ascii="Arial" w:hAnsi="Arial" w:cs="Arial"/>
        </w:rPr>
        <w:t>,</w:t>
      </w:r>
    </w:p>
    <w:p w14:paraId="2E3310BA" w14:textId="77777777" w:rsidR="001B0B6D" w:rsidRPr="00926127" w:rsidRDefault="001B0B6D" w:rsidP="001B0B6D">
      <w:pPr>
        <w:suppressAutoHyphens/>
        <w:jc w:val="center"/>
        <w:rPr>
          <w:rFonts w:ascii="Arial" w:hAnsi="Arial" w:cs="Arial"/>
        </w:rPr>
      </w:pPr>
      <w:r w:rsidRPr="00926127">
        <w:rPr>
          <w:rFonts w:ascii="Arial" w:hAnsi="Arial" w:cs="Arial"/>
        </w:rPr>
        <w:t>ve znění pozdějších předpisů</w:t>
      </w:r>
    </w:p>
    <w:p w14:paraId="78157D7E" w14:textId="77777777" w:rsidR="001B0B6D" w:rsidRDefault="001B0B6D" w:rsidP="001B0B6D">
      <w:pPr>
        <w:suppressAutoHyphens/>
        <w:spacing w:before="40" w:after="60"/>
        <w:jc w:val="both"/>
        <w:rPr>
          <w:rFonts w:ascii="Arial" w:hAnsi="Arial" w:cs="Arial"/>
        </w:rPr>
      </w:pPr>
      <w:r w:rsidRPr="00926127">
        <w:rPr>
          <w:rFonts w:ascii="Arial" w:hAnsi="Arial" w:cs="Arial"/>
        </w:rPr>
        <w:t>Číslo smlouvy objednatele: ……….</w:t>
      </w:r>
    </w:p>
    <w:p w14:paraId="6B7C4760" w14:textId="77777777" w:rsidR="001B0B6D" w:rsidRPr="00926127" w:rsidRDefault="001B0B6D" w:rsidP="001B0B6D">
      <w:pPr>
        <w:suppressAutoHyphens/>
        <w:spacing w:before="40" w:after="60"/>
        <w:jc w:val="both"/>
        <w:rPr>
          <w:rFonts w:ascii="Arial" w:hAnsi="Arial" w:cs="Arial"/>
        </w:rPr>
      </w:pPr>
    </w:p>
    <w:p w14:paraId="19CB30C7" w14:textId="4E73B81B" w:rsidR="001B0B6D" w:rsidRPr="00926127" w:rsidRDefault="001B0B6D" w:rsidP="001B0B6D">
      <w:pPr>
        <w:pStyle w:val="Nadpis1"/>
        <w:tabs>
          <w:tab w:val="clear" w:pos="540"/>
          <w:tab w:val="num" w:pos="567"/>
        </w:tabs>
        <w:suppressAutoHyphens/>
        <w:spacing w:before="40" w:after="60"/>
        <w:jc w:val="both"/>
        <w:rPr>
          <w:sz w:val="28"/>
          <w:szCs w:val="28"/>
        </w:rPr>
      </w:pPr>
      <w:r w:rsidRPr="00926127">
        <w:rPr>
          <w:sz w:val="28"/>
          <w:szCs w:val="28"/>
        </w:rPr>
        <w:t>Smluvní strany</w:t>
      </w:r>
    </w:p>
    <w:p w14:paraId="517E836F" w14:textId="4ABEDF0C" w:rsidR="00F6741A" w:rsidRPr="00F6741A" w:rsidRDefault="00F6741A" w:rsidP="00F6741A">
      <w:pPr>
        <w:widowControl w:val="0"/>
        <w:numPr>
          <w:ilvl w:val="1"/>
          <w:numId w:val="1"/>
        </w:numPr>
        <w:tabs>
          <w:tab w:val="num" w:pos="567"/>
        </w:tabs>
        <w:overflowPunct/>
        <w:autoSpaceDE/>
        <w:autoSpaceDN/>
        <w:adjustRightInd/>
        <w:spacing w:before="120"/>
        <w:ind w:left="567" w:hanging="567"/>
        <w:jc w:val="both"/>
        <w:textAlignment w:val="auto"/>
        <w:outlineLvl w:val="1"/>
        <w:rPr>
          <w:rFonts w:ascii="Arial" w:hAnsi="Arial" w:cs="Arial"/>
          <w:b/>
        </w:rPr>
      </w:pPr>
      <w:r w:rsidRPr="00F6741A">
        <w:rPr>
          <w:rFonts w:ascii="Arial" w:hAnsi="Arial" w:cs="Arial"/>
          <w:b/>
          <w:bCs/>
        </w:rPr>
        <w:t>Základní škola a mateřská škola Ostrava - Bělský Les, B. Dvorského 1, příspěvková organizace</w:t>
      </w:r>
    </w:p>
    <w:p w14:paraId="5E364283" w14:textId="175F1FEB" w:rsidR="00EC62CB" w:rsidRPr="00F6741A" w:rsidRDefault="00EC62CB" w:rsidP="00F6741A">
      <w:pPr>
        <w:tabs>
          <w:tab w:val="left" w:pos="0"/>
          <w:tab w:val="num" w:pos="567"/>
        </w:tabs>
        <w:overflowPunct/>
        <w:autoSpaceDE/>
        <w:autoSpaceDN/>
        <w:adjustRightInd/>
        <w:ind w:left="567" w:hanging="567"/>
        <w:jc w:val="both"/>
        <w:textAlignment w:val="auto"/>
        <w:rPr>
          <w:rFonts w:ascii="Arial" w:hAnsi="Arial" w:cs="Arial"/>
        </w:rPr>
      </w:pPr>
      <w:r w:rsidRPr="00F6741A">
        <w:rPr>
          <w:rFonts w:ascii="Arial" w:hAnsi="Arial" w:cs="Arial"/>
        </w:rPr>
        <w:tab/>
        <w:t>se sídlem:</w:t>
      </w:r>
      <w:r w:rsidRPr="00F6741A">
        <w:rPr>
          <w:rFonts w:ascii="Arial" w:hAnsi="Arial" w:cs="Arial"/>
        </w:rPr>
        <w:tab/>
      </w:r>
      <w:r w:rsidRPr="00F6741A">
        <w:rPr>
          <w:rFonts w:ascii="Arial" w:hAnsi="Arial" w:cs="Arial"/>
        </w:rPr>
        <w:tab/>
      </w:r>
      <w:r w:rsidR="00F6741A" w:rsidRPr="00F6741A">
        <w:rPr>
          <w:rFonts w:ascii="Arial" w:hAnsi="Arial" w:cs="Arial"/>
          <w:snapToGrid w:val="0"/>
        </w:rPr>
        <w:t>Bohumíra Dvorského 1049/1, Bělský Les, 70030 Ostrava</w:t>
      </w:r>
    </w:p>
    <w:p w14:paraId="62A2732E" w14:textId="3758496C" w:rsidR="00EC62CB" w:rsidRPr="00F6741A" w:rsidRDefault="00EC62CB" w:rsidP="00EC62CB">
      <w:pPr>
        <w:tabs>
          <w:tab w:val="left" w:pos="0"/>
          <w:tab w:val="num" w:pos="567"/>
        </w:tabs>
        <w:overflowPunct/>
        <w:autoSpaceDE/>
        <w:autoSpaceDN/>
        <w:adjustRightInd/>
        <w:ind w:left="567" w:hanging="567"/>
        <w:jc w:val="both"/>
        <w:textAlignment w:val="auto"/>
        <w:rPr>
          <w:rFonts w:ascii="Arial" w:hAnsi="Arial" w:cs="Arial"/>
        </w:rPr>
      </w:pPr>
      <w:r w:rsidRPr="00F6741A">
        <w:rPr>
          <w:rFonts w:ascii="Arial" w:hAnsi="Arial" w:cs="Arial"/>
        </w:rPr>
        <w:tab/>
        <w:t>zastoupen</w:t>
      </w:r>
      <w:r w:rsidR="00F6741A" w:rsidRPr="00F6741A">
        <w:rPr>
          <w:rFonts w:ascii="Arial" w:hAnsi="Arial" w:cs="Arial"/>
        </w:rPr>
        <w:t>á:</w:t>
      </w:r>
      <w:r w:rsidRPr="00F6741A">
        <w:rPr>
          <w:rFonts w:ascii="Arial" w:hAnsi="Arial" w:cs="Arial"/>
        </w:rPr>
        <w:tab/>
      </w:r>
      <w:r w:rsidRPr="00F6741A">
        <w:rPr>
          <w:rFonts w:ascii="Arial" w:hAnsi="Arial" w:cs="Arial"/>
        </w:rPr>
        <w:tab/>
      </w:r>
      <w:r w:rsidR="00F6741A" w:rsidRPr="00F6741A">
        <w:rPr>
          <w:rFonts w:ascii="Arial" w:hAnsi="Arial" w:cs="Arial"/>
          <w:snapToGrid w:val="0"/>
        </w:rPr>
        <w:t>Mgr. Milošem Kosíkem, Ph. D., MBA, ředitelem organizace</w:t>
      </w:r>
    </w:p>
    <w:p w14:paraId="3DD010AB" w14:textId="77777777" w:rsidR="00EC62CB" w:rsidRPr="00F6741A" w:rsidRDefault="00EC62CB" w:rsidP="00EC62CB">
      <w:pPr>
        <w:tabs>
          <w:tab w:val="left" w:pos="0"/>
          <w:tab w:val="num" w:pos="567"/>
        </w:tabs>
        <w:overflowPunct/>
        <w:autoSpaceDE/>
        <w:autoSpaceDN/>
        <w:adjustRightInd/>
        <w:ind w:left="567" w:hanging="567"/>
        <w:jc w:val="both"/>
        <w:textAlignment w:val="auto"/>
        <w:rPr>
          <w:rFonts w:ascii="Arial" w:hAnsi="Arial" w:cs="Arial"/>
        </w:rPr>
      </w:pPr>
      <w:r w:rsidRPr="00F6741A">
        <w:rPr>
          <w:rFonts w:ascii="Arial" w:hAnsi="Arial" w:cs="Arial"/>
        </w:rPr>
        <w:tab/>
        <w:t>jednání ve věcech:</w:t>
      </w:r>
    </w:p>
    <w:p w14:paraId="721C326E" w14:textId="721B09EA" w:rsidR="00EC62CB" w:rsidRPr="00F6741A" w:rsidRDefault="00EC62CB" w:rsidP="00EC62CB">
      <w:pPr>
        <w:widowControl w:val="0"/>
        <w:numPr>
          <w:ilvl w:val="0"/>
          <w:numId w:val="6"/>
        </w:numPr>
        <w:tabs>
          <w:tab w:val="num" w:pos="851"/>
          <w:tab w:val="left" w:pos="1985"/>
          <w:tab w:val="left" w:pos="3119"/>
        </w:tabs>
        <w:overflowPunct/>
        <w:autoSpaceDE/>
        <w:autoSpaceDN/>
        <w:adjustRightInd/>
        <w:ind w:left="567" w:firstLine="0"/>
        <w:jc w:val="both"/>
        <w:textAlignment w:val="auto"/>
        <w:rPr>
          <w:rFonts w:ascii="Arial" w:hAnsi="Arial" w:cs="Arial"/>
        </w:rPr>
      </w:pPr>
      <w:r w:rsidRPr="00F6741A">
        <w:rPr>
          <w:rFonts w:ascii="Arial" w:hAnsi="Arial" w:cs="Arial"/>
        </w:rPr>
        <w:t xml:space="preserve">smluvních: </w:t>
      </w:r>
      <w:r w:rsidRPr="00F6741A">
        <w:rPr>
          <w:rFonts w:ascii="Arial" w:hAnsi="Arial" w:cs="Arial"/>
        </w:rPr>
        <w:tab/>
      </w:r>
      <w:r w:rsidRPr="00F6741A">
        <w:rPr>
          <w:rFonts w:ascii="Arial" w:hAnsi="Arial" w:cs="Arial"/>
        </w:rPr>
        <w:tab/>
      </w:r>
      <w:r w:rsidRPr="00F6741A">
        <w:rPr>
          <w:rFonts w:ascii="Arial" w:hAnsi="Arial" w:cs="Arial"/>
        </w:rPr>
        <w:tab/>
      </w:r>
    </w:p>
    <w:p w14:paraId="3EC79CA6" w14:textId="12583C5D" w:rsidR="00EC62CB" w:rsidRPr="00F6741A" w:rsidRDefault="00EC62CB" w:rsidP="00EC62CB">
      <w:pPr>
        <w:widowControl w:val="0"/>
        <w:numPr>
          <w:ilvl w:val="0"/>
          <w:numId w:val="6"/>
        </w:numPr>
        <w:tabs>
          <w:tab w:val="num" w:pos="851"/>
          <w:tab w:val="left" w:pos="1985"/>
          <w:tab w:val="left" w:pos="3119"/>
        </w:tabs>
        <w:overflowPunct/>
        <w:autoSpaceDE/>
        <w:autoSpaceDN/>
        <w:adjustRightInd/>
        <w:ind w:left="567" w:firstLine="0"/>
        <w:jc w:val="both"/>
        <w:textAlignment w:val="auto"/>
        <w:rPr>
          <w:rFonts w:ascii="Arial" w:hAnsi="Arial" w:cs="Arial"/>
        </w:rPr>
      </w:pPr>
      <w:r w:rsidRPr="00F6741A">
        <w:rPr>
          <w:rFonts w:ascii="Arial" w:hAnsi="Arial" w:cs="Arial"/>
        </w:rPr>
        <w:t>technických:</w:t>
      </w:r>
      <w:r w:rsidRPr="00F6741A">
        <w:rPr>
          <w:rFonts w:ascii="Arial" w:hAnsi="Arial" w:cs="Arial"/>
        </w:rPr>
        <w:tab/>
      </w:r>
      <w:r w:rsidRPr="00F6741A">
        <w:rPr>
          <w:rFonts w:ascii="Arial" w:hAnsi="Arial" w:cs="Arial"/>
        </w:rPr>
        <w:tab/>
      </w:r>
      <w:r w:rsidRPr="00F6741A">
        <w:rPr>
          <w:rFonts w:ascii="Arial" w:hAnsi="Arial" w:cs="Arial"/>
        </w:rPr>
        <w:tab/>
      </w:r>
    </w:p>
    <w:p w14:paraId="53A680AB" w14:textId="3677D87C" w:rsidR="00EC62CB" w:rsidRPr="00F6741A" w:rsidRDefault="00EC62CB" w:rsidP="00EC62CB">
      <w:pPr>
        <w:widowControl w:val="0"/>
        <w:numPr>
          <w:ilvl w:val="0"/>
          <w:numId w:val="6"/>
        </w:numPr>
        <w:tabs>
          <w:tab w:val="num" w:pos="851"/>
          <w:tab w:val="left" w:pos="3119"/>
        </w:tabs>
        <w:overflowPunct/>
        <w:autoSpaceDE/>
        <w:autoSpaceDN/>
        <w:adjustRightInd/>
        <w:ind w:left="567" w:firstLine="0"/>
        <w:jc w:val="both"/>
        <w:textAlignment w:val="auto"/>
        <w:rPr>
          <w:rFonts w:ascii="Arial" w:hAnsi="Arial" w:cs="Arial"/>
        </w:rPr>
      </w:pPr>
      <w:r w:rsidRPr="00F6741A">
        <w:rPr>
          <w:rFonts w:ascii="Arial" w:hAnsi="Arial" w:cs="Arial"/>
        </w:rPr>
        <w:t xml:space="preserve">dotací: </w:t>
      </w:r>
      <w:r w:rsidRPr="00F6741A">
        <w:rPr>
          <w:rFonts w:ascii="Arial" w:hAnsi="Arial" w:cs="Arial"/>
        </w:rPr>
        <w:tab/>
      </w:r>
      <w:r w:rsidRPr="00F6741A">
        <w:rPr>
          <w:rFonts w:ascii="Arial" w:hAnsi="Arial" w:cs="Arial"/>
        </w:rPr>
        <w:tab/>
      </w:r>
    </w:p>
    <w:p w14:paraId="35A30520" w14:textId="2EB8CCE3" w:rsidR="00EC62CB" w:rsidRPr="00F6741A" w:rsidRDefault="00EC62CB" w:rsidP="00EC62CB">
      <w:pPr>
        <w:tabs>
          <w:tab w:val="left" w:pos="0"/>
          <w:tab w:val="num" w:pos="567"/>
        </w:tabs>
        <w:overflowPunct/>
        <w:autoSpaceDE/>
        <w:autoSpaceDN/>
        <w:adjustRightInd/>
        <w:ind w:left="567" w:hanging="567"/>
        <w:jc w:val="both"/>
        <w:textAlignment w:val="auto"/>
        <w:rPr>
          <w:rFonts w:ascii="Arial" w:hAnsi="Arial" w:cs="Arial"/>
        </w:rPr>
      </w:pPr>
      <w:r w:rsidRPr="00F6741A">
        <w:rPr>
          <w:rFonts w:ascii="Arial" w:hAnsi="Arial" w:cs="Arial"/>
        </w:rPr>
        <w:tab/>
        <w:t>telefon:</w:t>
      </w:r>
      <w:r w:rsidRPr="00F6741A">
        <w:rPr>
          <w:rFonts w:ascii="Arial" w:hAnsi="Arial" w:cs="Arial"/>
        </w:rPr>
        <w:tab/>
      </w:r>
      <w:r w:rsidRPr="00F6741A">
        <w:rPr>
          <w:rFonts w:ascii="Arial" w:hAnsi="Arial" w:cs="Arial"/>
        </w:rPr>
        <w:tab/>
      </w:r>
      <w:r w:rsidRPr="00F6741A">
        <w:rPr>
          <w:rFonts w:ascii="Arial" w:hAnsi="Arial" w:cs="Arial"/>
        </w:rPr>
        <w:tab/>
      </w:r>
      <w:r w:rsidRPr="00F6741A">
        <w:rPr>
          <w:rFonts w:ascii="Arial" w:hAnsi="Arial" w:cs="Arial"/>
        </w:rPr>
        <w:tab/>
      </w:r>
    </w:p>
    <w:p w14:paraId="2ED0FB9E" w14:textId="46146478" w:rsidR="00EC62CB" w:rsidRPr="00F6741A" w:rsidRDefault="00EC62CB" w:rsidP="00F6741A">
      <w:pPr>
        <w:tabs>
          <w:tab w:val="left" w:pos="0"/>
          <w:tab w:val="num" w:pos="567"/>
        </w:tabs>
        <w:overflowPunct/>
        <w:autoSpaceDE/>
        <w:autoSpaceDN/>
        <w:adjustRightInd/>
        <w:ind w:left="567" w:hanging="567"/>
        <w:jc w:val="both"/>
        <w:textAlignment w:val="auto"/>
        <w:rPr>
          <w:rFonts w:ascii="Arial" w:hAnsi="Arial" w:cs="Arial"/>
        </w:rPr>
      </w:pPr>
      <w:r w:rsidRPr="00F6741A">
        <w:rPr>
          <w:rFonts w:ascii="Arial" w:hAnsi="Arial" w:cs="Arial"/>
        </w:rPr>
        <w:tab/>
        <w:t>e-mail:</w:t>
      </w:r>
      <w:r w:rsidRPr="00F6741A">
        <w:rPr>
          <w:rFonts w:ascii="Arial" w:hAnsi="Arial" w:cs="Arial"/>
        </w:rPr>
        <w:tab/>
      </w:r>
      <w:r w:rsidRPr="00F6741A">
        <w:rPr>
          <w:rFonts w:ascii="Arial" w:hAnsi="Arial" w:cs="Arial"/>
        </w:rPr>
        <w:tab/>
      </w:r>
      <w:r w:rsidRPr="00F6741A">
        <w:rPr>
          <w:rFonts w:ascii="Arial" w:hAnsi="Arial" w:cs="Arial"/>
        </w:rPr>
        <w:tab/>
      </w:r>
      <w:r w:rsidRPr="00F6741A">
        <w:rPr>
          <w:rFonts w:ascii="Arial" w:hAnsi="Arial" w:cs="Arial"/>
        </w:rPr>
        <w:tab/>
      </w:r>
      <w:r w:rsidRPr="00F6741A">
        <w:rPr>
          <w:rFonts w:ascii="Arial" w:hAnsi="Arial" w:cs="Arial"/>
        </w:rPr>
        <w:tab/>
      </w:r>
      <w:r w:rsidRPr="00F6741A">
        <w:rPr>
          <w:rFonts w:ascii="Arial" w:hAnsi="Arial" w:cs="Arial"/>
        </w:rPr>
        <w:tab/>
      </w:r>
      <w:r w:rsidRPr="00F6741A">
        <w:rPr>
          <w:rFonts w:ascii="Arial" w:hAnsi="Arial" w:cs="Arial"/>
        </w:rPr>
        <w:tab/>
      </w:r>
      <w:r w:rsidRPr="00F6741A">
        <w:rPr>
          <w:rFonts w:ascii="Arial" w:hAnsi="Arial" w:cs="Arial"/>
        </w:rPr>
        <w:tab/>
      </w:r>
    </w:p>
    <w:p w14:paraId="2251B484" w14:textId="51057FE9" w:rsidR="00EC62CB" w:rsidRPr="00F6741A" w:rsidRDefault="00EC62CB" w:rsidP="00EC62CB">
      <w:pPr>
        <w:tabs>
          <w:tab w:val="left" w:pos="0"/>
          <w:tab w:val="num" w:pos="567"/>
        </w:tabs>
        <w:overflowPunct/>
        <w:autoSpaceDE/>
        <w:autoSpaceDN/>
        <w:adjustRightInd/>
        <w:ind w:left="567" w:hanging="567"/>
        <w:jc w:val="both"/>
        <w:textAlignment w:val="auto"/>
        <w:rPr>
          <w:rFonts w:ascii="Arial" w:hAnsi="Arial" w:cs="Arial"/>
        </w:rPr>
      </w:pPr>
      <w:r w:rsidRPr="00F6741A">
        <w:rPr>
          <w:rFonts w:ascii="Arial" w:hAnsi="Arial" w:cs="Arial"/>
        </w:rPr>
        <w:tab/>
        <w:t>IČ</w:t>
      </w:r>
      <w:r w:rsidR="00F6741A" w:rsidRPr="00F6741A">
        <w:rPr>
          <w:rFonts w:ascii="Arial" w:hAnsi="Arial" w:cs="Arial"/>
        </w:rPr>
        <w:t>O</w:t>
      </w:r>
      <w:r w:rsidRPr="00F6741A">
        <w:rPr>
          <w:rFonts w:ascii="Arial" w:hAnsi="Arial" w:cs="Arial"/>
        </w:rPr>
        <w:t>:</w:t>
      </w:r>
      <w:r w:rsidRPr="00F6741A">
        <w:rPr>
          <w:rFonts w:ascii="Arial" w:hAnsi="Arial" w:cs="Arial"/>
        </w:rPr>
        <w:tab/>
      </w:r>
      <w:r w:rsidRPr="00F6741A">
        <w:rPr>
          <w:rFonts w:ascii="Arial" w:hAnsi="Arial" w:cs="Arial"/>
        </w:rPr>
        <w:tab/>
      </w:r>
      <w:r w:rsidRPr="00F6741A">
        <w:rPr>
          <w:rFonts w:ascii="Arial" w:hAnsi="Arial" w:cs="Arial"/>
        </w:rPr>
        <w:tab/>
      </w:r>
      <w:r w:rsidR="00F6741A" w:rsidRPr="00F6741A">
        <w:rPr>
          <w:rFonts w:ascii="Arial" w:hAnsi="Arial" w:cs="Arial"/>
          <w:snapToGrid w:val="0"/>
        </w:rPr>
        <w:t>70978352</w:t>
      </w:r>
    </w:p>
    <w:p w14:paraId="5BB72848" w14:textId="5A3830EB" w:rsidR="00EC62CB" w:rsidRPr="00EC62CB" w:rsidRDefault="00EC62CB" w:rsidP="00EC62CB">
      <w:pPr>
        <w:tabs>
          <w:tab w:val="left" w:pos="0"/>
          <w:tab w:val="num" w:pos="567"/>
        </w:tabs>
        <w:overflowPunct/>
        <w:autoSpaceDE/>
        <w:autoSpaceDN/>
        <w:adjustRightInd/>
        <w:ind w:left="567" w:hanging="567"/>
        <w:jc w:val="both"/>
        <w:textAlignment w:val="auto"/>
        <w:rPr>
          <w:rFonts w:ascii="Arial" w:hAnsi="Arial" w:cs="Arial"/>
        </w:rPr>
      </w:pPr>
      <w:r w:rsidRPr="00EC62CB">
        <w:rPr>
          <w:rFonts w:ascii="Arial" w:hAnsi="Arial" w:cs="Arial"/>
        </w:rPr>
        <w:tab/>
        <w:t>bankovní spojení:</w:t>
      </w:r>
      <w:r w:rsidRPr="00EC62CB">
        <w:rPr>
          <w:rFonts w:ascii="Arial" w:hAnsi="Arial" w:cs="Arial"/>
        </w:rPr>
        <w:tab/>
      </w:r>
      <w:r w:rsidRPr="00EC62CB">
        <w:rPr>
          <w:rFonts w:ascii="Arial" w:hAnsi="Arial" w:cs="Arial"/>
        </w:rPr>
        <w:tab/>
      </w:r>
    </w:p>
    <w:p w14:paraId="1C913E21" w14:textId="38B98B40" w:rsidR="00EC62CB" w:rsidRPr="00EC62CB" w:rsidRDefault="00EC62CB" w:rsidP="00EC62CB">
      <w:pPr>
        <w:tabs>
          <w:tab w:val="left" w:pos="0"/>
          <w:tab w:val="num" w:pos="567"/>
        </w:tabs>
        <w:overflowPunct/>
        <w:autoSpaceDE/>
        <w:autoSpaceDN/>
        <w:adjustRightInd/>
        <w:ind w:left="567" w:hanging="567"/>
        <w:jc w:val="both"/>
        <w:textAlignment w:val="auto"/>
        <w:rPr>
          <w:rFonts w:ascii="Arial" w:hAnsi="Arial" w:cs="Arial"/>
        </w:rPr>
      </w:pPr>
      <w:r w:rsidRPr="00EC62CB">
        <w:rPr>
          <w:rFonts w:ascii="Arial" w:hAnsi="Arial" w:cs="Arial"/>
        </w:rPr>
        <w:tab/>
        <w:t>číslo účtu:</w:t>
      </w:r>
      <w:r w:rsidRPr="00EC62CB">
        <w:rPr>
          <w:rFonts w:ascii="Arial" w:hAnsi="Arial" w:cs="Arial"/>
        </w:rPr>
        <w:tab/>
      </w:r>
      <w:r w:rsidRPr="00EC62CB">
        <w:rPr>
          <w:rFonts w:ascii="Arial" w:hAnsi="Arial" w:cs="Arial"/>
        </w:rPr>
        <w:tab/>
      </w:r>
      <w:r w:rsidRPr="00EC62CB">
        <w:rPr>
          <w:rFonts w:ascii="Arial" w:hAnsi="Arial" w:cs="Arial"/>
        </w:rPr>
        <w:tab/>
      </w:r>
    </w:p>
    <w:p w14:paraId="0B094804" w14:textId="77777777" w:rsidR="001B0B6D" w:rsidRPr="00926127" w:rsidRDefault="001B0B6D" w:rsidP="001B0B6D">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14:paraId="7E1C74A0" w14:textId="77777777" w:rsidR="001B0B6D" w:rsidRPr="00926127" w:rsidRDefault="001B0B6D" w:rsidP="001B0B6D">
      <w:pPr>
        <w:tabs>
          <w:tab w:val="num" w:pos="567"/>
        </w:tabs>
        <w:spacing w:before="40" w:after="40"/>
        <w:ind w:left="567" w:hanging="567"/>
        <w:rPr>
          <w:rFonts w:ascii="Arial" w:hAnsi="Arial" w:cs="Arial"/>
          <w:b/>
          <w:bCs/>
        </w:rPr>
      </w:pPr>
      <w:r w:rsidRPr="00926127">
        <w:rPr>
          <w:rFonts w:ascii="Arial" w:hAnsi="Arial" w:cs="Arial"/>
          <w:b/>
          <w:bCs/>
        </w:rPr>
        <w:t xml:space="preserve"> </w:t>
      </w:r>
    </w:p>
    <w:p w14:paraId="24B320A7" w14:textId="77777777" w:rsidR="001B0B6D" w:rsidRDefault="001B0B6D" w:rsidP="001B0B6D">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06F86A55" w14:textId="77777777" w:rsidR="001B0B6D" w:rsidRPr="00926127" w:rsidRDefault="001B0B6D" w:rsidP="001B0B6D">
      <w:pPr>
        <w:spacing w:before="40" w:after="40"/>
        <w:ind w:left="567" w:hanging="567"/>
        <w:rPr>
          <w:rFonts w:ascii="Arial" w:hAnsi="Arial" w:cs="Arial"/>
          <w:b/>
          <w:bCs/>
        </w:rPr>
      </w:pPr>
    </w:p>
    <w:p w14:paraId="0313F32F" w14:textId="5123E4CD" w:rsidR="001B0B6D" w:rsidRPr="00926127" w:rsidRDefault="001B0B6D" w:rsidP="001B0B6D">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r>
      <w:permStart w:id="1075398762" w:edGrp="everyone"/>
      <w:r w:rsidRPr="00926127">
        <w:rPr>
          <w:sz w:val="20"/>
          <w:szCs w:val="20"/>
        </w:rPr>
        <w:t>Obchodní firma / Jméno / Název:</w:t>
      </w:r>
      <w:r w:rsidRPr="00926127">
        <w:rPr>
          <w:sz w:val="20"/>
          <w:szCs w:val="20"/>
        </w:rPr>
        <w:tab/>
      </w:r>
      <w:r w:rsidR="003F14DA" w:rsidRPr="003F14DA">
        <w:rPr>
          <w:color w:val="FF0000"/>
          <w:sz w:val="20"/>
          <w:szCs w:val="20"/>
        </w:rPr>
        <w:t>DOPLNÍ ÚČASTNÍK</w:t>
      </w:r>
      <w:r w:rsidRPr="003F14DA">
        <w:rPr>
          <w:color w:val="FF0000"/>
          <w:sz w:val="20"/>
          <w:szCs w:val="20"/>
        </w:rPr>
        <w:tab/>
      </w:r>
      <w:r w:rsidRPr="00926127">
        <w:rPr>
          <w:sz w:val="20"/>
          <w:szCs w:val="20"/>
        </w:rPr>
        <w:tab/>
      </w:r>
      <w:r w:rsidRPr="00926127">
        <w:rPr>
          <w:sz w:val="20"/>
          <w:szCs w:val="20"/>
        </w:rPr>
        <w:tab/>
      </w:r>
    </w:p>
    <w:p w14:paraId="2F64FD4F" w14:textId="77777777" w:rsidR="001B0B6D" w:rsidRPr="00926127"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zapsána v …… </w:t>
      </w:r>
      <w:r w:rsidRPr="00926127">
        <w:rPr>
          <w:rFonts w:ascii="Arial" w:hAnsi="Arial" w:cs="Arial"/>
          <w:i/>
          <w:sz w:val="20"/>
          <w:highlight w:val="yellow"/>
        </w:rPr>
        <w:t>(např. obchodním rejstříku vedeném ……. soudem v </w:t>
      </w:r>
      <w:proofErr w:type="gramStart"/>
      <w:r w:rsidRPr="00926127">
        <w:rPr>
          <w:rFonts w:ascii="Arial" w:hAnsi="Arial" w:cs="Arial"/>
          <w:i/>
          <w:sz w:val="20"/>
          <w:highlight w:val="yellow"/>
        </w:rPr>
        <w:t>…….</w:t>
      </w:r>
      <w:proofErr w:type="gramEnd"/>
      <w:r w:rsidRPr="00926127">
        <w:rPr>
          <w:rFonts w:ascii="Arial" w:hAnsi="Arial" w:cs="Arial"/>
          <w:i/>
          <w:sz w:val="20"/>
          <w:highlight w:val="yellow"/>
        </w:rPr>
        <w:t>, oddíl</w:t>
      </w:r>
      <w:proofErr w:type="gramStart"/>
      <w:r w:rsidRPr="00926127">
        <w:rPr>
          <w:rFonts w:ascii="Arial" w:hAnsi="Arial" w:cs="Arial"/>
          <w:i/>
          <w:sz w:val="20"/>
          <w:highlight w:val="yellow"/>
        </w:rPr>
        <w:t xml:space="preserve"> ….,  vložka</w:t>
      </w:r>
      <w:proofErr w:type="gramEnd"/>
      <w:r w:rsidRPr="00926127">
        <w:rPr>
          <w:rFonts w:ascii="Arial" w:hAnsi="Arial" w:cs="Arial"/>
          <w:i/>
          <w:sz w:val="20"/>
          <w:highlight w:val="yellow"/>
        </w:rPr>
        <w:t xml:space="preserve"> ……. / živnostenském rejstříku / nebo uvést jinou evidenci)</w:t>
      </w:r>
      <w:r w:rsidRPr="00926127">
        <w:rPr>
          <w:rFonts w:ascii="Arial" w:hAnsi="Arial" w:cs="Arial"/>
          <w:i/>
          <w:sz w:val="20"/>
        </w:rPr>
        <w:t xml:space="preserve"> </w:t>
      </w:r>
    </w:p>
    <w:p w14:paraId="5056921F" w14:textId="77777777" w:rsidR="001B0B6D" w:rsidRPr="00926127"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zastoupena: </w:t>
      </w:r>
      <w:r w:rsidRPr="00926127">
        <w:rPr>
          <w:rFonts w:ascii="Arial" w:hAnsi="Arial" w:cs="Arial"/>
          <w:sz w:val="20"/>
          <w:highlight w:val="yellow"/>
        </w:rPr>
        <w:t>(</w:t>
      </w:r>
      <w:r w:rsidRPr="00926127">
        <w:rPr>
          <w:rFonts w:ascii="Arial" w:hAnsi="Arial" w:cs="Arial"/>
          <w:i/>
          <w:sz w:val="20"/>
          <w:highlight w:val="yellow"/>
        </w:rPr>
        <w:t>uvést u právnické osoby: doplnit statutární orgán, jméno, příjmení, funkci)</w:t>
      </w:r>
    </w:p>
    <w:p w14:paraId="2430989D" w14:textId="77777777" w:rsidR="001B0B6D" w:rsidRDefault="001B0B6D" w:rsidP="001B0B6D">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k podpisu oprávněn na základě …….. ze dne …..: </w:t>
      </w:r>
      <w:r w:rsidRPr="00926127">
        <w:rPr>
          <w:rFonts w:ascii="Arial" w:hAnsi="Arial" w:cs="Arial"/>
          <w:i/>
          <w:sz w:val="20"/>
        </w:rPr>
        <w:t>(</w:t>
      </w:r>
      <w:r w:rsidRPr="00926127">
        <w:rPr>
          <w:rFonts w:ascii="Arial" w:hAnsi="Arial" w:cs="Arial"/>
          <w:i/>
          <w:sz w:val="20"/>
          <w:highlight w:val="yellow"/>
        </w:rPr>
        <w:t>uvést u právnické osoby: pokud nepodepisuje statutární orgán nebo uvést u fyzické osoby podnikatele, je-li zastoupena např. na základě plné moci) (doplnit jméno, příjmení a funkci)</w:t>
      </w:r>
    </w:p>
    <w:p w14:paraId="775B8158" w14:textId="77777777" w:rsidR="001B0B6D" w:rsidRPr="00926127" w:rsidRDefault="001B0B6D" w:rsidP="001B0B6D">
      <w:pPr>
        <w:pStyle w:val="Normln1"/>
        <w:tabs>
          <w:tab w:val="left" w:pos="3119"/>
        </w:tabs>
        <w:spacing w:line="240" w:lineRule="auto"/>
        <w:ind w:left="567" w:hanging="567"/>
        <w:jc w:val="both"/>
        <w:rPr>
          <w:rFonts w:ascii="Arial" w:hAnsi="Arial" w:cs="Arial"/>
          <w:sz w:val="20"/>
        </w:rPr>
      </w:pPr>
      <w:r>
        <w:rPr>
          <w:rFonts w:ascii="Arial" w:hAnsi="Arial" w:cs="Arial"/>
          <w:sz w:val="20"/>
        </w:rPr>
        <w:tab/>
      </w:r>
      <w:r w:rsidRPr="00926127">
        <w:rPr>
          <w:rFonts w:ascii="Arial" w:hAnsi="Arial" w:cs="Arial"/>
          <w:sz w:val="20"/>
        </w:rPr>
        <w:t>se sídlem:</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0C7E03A9" w14:textId="77777777" w:rsidR="001B0B6D" w:rsidRPr="00926127" w:rsidRDefault="001B0B6D" w:rsidP="001B0B6D">
      <w:pPr>
        <w:pStyle w:val="Normln1"/>
        <w:tabs>
          <w:tab w:val="left" w:pos="3119"/>
        </w:tabs>
        <w:spacing w:line="240" w:lineRule="auto"/>
        <w:ind w:left="567" w:hanging="567"/>
        <w:jc w:val="left"/>
        <w:rPr>
          <w:rFonts w:ascii="Arial" w:hAnsi="Arial" w:cs="Arial"/>
          <w:sz w:val="20"/>
        </w:rPr>
      </w:pPr>
      <w:r>
        <w:rPr>
          <w:rFonts w:ascii="Arial" w:hAnsi="Arial" w:cs="Arial"/>
          <w:sz w:val="20"/>
        </w:rPr>
        <w:tab/>
      </w:r>
      <w:r w:rsidRPr="00926127">
        <w:rPr>
          <w:rFonts w:ascii="Arial" w:hAnsi="Arial" w:cs="Arial"/>
          <w:sz w:val="20"/>
        </w:rPr>
        <w:t>IČ:</w:t>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595F1314" w14:textId="77777777" w:rsidR="001B0B6D" w:rsidRPr="00926127" w:rsidRDefault="001B0B6D" w:rsidP="001B0B6D">
      <w:pPr>
        <w:pStyle w:val="NormlnIMP"/>
        <w:tabs>
          <w:tab w:val="left" w:pos="3119"/>
        </w:tabs>
        <w:spacing w:line="240" w:lineRule="auto"/>
        <w:ind w:left="567" w:hanging="567"/>
        <w:rPr>
          <w:rFonts w:ascii="Arial" w:hAnsi="Arial" w:cs="Arial"/>
          <w:sz w:val="20"/>
        </w:rPr>
      </w:pPr>
      <w:r>
        <w:rPr>
          <w:rFonts w:ascii="Arial" w:hAnsi="Arial" w:cs="Arial"/>
          <w:sz w:val="20"/>
        </w:rPr>
        <w:tab/>
      </w:r>
      <w:r w:rsidRPr="00926127">
        <w:rPr>
          <w:rFonts w:ascii="Arial" w:hAnsi="Arial" w:cs="Arial"/>
          <w:sz w:val="20"/>
        </w:rPr>
        <w:t>DIČ:</w:t>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14:paraId="2F6BD84F" w14:textId="77777777" w:rsidR="001B0B6D" w:rsidRPr="00926127" w:rsidRDefault="001B0B6D" w:rsidP="001B0B6D">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bankovní spojení: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575613B5" w14:textId="77777777" w:rsidR="001B0B6D" w:rsidRPr="00926127" w:rsidRDefault="001B0B6D" w:rsidP="001B0B6D">
      <w:pPr>
        <w:pStyle w:val="Zkladntext"/>
        <w:tabs>
          <w:tab w:val="left" w:pos="0"/>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 xml:space="preserve">č. účtu: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ermEnd w:id="1075398762"/>
      <w:r w:rsidRPr="00926127">
        <w:rPr>
          <w:rFonts w:ascii="Arial" w:hAnsi="Arial" w:cs="Arial"/>
          <w:sz w:val="20"/>
          <w:szCs w:val="20"/>
        </w:rPr>
        <w:tab/>
      </w:r>
    </w:p>
    <w:p w14:paraId="1C3EEBC2" w14:textId="77777777" w:rsidR="001B0B6D" w:rsidRPr="00926127" w:rsidRDefault="001B0B6D" w:rsidP="001B0B6D">
      <w:pPr>
        <w:ind w:left="567"/>
        <w:rPr>
          <w:rFonts w:ascii="Arial" w:hAnsi="Arial" w:cs="Arial"/>
        </w:rPr>
      </w:pPr>
      <w:r w:rsidRPr="00926127">
        <w:rPr>
          <w:rFonts w:ascii="Arial" w:hAnsi="Arial" w:cs="Arial"/>
          <w:b/>
          <w:bCs/>
          <w:iCs/>
        </w:rPr>
        <w:t>(dále jen zhotovitel)</w:t>
      </w:r>
    </w:p>
    <w:p w14:paraId="767E4E2D" w14:textId="6EE06127" w:rsidR="001978A5" w:rsidRDefault="001978A5" w:rsidP="00A55CBC">
      <w:pPr>
        <w:rPr>
          <w:b/>
          <w:bCs/>
          <w:sz w:val="24"/>
          <w:szCs w:val="24"/>
        </w:rPr>
      </w:pPr>
    </w:p>
    <w:p w14:paraId="668A0749" w14:textId="77777777" w:rsidR="001B0B6D" w:rsidRPr="00926127" w:rsidRDefault="001B0B6D" w:rsidP="001B0B6D">
      <w:pPr>
        <w:pStyle w:val="Nadpis1"/>
        <w:tabs>
          <w:tab w:val="clear" w:pos="540"/>
        </w:tabs>
        <w:suppressAutoHyphens/>
        <w:spacing w:before="0" w:after="80" w:line="240" w:lineRule="atLeast"/>
        <w:jc w:val="both"/>
        <w:rPr>
          <w:sz w:val="28"/>
          <w:szCs w:val="28"/>
        </w:rPr>
      </w:pPr>
      <w:r w:rsidRPr="00926127">
        <w:rPr>
          <w:sz w:val="28"/>
          <w:szCs w:val="28"/>
        </w:rPr>
        <w:t>Předmět smlouvy</w:t>
      </w:r>
    </w:p>
    <w:p w14:paraId="58466DEF" w14:textId="68BFD8CE" w:rsidR="001B0B6D" w:rsidRPr="00CB455A"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F6741A">
        <w:rPr>
          <w:rFonts w:ascii="Arial" w:hAnsi="Arial" w:cs="Arial"/>
          <w:sz w:val="20"/>
          <w:szCs w:val="20"/>
        </w:rPr>
        <w:t>Předmětem této smlouvy je provedení díla - stavby</w:t>
      </w:r>
      <w:r w:rsidR="005A7214" w:rsidRPr="00F6741A">
        <w:rPr>
          <w:rFonts w:ascii="Arial" w:hAnsi="Arial" w:cs="Arial"/>
          <w:sz w:val="20"/>
          <w:szCs w:val="20"/>
        </w:rPr>
        <w:t xml:space="preserve"> v rámci zakázky </w:t>
      </w:r>
      <w:r w:rsidR="005A7214" w:rsidRPr="00F6741A">
        <w:rPr>
          <w:rFonts w:ascii="Arial" w:hAnsi="Arial" w:cs="Arial"/>
          <w:b/>
          <w:sz w:val="20"/>
          <w:szCs w:val="20"/>
        </w:rPr>
        <w:t>„</w:t>
      </w:r>
      <w:r w:rsidR="00F6741A" w:rsidRPr="00F6741A">
        <w:rPr>
          <w:rFonts w:ascii="Arial" w:hAnsi="Arial" w:cs="Arial"/>
          <w:b/>
          <w:bCs/>
          <w:sz w:val="20"/>
          <w:szCs w:val="20"/>
        </w:rPr>
        <w:t>Modernizace šaten pro první stupeň ZŠ podporující rovné příležitosti“ – stavební práce</w:t>
      </w:r>
      <w:r w:rsidR="0012156F" w:rsidRPr="00F6741A">
        <w:rPr>
          <w:rFonts w:ascii="Arial" w:hAnsi="Arial" w:cs="Arial"/>
          <w:sz w:val="20"/>
          <w:szCs w:val="20"/>
        </w:rPr>
        <w:t xml:space="preserve"> </w:t>
      </w:r>
      <w:r w:rsidR="005A7214" w:rsidRPr="00F6741A">
        <w:rPr>
          <w:rFonts w:ascii="Arial" w:hAnsi="Arial" w:cs="Arial"/>
          <w:sz w:val="20"/>
          <w:szCs w:val="20"/>
        </w:rPr>
        <w:t xml:space="preserve"> </w:t>
      </w:r>
      <w:r w:rsidRPr="00F6741A">
        <w:rPr>
          <w:rFonts w:ascii="Arial" w:hAnsi="Arial" w:cs="Arial"/>
          <w:sz w:val="20"/>
          <w:szCs w:val="20"/>
        </w:rPr>
        <w:t xml:space="preserve">(dále též „stavba“ nebo „dílo“) dle </w:t>
      </w:r>
      <w:r w:rsidR="00F6741A">
        <w:rPr>
          <w:rFonts w:ascii="Arial" w:hAnsi="Arial" w:cs="Arial"/>
          <w:sz w:val="20"/>
          <w:szCs w:val="20"/>
        </w:rPr>
        <w:t xml:space="preserve">zadávací dokumentace realizovaného výběrového řízení </w:t>
      </w:r>
      <w:r w:rsidR="00F6741A" w:rsidRPr="00F6741A">
        <w:rPr>
          <w:rFonts w:ascii="Arial" w:hAnsi="Arial" w:cs="Arial"/>
          <w:b/>
          <w:sz w:val="20"/>
          <w:szCs w:val="20"/>
        </w:rPr>
        <w:t>„</w:t>
      </w:r>
      <w:r w:rsidR="00F6741A" w:rsidRPr="00F6741A">
        <w:rPr>
          <w:rFonts w:ascii="Arial" w:hAnsi="Arial" w:cs="Arial"/>
          <w:sz w:val="20"/>
          <w:szCs w:val="20"/>
        </w:rPr>
        <w:t>Modernizace šaten pro první stupeň ZŠ podporující rovné příležitosti“ – stavební práce</w:t>
      </w:r>
      <w:r w:rsidR="00F6741A" w:rsidRPr="00DD5A0F">
        <w:rPr>
          <w:rFonts w:ascii="Arial" w:hAnsi="Arial" w:cs="Arial"/>
          <w:sz w:val="20"/>
          <w:szCs w:val="20"/>
        </w:rPr>
        <w:t xml:space="preserve"> </w:t>
      </w:r>
      <w:r w:rsidRPr="00DD5A0F">
        <w:rPr>
          <w:rFonts w:ascii="Arial" w:hAnsi="Arial" w:cs="Arial"/>
          <w:sz w:val="20"/>
          <w:szCs w:val="20"/>
        </w:rPr>
        <w:t>(dále jen „projektová</w:t>
      </w:r>
      <w:r>
        <w:rPr>
          <w:rFonts w:ascii="Arial" w:hAnsi="Arial" w:cs="Arial"/>
          <w:sz w:val="20"/>
          <w:szCs w:val="20"/>
        </w:rPr>
        <w:t xml:space="preserve"> </w:t>
      </w:r>
      <w:r w:rsidRPr="00CB455A">
        <w:rPr>
          <w:rFonts w:ascii="Arial" w:hAnsi="Arial" w:cs="Arial"/>
          <w:sz w:val="20"/>
          <w:szCs w:val="20"/>
        </w:rPr>
        <w:t>dokumentace“)</w:t>
      </w:r>
      <w:r w:rsidR="00F6741A">
        <w:rPr>
          <w:rFonts w:ascii="Arial" w:hAnsi="Arial" w:cs="Arial"/>
          <w:sz w:val="20"/>
          <w:szCs w:val="20"/>
        </w:rPr>
        <w:t>.</w:t>
      </w:r>
      <w:r w:rsidRPr="00CB455A">
        <w:rPr>
          <w:rFonts w:ascii="Arial" w:hAnsi="Arial" w:cs="Arial"/>
          <w:sz w:val="20"/>
          <w:szCs w:val="20"/>
        </w:rPr>
        <w:t xml:space="preserve"> Zhotovitel prohlašuje, že je odborně způsobilý k zajištění předmětu plnění podle této smlouvy.</w:t>
      </w:r>
    </w:p>
    <w:p w14:paraId="20F451AD" w14:textId="6A679DB7" w:rsidR="001B0B6D" w:rsidRPr="001978A5" w:rsidRDefault="001B0B6D" w:rsidP="001B0B6D">
      <w:pPr>
        <w:pStyle w:val="Nadpis2"/>
        <w:suppressAutoHyphens/>
        <w:spacing w:before="0" w:after="80" w:line="240" w:lineRule="atLeast"/>
        <w:ind w:left="540" w:hanging="540"/>
        <w:rPr>
          <w:rFonts w:ascii="Arial" w:hAnsi="Arial" w:cs="Arial"/>
          <w:sz w:val="20"/>
          <w:szCs w:val="20"/>
        </w:rPr>
      </w:pPr>
      <w:r w:rsidRPr="001978A5">
        <w:rPr>
          <w:rFonts w:ascii="Arial" w:hAnsi="Arial" w:cs="Arial"/>
          <w:sz w:val="20"/>
          <w:szCs w:val="20"/>
        </w:rPr>
        <w:t xml:space="preserve">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r w:rsidR="002E1ED4" w:rsidRPr="00BC565E">
        <w:rPr>
          <w:rFonts w:ascii="Arial" w:hAnsi="Arial" w:cs="Arial"/>
          <w:sz w:val="20"/>
          <w:szCs w:val="20"/>
        </w:rPr>
        <w:t xml:space="preserve">Zhotovitel je při své činnosti povinen chránit zájmy a dobré jméno objednatele a postupovat v souladu s jeho pokyny. V případě nevhodných pokynů objednatele je zhotovitel povinen na nevhodnost těchto pokynů objednatele písemně upozornit, v opačném případě nese zhotovitel zejména odpovědnost za vady a za škodu, které v důsledku nevhodných pokynů objednatele zhotoviteli vznikly (a to i třetím osobám). </w:t>
      </w:r>
      <w:r w:rsidRPr="001978A5">
        <w:rPr>
          <w:rFonts w:ascii="Arial" w:hAnsi="Arial" w:cs="Arial"/>
          <w:sz w:val="20"/>
          <w:szCs w:val="20"/>
        </w:rPr>
        <w:t xml:space="preserve">V této souvislosti je zhotovitel zejména povinen: </w:t>
      </w:r>
    </w:p>
    <w:p w14:paraId="57EE2A3F" w14:textId="2CF68E48" w:rsidR="001B0B6D" w:rsidRPr="001978A5" w:rsidRDefault="00EA2CC9"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EA2CC9">
        <w:rPr>
          <w:rFonts w:ascii="Arial" w:hAnsi="Arial" w:cs="Arial"/>
        </w:rPr>
        <w:lastRenderedPageBreak/>
        <w:t>zajistit nezbytná opatření k ochraně a neporušení stávajících inženýrských sítí, zařízení a instalací vedených v prostoru realizace stavebních prací</w:t>
      </w:r>
      <w:r w:rsidR="001B0B6D" w:rsidRPr="001978A5">
        <w:rPr>
          <w:rFonts w:ascii="Arial" w:hAnsi="Arial" w:cs="Arial"/>
        </w:rPr>
        <w:t>,</w:t>
      </w:r>
    </w:p>
    <w:p w14:paraId="75ABF3D6" w14:textId="77777777" w:rsidR="001B0B6D" w:rsidRPr="001978A5"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1978A5">
        <w:rPr>
          <w:rFonts w:ascii="Arial" w:hAnsi="Arial" w:cs="Arial"/>
        </w:rPr>
        <w:t>zajistit a provést všechna opatření organizačního a stavebně technologického charakteru k řádnému provedení díla,</w:t>
      </w:r>
    </w:p>
    <w:p w14:paraId="68176541" w14:textId="77777777" w:rsidR="00EA2CC9" w:rsidRPr="00EA2CC9" w:rsidRDefault="00EA2CC9"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EA2CC9">
        <w:rPr>
          <w:rFonts w:ascii="Arial" w:hAnsi="Arial" w:cs="Arial"/>
        </w:rPr>
        <w:t>zajistit veškerá bezpečnostní opatření na ochranu osob a majetku v objektu, včetně zajištění bezpečného provozu sousedních prostor školy po dobu realizace,</w:t>
      </w:r>
    </w:p>
    <w:p w14:paraId="6227E078" w14:textId="241A7888" w:rsidR="001B0B6D" w:rsidRDefault="00EA2CC9"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EA2CC9">
        <w:rPr>
          <w:rFonts w:ascii="Arial" w:hAnsi="Arial" w:cs="Arial"/>
        </w:rPr>
        <w:t>provádět stavební práce v souladu s projektovou dokumentací, platnými technickými normami, předpisy BOZP a požární ochrany</w:t>
      </w:r>
      <w:r w:rsidR="001B0B6D" w:rsidRPr="00EA2CC9">
        <w:rPr>
          <w:rFonts w:ascii="Arial" w:hAnsi="Arial" w:cs="Arial"/>
        </w:rPr>
        <w:t>,</w:t>
      </w:r>
    </w:p>
    <w:p w14:paraId="2BDD9CF2" w14:textId="1768F6DD" w:rsidR="002E1ED4" w:rsidRDefault="002E1ED4" w:rsidP="002E1ED4">
      <w:pPr>
        <w:numPr>
          <w:ilvl w:val="0"/>
          <w:numId w:val="3"/>
        </w:numPr>
        <w:suppressAutoHyphens/>
        <w:overflowPunct/>
        <w:autoSpaceDE/>
        <w:adjustRightInd/>
        <w:spacing w:after="80" w:line="240" w:lineRule="atLeast"/>
        <w:jc w:val="both"/>
        <w:textAlignment w:val="auto"/>
        <w:rPr>
          <w:rFonts w:ascii="Arial" w:hAnsi="Arial" w:cs="Arial"/>
        </w:rPr>
      </w:pPr>
      <w:r>
        <w:rPr>
          <w:rFonts w:ascii="Arial" w:hAnsi="Arial" w:cs="Arial"/>
        </w:rPr>
        <w:t>p</w:t>
      </w:r>
      <w:r w:rsidRPr="00BC565E">
        <w:rPr>
          <w:rFonts w:ascii="Arial" w:hAnsi="Arial" w:cs="Arial"/>
        </w:rPr>
        <w:t>rovádět stavební práce tak, aby co nejméně narušovaly výuku 1.st. ZŠ a ŠD (hlučnost, prach, bezpečnost apod.)</w:t>
      </w:r>
    </w:p>
    <w:p w14:paraId="2EDB54C1" w14:textId="12BC80CC" w:rsidR="001B0B6D" w:rsidRPr="001978A5" w:rsidRDefault="001B0B6D"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1978A5">
        <w:rPr>
          <w:rFonts w:ascii="Arial" w:hAnsi="Arial" w:cs="Arial"/>
        </w:rPr>
        <w:t>zajistit bezpečnost práce a ochrany životního prostředí</w:t>
      </w:r>
      <w:r w:rsidR="00EA2CC9">
        <w:rPr>
          <w:rFonts w:ascii="Arial" w:hAnsi="Arial" w:cs="Arial"/>
        </w:rPr>
        <w:t xml:space="preserve"> po celou dobu provádění díla</w:t>
      </w:r>
      <w:r w:rsidRPr="001978A5">
        <w:rPr>
          <w:rFonts w:ascii="Arial" w:hAnsi="Arial" w:cs="Arial"/>
        </w:rPr>
        <w:t>,</w:t>
      </w:r>
    </w:p>
    <w:p w14:paraId="7DA6C320" w14:textId="77777777" w:rsidR="002E1ED4" w:rsidRDefault="001B0B6D" w:rsidP="002E1ED4">
      <w:pPr>
        <w:numPr>
          <w:ilvl w:val="0"/>
          <w:numId w:val="3"/>
        </w:numPr>
        <w:suppressAutoHyphens/>
        <w:overflowPunct/>
        <w:autoSpaceDE/>
        <w:autoSpaceDN/>
        <w:adjustRightInd/>
        <w:spacing w:after="80" w:line="240" w:lineRule="atLeast"/>
        <w:jc w:val="both"/>
        <w:textAlignment w:val="auto"/>
        <w:rPr>
          <w:rFonts w:ascii="Arial" w:hAnsi="Arial" w:cs="Arial"/>
        </w:rPr>
      </w:pPr>
      <w:r w:rsidRPr="001978A5">
        <w:rPr>
          <w:rFonts w:ascii="Arial" w:hAnsi="Arial" w:cs="Arial"/>
        </w:rPr>
        <w:t>zajistit odvoz, uložení a likvidaci odpadů v souladu s právními předpisy,</w:t>
      </w:r>
    </w:p>
    <w:p w14:paraId="1FA14E90" w14:textId="196CCAA4" w:rsidR="002E1ED4" w:rsidRPr="002E1ED4" w:rsidRDefault="00EA2CC9" w:rsidP="002E1ED4">
      <w:pPr>
        <w:numPr>
          <w:ilvl w:val="0"/>
          <w:numId w:val="3"/>
        </w:numPr>
        <w:suppressAutoHyphens/>
        <w:overflowPunct/>
        <w:autoSpaceDE/>
        <w:autoSpaceDN/>
        <w:adjustRightInd/>
        <w:spacing w:after="80" w:line="240" w:lineRule="atLeast"/>
        <w:jc w:val="both"/>
        <w:textAlignment w:val="auto"/>
        <w:rPr>
          <w:rFonts w:ascii="Arial" w:hAnsi="Arial" w:cs="Arial"/>
        </w:rPr>
      </w:pPr>
      <w:r w:rsidRPr="002E1ED4">
        <w:rPr>
          <w:rFonts w:ascii="Arial" w:hAnsi="Arial" w:cs="Arial"/>
        </w:rPr>
        <w:t>provádět průběžný úklid staveniště (vnitřních prostor dotčených stavbou) a po ukončení všech prací předat prostor v čistém a provozuschopném stavu</w:t>
      </w:r>
      <w:r w:rsidR="002E1ED4" w:rsidRPr="002E1ED4">
        <w:rPr>
          <w:rFonts w:ascii="Arial" w:hAnsi="Arial" w:cs="Arial"/>
        </w:rPr>
        <w:t xml:space="preserve">. </w:t>
      </w:r>
      <w:r w:rsidR="002E1ED4" w:rsidRPr="00BC565E">
        <w:rPr>
          <w:rFonts w:ascii="Arial" w:hAnsi="Arial" w:cs="Arial"/>
        </w:rPr>
        <w:t>Zhotovitel odpovídá za pořádek a čistotu na pracovišti, na svůj náklad bude odstraňovat odpadky a nečistoty vzniklé jeho pracemi. Zavazuje se dodržovat platné bezpečnostní i hygienické předpisy. Odpovídá za bezpečnost práce na pracovišti dle platných předpisů, vyhlášek, norem a je povinen zajišťovat požární ochranu ve smyslu zákona č. 133/1985 Sb. o požární ochraně ve znění pozdějších předpisů, a vyhlášky MV č. 246/2001 Sb., ve znění pozdějších předpisů. Při provádění prací a skladování hořlavých nebo požárně nebezpečných látek se zhotovitel zavazuje dodržovat podmínky podle § 44 vyhlášky MV č. 246/2001 Sb., ve znění pozdějších předpisů. Za porušení těchto povinností ponese odpovědnost vůči příslušným orgánům státní správy.</w:t>
      </w:r>
    </w:p>
    <w:p w14:paraId="5CA230E2" w14:textId="0F40205B" w:rsidR="001B0B6D" w:rsidRDefault="00EA2CC9"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EA2CC9">
        <w:rPr>
          <w:rFonts w:ascii="Arial" w:hAnsi="Arial" w:cs="Arial"/>
        </w:rPr>
        <w:t>zajistit řádné zabezpečení místa provádění prací, uskladněného materiálu a nářadí po dobu realizace díla, a to tak, aby nedošlo k jejich odcizení, poškození nebo ohrožení bezpečnosti osob pohybujících se v objektu</w:t>
      </w:r>
      <w:r w:rsidR="001B0B6D" w:rsidRPr="008F57CD">
        <w:rPr>
          <w:rFonts w:ascii="Arial" w:hAnsi="Arial" w:cs="Arial"/>
        </w:rPr>
        <w:t xml:space="preserve">, </w:t>
      </w:r>
    </w:p>
    <w:p w14:paraId="6D0A53D8" w14:textId="29DF2B16" w:rsidR="00EA2CC9" w:rsidRPr="008F57CD" w:rsidRDefault="00EA2CC9" w:rsidP="001B0B6D">
      <w:pPr>
        <w:numPr>
          <w:ilvl w:val="0"/>
          <w:numId w:val="3"/>
        </w:numPr>
        <w:suppressAutoHyphens/>
        <w:overflowPunct/>
        <w:autoSpaceDE/>
        <w:autoSpaceDN/>
        <w:adjustRightInd/>
        <w:spacing w:after="80" w:line="240" w:lineRule="atLeast"/>
        <w:jc w:val="both"/>
        <w:textAlignment w:val="auto"/>
        <w:rPr>
          <w:rFonts w:ascii="Arial" w:hAnsi="Arial" w:cs="Arial"/>
        </w:rPr>
      </w:pPr>
      <w:r w:rsidRPr="00EA2CC9">
        <w:rPr>
          <w:rFonts w:ascii="Arial" w:hAnsi="Arial" w:cs="Arial"/>
        </w:rPr>
        <w:t>dodržet podmínky stanovené ve vyjádřeních a stanoviscích dotčených orgánů, které se vztahují k realizaci vnitřních úprav objektu.</w:t>
      </w:r>
    </w:p>
    <w:p w14:paraId="3548C122" w14:textId="3F1B2079" w:rsidR="001B0B6D" w:rsidRDefault="00EA2CC9" w:rsidP="00A55CBC">
      <w:pPr>
        <w:numPr>
          <w:ilvl w:val="0"/>
          <w:numId w:val="3"/>
        </w:numPr>
        <w:suppressAutoHyphens/>
        <w:overflowPunct/>
        <w:autoSpaceDE/>
        <w:autoSpaceDN/>
        <w:adjustRightInd/>
        <w:spacing w:after="80" w:line="240" w:lineRule="atLeast"/>
        <w:jc w:val="both"/>
        <w:textAlignment w:val="auto"/>
        <w:rPr>
          <w:rFonts w:ascii="Arial" w:hAnsi="Arial" w:cs="Arial"/>
        </w:rPr>
      </w:pPr>
      <w:r w:rsidRPr="00EA2CC9">
        <w:rPr>
          <w:rFonts w:ascii="Arial" w:hAnsi="Arial" w:cs="Arial"/>
        </w:rPr>
        <w:t>zajistit plnou součinnost se zástupci objednatele, projektanta</w:t>
      </w:r>
      <w:r w:rsidR="002E1ED4">
        <w:rPr>
          <w:rFonts w:ascii="Arial" w:hAnsi="Arial" w:cs="Arial"/>
        </w:rPr>
        <w:t xml:space="preserve"> </w:t>
      </w:r>
      <w:r w:rsidRPr="00EA2CC9">
        <w:rPr>
          <w:rFonts w:ascii="Arial" w:hAnsi="Arial" w:cs="Arial"/>
        </w:rPr>
        <w:t>a případně dalších osob podílejících se na realizaci stavby</w:t>
      </w:r>
      <w:r w:rsidR="001B0B6D" w:rsidRPr="00926127">
        <w:rPr>
          <w:rFonts w:ascii="Arial" w:hAnsi="Arial" w:cs="Arial"/>
        </w:rPr>
        <w:t>.</w:t>
      </w:r>
      <w:r w:rsidR="001B0B6D">
        <w:rPr>
          <w:rFonts w:ascii="Arial" w:hAnsi="Arial" w:cs="Arial"/>
        </w:rPr>
        <w:t xml:space="preserve"> </w:t>
      </w:r>
    </w:p>
    <w:p w14:paraId="68E75BDE" w14:textId="77777777" w:rsidR="002E1ED4" w:rsidRPr="00BC565E" w:rsidRDefault="002E1ED4" w:rsidP="002E1ED4">
      <w:pPr>
        <w:numPr>
          <w:ilvl w:val="0"/>
          <w:numId w:val="3"/>
        </w:numPr>
        <w:shd w:val="clear" w:color="auto" w:fill="FFFFFF"/>
        <w:tabs>
          <w:tab w:val="left" w:pos="567"/>
        </w:tabs>
        <w:suppressAutoHyphens/>
        <w:overflowPunct/>
        <w:autoSpaceDE/>
        <w:adjustRightInd/>
        <w:spacing w:before="120"/>
        <w:jc w:val="both"/>
        <w:textAlignment w:val="auto"/>
        <w:rPr>
          <w:rFonts w:ascii="Arial" w:hAnsi="Arial" w:cs="Arial"/>
        </w:rPr>
      </w:pPr>
      <w:r w:rsidRPr="00BC565E">
        <w:rPr>
          <w:rFonts w:ascii="Arial" w:hAnsi="Arial" w:cs="Arial"/>
        </w:rPr>
        <w:t>Součástí plnění je rovněž předání všech dokladů potřebných pro užívání díla, tj. zejména prohlášení o shodě všech použitých materiálů, atestů výrobků, osvědčení o požární odolnosti, elektro revize a protokoly o prostředí a určení případných vnějších vlivů apod.</w:t>
      </w:r>
    </w:p>
    <w:p w14:paraId="0EBC3FB3" w14:textId="77777777" w:rsidR="002E1ED4" w:rsidRPr="00BC565E" w:rsidRDefault="002E1ED4" w:rsidP="002E1ED4">
      <w:pPr>
        <w:numPr>
          <w:ilvl w:val="0"/>
          <w:numId w:val="3"/>
        </w:numPr>
        <w:shd w:val="clear" w:color="auto" w:fill="FFFFFF"/>
        <w:tabs>
          <w:tab w:val="left" w:pos="567"/>
        </w:tabs>
        <w:suppressAutoHyphens/>
        <w:overflowPunct/>
        <w:autoSpaceDE/>
        <w:adjustRightInd/>
        <w:spacing w:before="120"/>
        <w:jc w:val="both"/>
        <w:textAlignment w:val="auto"/>
        <w:rPr>
          <w:rFonts w:ascii="Arial" w:hAnsi="Arial" w:cs="Arial"/>
        </w:rPr>
      </w:pPr>
      <w:r w:rsidRPr="00BC565E">
        <w:rPr>
          <w:rFonts w:ascii="Arial" w:hAnsi="Arial" w:cs="Arial"/>
        </w:rPr>
        <w:t>Zhotovitel odpovídá za to, že 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57A890F7" w14:textId="77777777" w:rsidR="002E1ED4" w:rsidRPr="00A55CBC" w:rsidRDefault="002E1ED4" w:rsidP="002E1ED4">
      <w:pPr>
        <w:suppressAutoHyphens/>
        <w:overflowPunct/>
        <w:autoSpaceDE/>
        <w:autoSpaceDN/>
        <w:adjustRightInd/>
        <w:spacing w:after="80" w:line="240" w:lineRule="atLeast"/>
        <w:ind w:left="938"/>
        <w:jc w:val="both"/>
        <w:textAlignment w:val="auto"/>
        <w:rPr>
          <w:rFonts w:ascii="Arial" w:hAnsi="Arial" w:cs="Arial"/>
        </w:rPr>
      </w:pPr>
    </w:p>
    <w:p w14:paraId="54E6E195" w14:textId="77777777" w:rsidR="001B0B6D" w:rsidRPr="009249A5" w:rsidRDefault="001B0B6D" w:rsidP="001B0B6D">
      <w:pPr>
        <w:pStyle w:val="Nadpis2"/>
        <w:suppressAutoHyphens/>
        <w:spacing w:before="0" w:after="80" w:line="240" w:lineRule="atLeast"/>
        <w:ind w:left="567" w:hanging="567"/>
        <w:rPr>
          <w:rFonts w:ascii="Arial" w:hAnsi="Arial" w:cs="Arial"/>
          <w:sz w:val="20"/>
          <w:szCs w:val="20"/>
        </w:rPr>
      </w:pPr>
      <w:r w:rsidRPr="009249A5">
        <w:rPr>
          <w:rFonts w:ascii="Arial" w:hAnsi="Arial" w:cs="Arial"/>
          <w:sz w:val="20"/>
          <w:szCs w:val="20"/>
        </w:rPr>
        <w:t xml:space="preserve">Smluvní strany se dohodly, že v pochybnostech se má za to, že předmětem díla jsou veškeré práce a dodávky obsažené v projektové dokumentaci. </w:t>
      </w:r>
    </w:p>
    <w:p w14:paraId="3868E2E0" w14:textId="77777777" w:rsidR="001B0B6D" w:rsidRPr="005D25D9" w:rsidRDefault="001B0B6D" w:rsidP="001B0B6D">
      <w:pPr>
        <w:pStyle w:val="Nadpis2"/>
        <w:suppressAutoHyphens/>
        <w:spacing w:before="0" w:after="80" w:line="240" w:lineRule="atLeast"/>
        <w:ind w:left="567" w:hanging="567"/>
        <w:rPr>
          <w:rFonts w:ascii="Arial" w:hAnsi="Arial" w:cs="Arial"/>
          <w:sz w:val="20"/>
          <w:szCs w:val="20"/>
        </w:rPr>
      </w:pPr>
      <w:r w:rsidRPr="005D25D9">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134/2016 Sb., o zadávání veřejných zakázek, ve znění pozdějších předpisů (dále též „zákon o veřejných zakázkách“).</w:t>
      </w:r>
    </w:p>
    <w:p w14:paraId="2AD48BBC" w14:textId="2F3FD64C" w:rsidR="001B0B6D" w:rsidRPr="00184737" w:rsidRDefault="001B0B6D" w:rsidP="001B0B6D">
      <w:pPr>
        <w:pStyle w:val="Nadpis2"/>
        <w:suppressAutoHyphens/>
        <w:spacing w:before="0" w:after="80" w:line="240" w:lineRule="atLeast"/>
        <w:ind w:left="567" w:hanging="567"/>
        <w:rPr>
          <w:rFonts w:ascii="Arial" w:hAnsi="Arial" w:cs="Arial"/>
          <w:sz w:val="20"/>
          <w:szCs w:val="20"/>
        </w:rPr>
      </w:pPr>
      <w:r w:rsidRPr="00184737">
        <w:rPr>
          <w:rFonts w:ascii="Arial" w:hAnsi="Arial" w:cs="Arial"/>
          <w:sz w:val="20"/>
          <w:szCs w:val="20"/>
        </w:rPr>
        <w:t xml:space="preserve">Objednatel si vyhrazuje právo omezit či zmenšit předmět smlouvy o práce a dodávky, které </w:t>
      </w:r>
      <w:r w:rsidRPr="007E221A">
        <w:rPr>
          <w:rFonts w:ascii="Arial" w:hAnsi="Arial" w:cs="Arial"/>
          <w:sz w:val="20"/>
          <w:szCs w:val="20"/>
        </w:rPr>
        <w:t xml:space="preserve">jsou obsaženy </w:t>
      </w:r>
      <w:r w:rsidRPr="00491BC0">
        <w:rPr>
          <w:rFonts w:ascii="Arial" w:hAnsi="Arial" w:cs="Arial"/>
          <w:sz w:val="20"/>
          <w:szCs w:val="20"/>
        </w:rPr>
        <w:t>v projektové dokumentaci. Zhotovitel se zavazuje tyto práce a dodávky neprovádět. Práce a dodávky, které v projektové</w:t>
      </w:r>
      <w:r w:rsidR="00E37ED2">
        <w:rPr>
          <w:rFonts w:ascii="Arial" w:hAnsi="Arial" w:cs="Arial"/>
          <w:sz w:val="20"/>
          <w:szCs w:val="20"/>
        </w:rPr>
        <w:t xml:space="preserve"> dokumentaci obsaženy jsou</w:t>
      </w:r>
      <w:r w:rsidR="00A55CBC">
        <w:rPr>
          <w:rFonts w:ascii="Arial" w:hAnsi="Arial" w:cs="Arial"/>
          <w:sz w:val="20"/>
          <w:szCs w:val="20"/>
        </w:rPr>
        <w:t>,</w:t>
      </w:r>
      <w:r w:rsidR="00E37ED2">
        <w:rPr>
          <w:rFonts w:ascii="Arial" w:hAnsi="Arial" w:cs="Arial"/>
          <w:sz w:val="20"/>
          <w:szCs w:val="20"/>
        </w:rPr>
        <w:t xml:space="preserve"> </w:t>
      </w:r>
      <w:r w:rsidRPr="00184737">
        <w:rPr>
          <w:rFonts w:ascii="Arial" w:hAnsi="Arial" w:cs="Arial"/>
          <w:sz w:val="20"/>
          <w:szCs w:val="20"/>
        </w:rPr>
        <w:t>a objednatel jejich provedení nepožaduje, se nazývají méněpráce.</w:t>
      </w:r>
    </w:p>
    <w:p w14:paraId="37017567"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Dojde-li při realizaci stavby k jakýmkoliv změnám</w:t>
      </w:r>
      <w:r>
        <w:rPr>
          <w:rFonts w:ascii="Arial" w:hAnsi="Arial" w:cs="Arial"/>
          <w:sz w:val="20"/>
          <w:szCs w:val="20"/>
        </w:rPr>
        <w:t xml:space="preserve"> (v množství nebo kvalitě)</w:t>
      </w:r>
      <w:r w:rsidRPr="00926127">
        <w:rPr>
          <w:rFonts w:ascii="Arial" w:hAnsi="Arial" w:cs="Arial"/>
          <w:sz w:val="20"/>
          <w:szCs w:val="20"/>
        </w:rPr>
        <w:t>, doplňkům nebo rozšíření předmětu smlouvy</w:t>
      </w:r>
      <w:r>
        <w:rPr>
          <w:rFonts w:ascii="Arial" w:hAnsi="Arial" w:cs="Arial"/>
          <w:sz w:val="20"/>
          <w:szCs w:val="20"/>
        </w:rPr>
        <w:t xml:space="preserve"> odsouhlasených ve stavebním deníku nebo v zápise z kontrolního dne</w:t>
      </w:r>
      <w:r w:rsidRPr="00DB78FB">
        <w:rPr>
          <w:rFonts w:ascii="Arial" w:hAnsi="Arial" w:cs="Arial"/>
          <w:sz w:val="20"/>
          <w:szCs w:val="20"/>
        </w:rPr>
        <w:t>, je zhotovitel povinen</w:t>
      </w:r>
      <w:r w:rsidRPr="00926127">
        <w:rPr>
          <w:rFonts w:ascii="Arial" w:hAnsi="Arial" w:cs="Arial"/>
          <w:sz w:val="20"/>
          <w:szCs w:val="20"/>
        </w:rPr>
        <w:t xml:space="preserve"> ihned provést soupis těchto změn, doplňků nebo rozšíření včetně </w:t>
      </w:r>
      <w:r>
        <w:rPr>
          <w:rFonts w:ascii="Arial" w:hAnsi="Arial" w:cs="Arial"/>
          <w:sz w:val="20"/>
          <w:szCs w:val="20"/>
        </w:rPr>
        <w:t>odůvodnění</w:t>
      </w:r>
      <w:r w:rsidRPr="00926127">
        <w:rPr>
          <w:rFonts w:ascii="Arial" w:hAnsi="Arial" w:cs="Arial"/>
          <w:sz w:val="20"/>
          <w:szCs w:val="20"/>
        </w:rPr>
        <w:t xml:space="preserve">, zhotovitel je povinen </w:t>
      </w:r>
      <w:r>
        <w:rPr>
          <w:rFonts w:ascii="Arial" w:hAnsi="Arial" w:cs="Arial"/>
          <w:sz w:val="20"/>
          <w:szCs w:val="20"/>
        </w:rPr>
        <w:t xml:space="preserve">ihned </w:t>
      </w:r>
      <w:r w:rsidRPr="00926127">
        <w:rPr>
          <w:rFonts w:ascii="Arial" w:hAnsi="Arial" w:cs="Arial"/>
          <w:sz w:val="20"/>
          <w:szCs w:val="20"/>
        </w:rPr>
        <w:t>ocenit je podle způsobu sjednaného v této smlouvě a předložit ocenění (změnový list) v listinné i digitální formě objednateli k odsouhlasení. Po odsouhlasení objednatelem bude uzavřen mezi smluvními stranami písemný dodatek k</w:t>
      </w:r>
      <w:r>
        <w:rPr>
          <w:rFonts w:ascii="Arial" w:hAnsi="Arial" w:cs="Arial"/>
          <w:sz w:val="20"/>
          <w:szCs w:val="20"/>
        </w:rPr>
        <w:t xml:space="preserve"> této smlouvě</w:t>
      </w:r>
      <w:r w:rsidRPr="00926127">
        <w:rPr>
          <w:rFonts w:ascii="Arial" w:hAnsi="Arial" w:cs="Arial"/>
          <w:sz w:val="20"/>
          <w:szCs w:val="20"/>
        </w:rPr>
        <w:t xml:space="preserve">, teprve po jeho uzavření má zhotovitel právo na realizaci změn a úhradu. </w:t>
      </w:r>
    </w:p>
    <w:p w14:paraId="4E01BC8B" w14:textId="77777777" w:rsidR="001B0B6D" w:rsidRPr="0067603E" w:rsidRDefault="001B0B6D" w:rsidP="001B0B6D">
      <w:pPr>
        <w:pStyle w:val="Nadpis2"/>
        <w:suppressAutoHyphens/>
        <w:spacing w:before="0" w:after="80" w:line="240" w:lineRule="atLeast"/>
        <w:ind w:left="567" w:hanging="567"/>
        <w:rPr>
          <w:rFonts w:ascii="Arial" w:hAnsi="Arial" w:cs="Arial"/>
          <w:sz w:val="20"/>
          <w:szCs w:val="20"/>
        </w:rPr>
      </w:pPr>
      <w:r w:rsidRPr="0067603E">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33AB0F51" w14:textId="54C19D35"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Zhotovitel potvrzuje, že se k datu podpisu této smlouvy seznámil s rozsahem, ob</w:t>
      </w:r>
      <w:r>
        <w:rPr>
          <w:rFonts w:ascii="Arial" w:hAnsi="Arial" w:cs="Arial"/>
          <w:sz w:val="20"/>
          <w:szCs w:val="20"/>
        </w:rPr>
        <w:t xml:space="preserve">sahem a povahou díla. </w:t>
      </w:r>
      <w:r w:rsidRPr="00E700A9">
        <w:rPr>
          <w:rFonts w:ascii="Arial" w:hAnsi="Arial" w:cs="Arial"/>
          <w:sz w:val="20"/>
          <w:szCs w:val="20"/>
        </w:rPr>
        <w:t>Zhotovitel dále potvrzuje, že se seznámil s projektovou dokumentací, kterou převzal</w:t>
      </w:r>
      <w:r w:rsidR="00E700A9">
        <w:rPr>
          <w:rFonts w:ascii="Arial" w:hAnsi="Arial" w:cs="Arial"/>
          <w:sz w:val="20"/>
          <w:szCs w:val="20"/>
        </w:rPr>
        <w:t>.</w:t>
      </w:r>
      <w:r w:rsidRPr="00926127">
        <w:rPr>
          <w:rFonts w:ascii="Arial" w:hAnsi="Arial" w:cs="Arial"/>
          <w:sz w:val="20"/>
          <w:szCs w:val="20"/>
        </w:rPr>
        <w:t xml:space="preserve">  </w:t>
      </w:r>
    </w:p>
    <w:p w14:paraId="447762B4" w14:textId="77777777" w:rsidR="001B0B6D" w:rsidRPr="00AB1075" w:rsidRDefault="001B0B6D" w:rsidP="001B0B6D">
      <w:pPr>
        <w:pStyle w:val="Nadpis2"/>
        <w:tabs>
          <w:tab w:val="num" w:pos="567"/>
        </w:tabs>
        <w:ind w:left="567" w:hanging="567"/>
        <w:rPr>
          <w:rFonts w:ascii="Arial" w:hAnsi="Arial" w:cs="Arial"/>
          <w:sz w:val="20"/>
          <w:szCs w:val="20"/>
        </w:rPr>
      </w:pPr>
      <w:r w:rsidRPr="000C64CD">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w:t>
      </w:r>
      <w:r w:rsidRPr="009000A0">
        <w:rPr>
          <w:rFonts w:ascii="Arial" w:hAnsi="Arial" w:cs="Arial"/>
          <w:sz w:val="20"/>
          <w:szCs w:val="20"/>
        </w:rPr>
        <w:t xml:space="preserve">Smluvní strany se dohodly, že objednatel má právo odmítnout převzetí </w:t>
      </w:r>
      <w:r w:rsidRPr="00694A9E">
        <w:rPr>
          <w:rFonts w:ascii="Arial" w:hAnsi="Arial" w:cs="Arial"/>
          <w:sz w:val="20"/>
          <w:szCs w:val="20"/>
        </w:rPr>
        <w:t>stavby pro vady, a to</w:t>
      </w:r>
      <w:r w:rsidRPr="009000A0">
        <w:rPr>
          <w:rFonts w:ascii="Arial" w:hAnsi="Arial" w:cs="Arial"/>
          <w:sz w:val="20"/>
          <w:szCs w:val="20"/>
        </w:rPr>
        <w:t xml:space="preserve"> i pro ojedinělé drobné vady, které samy o sobě ani ve spojení s jinými nebrání užívání stavby funkčně nebo esteticky, ani její užívání podstatným způsobem neomezují.</w:t>
      </w:r>
      <w:r>
        <w:rPr>
          <w:rFonts w:ascii="Arial" w:hAnsi="Arial" w:cs="Arial"/>
          <w:sz w:val="20"/>
          <w:szCs w:val="20"/>
        </w:rPr>
        <w:t xml:space="preserve"> </w:t>
      </w:r>
    </w:p>
    <w:p w14:paraId="331269C9" w14:textId="77777777" w:rsidR="001B0B6D" w:rsidRPr="00E700A9"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provést dílo vlastním jménem, na vlastní odpovědnost a </w:t>
      </w:r>
      <w:r w:rsidRPr="00E700A9">
        <w:rPr>
          <w:rFonts w:ascii="Arial" w:hAnsi="Arial" w:cs="Arial"/>
          <w:sz w:val="20"/>
          <w:szCs w:val="20"/>
        </w:rPr>
        <w:t>na své nebezpečí.</w:t>
      </w:r>
    </w:p>
    <w:p w14:paraId="6471080D" w14:textId="0346FF84" w:rsidR="001B0B6D" w:rsidRPr="00601DA5" w:rsidRDefault="001B0B6D" w:rsidP="001B0B6D">
      <w:pPr>
        <w:pStyle w:val="Nadpis2"/>
        <w:spacing w:before="0" w:after="80" w:line="240" w:lineRule="atLeast"/>
        <w:ind w:left="567" w:hanging="567"/>
        <w:rPr>
          <w:rFonts w:ascii="Arial" w:hAnsi="Arial" w:cs="Arial"/>
          <w:sz w:val="20"/>
          <w:szCs w:val="20"/>
        </w:rPr>
      </w:pPr>
      <w:r w:rsidRPr="00E700A9">
        <w:rPr>
          <w:rFonts w:ascii="Arial" w:hAnsi="Arial" w:cs="Arial"/>
          <w:sz w:val="20"/>
          <w:szCs w:val="20"/>
        </w:rPr>
        <w:t xml:space="preserve">Zhotovitel je povinen dodržet poddodavatelské schéma předložené v nabídce v rámci </w:t>
      </w:r>
      <w:r w:rsidR="00E700A9" w:rsidRPr="00E700A9">
        <w:rPr>
          <w:rFonts w:ascii="Arial" w:hAnsi="Arial" w:cs="Arial"/>
          <w:sz w:val="20"/>
          <w:szCs w:val="20"/>
        </w:rPr>
        <w:t xml:space="preserve">řízení na veřejnou zakázku. </w:t>
      </w:r>
      <w:r w:rsidRPr="00E700A9">
        <w:rPr>
          <w:rFonts w:ascii="Arial" w:hAnsi="Arial" w:cs="Arial"/>
          <w:sz w:val="20"/>
          <w:szCs w:val="20"/>
        </w:rPr>
        <w:t>V případě, že v průběhu provádění díla dojde ke změně či doplnění poddodavatele, musí zhotovitel o této skutečnosti objednatele</w:t>
      </w:r>
      <w:r w:rsidRPr="00451EA6">
        <w:rPr>
          <w:rFonts w:ascii="Arial" w:hAnsi="Arial" w:cs="Arial"/>
          <w:sz w:val="20"/>
          <w:szCs w:val="20"/>
        </w:rPr>
        <w:t xml:space="preserve"> </w:t>
      </w:r>
      <w:r w:rsidRPr="00601DA5">
        <w:rPr>
          <w:rFonts w:ascii="Arial" w:hAnsi="Arial" w:cs="Arial"/>
          <w:sz w:val="20"/>
          <w:szCs w:val="20"/>
        </w:rPr>
        <w:t xml:space="preserve">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stavbě. </w:t>
      </w:r>
    </w:p>
    <w:p w14:paraId="5F4ED83A" w14:textId="77777777" w:rsidR="001B0B6D" w:rsidRDefault="001B0B6D" w:rsidP="001B0B6D">
      <w:pPr>
        <w:ind w:left="567"/>
        <w:jc w:val="both"/>
        <w:rPr>
          <w:rFonts w:ascii="Arial" w:hAnsi="Arial" w:cs="Arial"/>
          <w:bCs/>
        </w:rPr>
      </w:pPr>
      <w:r w:rsidRPr="00601DA5">
        <w:rPr>
          <w:rFonts w:ascii="Arial" w:hAnsi="Arial" w:cs="Arial"/>
          <w:bCs/>
        </w:rPr>
        <w:t xml:space="preserve">Zhotovitel je povinen kdykoliv v průběhu plnění smlouvy na žádost objednatele </w:t>
      </w:r>
      <w:r>
        <w:rPr>
          <w:rFonts w:ascii="Arial" w:hAnsi="Arial" w:cs="Arial"/>
          <w:bCs/>
        </w:rPr>
        <w:t>předložit kompletní seznam částí</w:t>
      </w:r>
      <w:r w:rsidRPr="00601DA5">
        <w:rPr>
          <w:rFonts w:ascii="Arial" w:hAnsi="Arial" w:cs="Arial"/>
          <w:bCs/>
        </w:rPr>
        <w:t xml:space="preserve"> plnění plněných prostřednictvím poddodavatelů včetně identifikace poddodavatelů.</w:t>
      </w:r>
    </w:p>
    <w:p w14:paraId="310FBA44" w14:textId="3E70A599" w:rsidR="00A55CBC" w:rsidRPr="00A55CBC" w:rsidRDefault="001B0B6D" w:rsidP="00A55CBC">
      <w:pPr>
        <w:spacing w:after="80"/>
        <w:ind w:left="567"/>
        <w:jc w:val="both"/>
        <w:rPr>
          <w:rFonts w:ascii="Arial" w:hAnsi="Arial" w:cs="Arial"/>
        </w:rPr>
      </w:pPr>
      <w:r w:rsidRPr="00601DA5">
        <w:rPr>
          <w:rFonts w:ascii="Arial" w:hAnsi="Arial" w:cs="Arial"/>
        </w:rPr>
        <w:t xml:space="preserve">Porušení </w:t>
      </w:r>
      <w:r>
        <w:rPr>
          <w:rFonts w:ascii="Arial" w:hAnsi="Arial" w:cs="Arial"/>
        </w:rPr>
        <w:t xml:space="preserve">jakékoliv </w:t>
      </w:r>
      <w:r w:rsidRPr="00601DA5">
        <w:rPr>
          <w:rFonts w:ascii="Arial" w:hAnsi="Arial" w:cs="Arial"/>
        </w:rPr>
        <w:t>povinnosti</w:t>
      </w:r>
      <w:r>
        <w:rPr>
          <w:rFonts w:ascii="Arial" w:hAnsi="Arial" w:cs="Arial"/>
        </w:rPr>
        <w:t xml:space="preserve"> uvedené v tomto odstavci</w:t>
      </w:r>
      <w:r w:rsidRPr="00601DA5">
        <w:rPr>
          <w:rFonts w:ascii="Arial" w:hAnsi="Arial" w:cs="Arial"/>
        </w:rPr>
        <w:t xml:space="preserve"> je považováno za podstatné porušení této smlouvy a objednatel může od této smlouvy odstoupit.</w:t>
      </w:r>
    </w:p>
    <w:p w14:paraId="5364436C" w14:textId="2FFFCE8B" w:rsidR="005D25D9" w:rsidRPr="00D7117F" w:rsidRDefault="005D25D9" w:rsidP="005D25D9">
      <w:pPr>
        <w:widowControl w:val="0"/>
        <w:numPr>
          <w:ilvl w:val="1"/>
          <w:numId w:val="1"/>
        </w:numPr>
        <w:tabs>
          <w:tab w:val="clear" w:pos="1853"/>
          <w:tab w:val="num" w:pos="576"/>
          <w:tab w:val="num" w:pos="718"/>
        </w:tabs>
        <w:overflowPunct/>
        <w:autoSpaceDE/>
        <w:autoSpaceDN/>
        <w:adjustRightInd/>
        <w:spacing w:after="80" w:line="240" w:lineRule="atLeast"/>
        <w:ind w:left="567" w:hanging="567"/>
        <w:jc w:val="both"/>
        <w:textAlignment w:val="auto"/>
        <w:outlineLvl w:val="1"/>
        <w:rPr>
          <w:rFonts w:ascii="Arial" w:hAnsi="Arial" w:cs="Arial"/>
          <w:b/>
          <w:i/>
        </w:rPr>
      </w:pPr>
      <w:r w:rsidRPr="00F6741A">
        <w:rPr>
          <w:rFonts w:ascii="Arial" w:hAnsi="Arial" w:cs="Arial"/>
        </w:rPr>
        <w:t xml:space="preserve">Zhotovitel bere na vědomí, že stavba je realizována v rámci projektu </w:t>
      </w:r>
      <w:r w:rsidR="00F6741A" w:rsidRPr="00F6741A">
        <w:rPr>
          <w:rFonts w:ascii="Arial" w:hAnsi="Arial" w:cs="Arial"/>
          <w:b/>
        </w:rPr>
        <w:t>„</w:t>
      </w:r>
      <w:r w:rsidR="00F6741A" w:rsidRPr="00F6741A">
        <w:rPr>
          <w:rFonts w:ascii="Arial" w:hAnsi="Arial" w:cs="Arial"/>
        </w:rPr>
        <w:t>Modernizace šaten pro první stupeň ZŠ podporující rovné příležitosti“</w:t>
      </w:r>
      <w:r w:rsidRPr="00F6741A">
        <w:rPr>
          <w:rFonts w:ascii="Arial" w:hAnsi="Arial" w:cs="Arial"/>
        </w:rPr>
        <w:t xml:space="preserve">, reg. č. </w:t>
      </w:r>
      <w:r w:rsidR="00D7117F">
        <w:rPr>
          <w:rFonts w:asciiTheme="minorHAnsi" w:hAnsiTheme="minorHAnsi" w:cstheme="minorBidi"/>
          <w:b/>
          <w:bCs/>
          <w:lang w:eastAsia="en-US"/>
        </w:rPr>
        <w:t>CZ.10.03.01/00/24_072/0000744</w:t>
      </w:r>
      <w:r w:rsidRPr="00F6741A">
        <w:rPr>
          <w:rFonts w:ascii="Arial" w:hAnsi="Arial" w:cs="Arial"/>
        </w:rPr>
        <w:t xml:space="preserve"> (dále též „projekt“), který bude spolufinancován z </w:t>
      </w:r>
      <w:r w:rsidR="00F6741A" w:rsidRPr="00F6741A">
        <w:rPr>
          <w:rFonts w:ascii="Arial" w:hAnsi="Arial" w:cs="Arial"/>
        </w:rPr>
        <w:t xml:space="preserve">prostředků </w:t>
      </w:r>
      <w:r w:rsidR="00F6741A" w:rsidRPr="00D7117F">
        <w:rPr>
          <w:rFonts w:ascii="Arial" w:hAnsi="Arial" w:cs="Arial"/>
          <w:b/>
        </w:rPr>
        <w:t>Evropské unie, v rámci Operačního programu Spravedlivá transformace, Výzva</w:t>
      </w:r>
      <w:r w:rsidR="00D7117F" w:rsidRPr="00D7117F">
        <w:rPr>
          <w:rFonts w:ascii="Arial" w:hAnsi="Arial" w:cs="Arial"/>
          <w:b/>
        </w:rPr>
        <w:t xml:space="preserve"> 72. Podpora regionálního školství – Moravskoslezský kraj.</w:t>
      </w:r>
    </w:p>
    <w:p w14:paraId="068A21BD" w14:textId="52ACBD67" w:rsidR="00AC2883" w:rsidRPr="006846D1" w:rsidRDefault="005D25D9" w:rsidP="00F6741A">
      <w:pPr>
        <w:pStyle w:val="Nadpis2"/>
        <w:numPr>
          <w:ilvl w:val="0"/>
          <w:numId w:val="0"/>
        </w:numPr>
        <w:spacing w:before="0" w:after="80" w:line="240" w:lineRule="atLeast"/>
        <w:ind w:left="567" w:hanging="567"/>
        <w:rPr>
          <w:rFonts w:ascii="Arial" w:hAnsi="Arial" w:cs="Arial"/>
          <w:sz w:val="20"/>
          <w:szCs w:val="20"/>
        </w:rPr>
      </w:pPr>
      <w:r w:rsidRPr="007E0BFA">
        <w:rPr>
          <w:rFonts w:ascii="Arial" w:hAnsi="Arial" w:cs="Arial"/>
          <w:sz w:val="20"/>
          <w:szCs w:val="20"/>
        </w:rPr>
        <w:t>2.15</w:t>
      </w:r>
      <w:r w:rsidRPr="007E0BFA">
        <w:rPr>
          <w:rFonts w:ascii="Arial" w:hAnsi="Arial" w:cs="Arial"/>
          <w:sz w:val="20"/>
          <w:szCs w:val="20"/>
        </w:rPr>
        <w:tab/>
        <w:t xml:space="preserve">Zhotovitel bere na vědomí, že v rámci projektu budou poskytovatelem spolufinancovány rovněž dodávky interiéru a vybavení pod názvem </w:t>
      </w:r>
      <w:r w:rsidR="00F6741A" w:rsidRPr="00F6741A">
        <w:rPr>
          <w:rFonts w:ascii="Arial" w:hAnsi="Arial" w:cs="Arial"/>
          <w:bCs/>
          <w:sz w:val="20"/>
          <w:szCs w:val="20"/>
        </w:rPr>
        <w:t>„Modernizace šaten pro první stupeň ZŠ podporující rovné příležitosti“</w:t>
      </w:r>
      <w:r w:rsidRPr="00F6741A">
        <w:rPr>
          <w:rFonts w:ascii="Arial" w:hAnsi="Arial" w:cs="Arial"/>
          <w:bCs/>
          <w:sz w:val="20"/>
          <w:szCs w:val="20"/>
        </w:rPr>
        <w:t>– dodávky</w:t>
      </w:r>
      <w:r w:rsidRPr="007E0BFA">
        <w:rPr>
          <w:rFonts w:ascii="Arial" w:hAnsi="Arial" w:cs="Arial"/>
          <w:sz w:val="20"/>
          <w:szCs w:val="20"/>
        </w:rPr>
        <w:t xml:space="preserve"> (dále jen „</w:t>
      </w:r>
      <w:r w:rsidRPr="006846D1">
        <w:rPr>
          <w:rFonts w:ascii="Arial" w:hAnsi="Arial" w:cs="Arial"/>
          <w:sz w:val="20"/>
          <w:szCs w:val="20"/>
        </w:rPr>
        <w:t xml:space="preserve">dodávky“), </w:t>
      </w:r>
    </w:p>
    <w:p w14:paraId="64A2AD56" w14:textId="43A81111" w:rsidR="005D25D9" w:rsidRPr="006846D1" w:rsidRDefault="005D25D9" w:rsidP="0084568C">
      <w:pPr>
        <w:pStyle w:val="Nadpis2"/>
        <w:numPr>
          <w:ilvl w:val="0"/>
          <w:numId w:val="0"/>
        </w:numPr>
        <w:spacing w:before="0" w:after="80" w:line="240" w:lineRule="atLeast"/>
        <w:ind w:left="567"/>
        <w:rPr>
          <w:rFonts w:ascii="Arial" w:hAnsi="Arial" w:cs="Arial"/>
          <w:sz w:val="20"/>
          <w:szCs w:val="20"/>
        </w:rPr>
      </w:pPr>
      <w:r w:rsidRPr="006846D1">
        <w:rPr>
          <w:rFonts w:ascii="Arial" w:hAnsi="Arial" w:cs="Arial"/>
          <w:sz w:val="20"/>
          <w:szCs w:val="20"/>
        </w:rPr>
        <w:t>Zhotovitel bere na vědomí, že realizaci díla je povinen koordinovat s dodávkami, a to tak, aby průběh všech stavebních prací a dodávek byl plynulý. Porušení této povinnosti je považováno za podstatné porušení této smlouvy a objednatel může od této smlouvy odstoupit.</w:t>
      </w:r>
      <w:r w:rsidRPr="006846D1">
        <w:rPr>
          <w:rFonts w:ascii="Arial" w:hAnsi="Arial" w:cs="Arial"/>
          <w:i/>
          <w:sz w:val="20"/>
          <w:szCs w:val="20"/>
        </w:rPr>
        <w:t xml:space="preserve"> </w:t>
      </w:r>
      <w:r w:rsidRPr="006846D1">
        <w:rPr>
          <w:rFonts w:ascii="Arial" w:hAnsi="Arial" w:cs="Arial"/>
          <w:sz w:val="20"/>
          <w:szCs w:val="20"/>
        </w:rPr>
        <w:t xml:space="preserve"> </w:t>
      </w:r>
    </w:p>
    <w:p w14:paraId="7D5935BE" w14:textId="60065C7A" w:rsidR="001B0B6D" w:rsidRPr="00DA5EFC" w:rsidRDefault="001B0B6D" w:rsidP="001B0B6D">
      <w:pPr>
        <w:tabs>
          <w:tab w:val="num" w:pos="426"/>
        </w:tabs>
        <w:spacing w:after="80" w:line="240" w:lineRule="atLeast"/>
        <w:ind w:left="426" w:hanging="426"/>
        <w:jc w:val="both"/>
        <w:rPr>
          <w:sz w:val="24"/>
          <w:szCs w:val="24"/>
        </w:rPr>
      </w:pPr>
    </w:p>
    <w:p w14:paraId="626FB4FB"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Vlastnictví díla a nebezpečí škody</w:t>
      </w:r>
    </w:p>
    <w:p w14:paraId="727EDDDE" w14:textId="77777777" w:rsidR="001B0B6D" w:rsidRPr="009E3933" w:rsidRDefault="001B0B6D" w:rsidP="001B0B6D">
      <w:pPr>
        <w:pStyle w:val="Nadpis2"/>
        <w:suppressAutoHyphens/>
        <w:spacing w:before="0" w:after="80" w:line="240" w:lineRule="atLeast"/>
        <w:ind w:left="567" w:hanging="567"/>
        <w:rPr>
          <w:rFonts w:ascii="Arial" w:hAnsi="Arial" w:cs="Arial"/>
          <w:sz w:val="20"/>
          <w:szCs w:val="20"/>
        </w:rPr>
      </w:pPr>
      <w:r w:rsidRPr="009E3933">
        <w:rPr>
          <w:rFonts w:ascii="Arial" w:hAnsi="Arial" w:cs="Arial"/>
          <w:sz w:val="20"/>
          <w:szCs w:val="20"/>
        </w:rPr>
        <w:t xml:space="preserve">Smluvní strany se dohodly, že vlastníkem zhotovovaného předmětu díla je objednatel. </w:t>
      </w:r>
    </w:p>
    <w:p w14:paraId="081281F1" w14:textId="77777777" w:rsidR="001B0B6D" w:rsidRPr="009E3933" w:rsidRDefault="001B0B6D" w:rsidP="001B0B6D">
      <w:pPr>
        <w:pStyle w:val="Nadpis2"/>
        <w:suppressAutoHyphens/>
        <w:spacing w:before="0" w:after="80" w:line="240" w:lineRule="atLeast"/>
        <w:ind w:left="567" w:hanging="567"/>
        <w:rPr>
          <w:rFonts w:ascii="Arial" w:hAnsi="Arial" w:cs="Arial"/>
          <w:sz w:val="20"/>
          <w:szCs w:val="20"/>
        </w:rPr>
      </w:pPr>
      <w:r w:rsidRPr="009E3933">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490FAA6E" w14:textId="77777777" w:rsidR="001B0B6D" w:rsidRPr="009E3933" w:rsidRDefault="001B0B6D" w:rsidP="001B0B6D">
      <w:pPr>
        <w:pStyle w:val="Nadpis2"/>
        <w:suppressAutoHyphens/>
        <w:spacing w:before="0" w:after="80" w:line="240" w:lineRule="atLeast"/>
        <w:ind w:left="567" w:hanging="567"/>
        <w:rPr>
          <w:rFonts w:ascii="Arial" w:hAnsi="Arial" w:cs="Arial"/>
          <w:sz w:val="20"/>
          <w:szCs w:val="20"/>
        </w:rPr>
      </w:pPr>
      <w:r w:rsidRPr="009E3933">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 bez ohledu na to, z jakých příčin k nim došlo.</w:t>
      </w:r>
    </w:p>
    <w:p w14:paraId="790A1A6B" w14:textId="77777777" w:rsidR="001B0B6D" w:rsidRPr="00F549A0" w:rsidRDefault="001B0B6D" w:rsidP="001B0B6D">
      <w:pPr>
        <w:pStyle w:val="Nadpis2"/>
        <w:suppressAutoHyphens/>
        <w:spacing w:before="0" w:after="80" w:line="240" w:lineRule="atLeast"/>
        <w:ind w:left="567" w:hanging="567"/>
        <w:rPr>
          <w:rFonts w:ascii="Arial" w:hAnsi="Arial" w:cs="Arial"/>
          <w:sz w:val="20"/>
          <w:szCs w:val="20"/>
        </w:rPr>
      </w:pPr>
      <w:r w:rsidRPr="00F549A0">
        <w:rPr>
          <w:rFonts w:ascii="Arial" w:hAnsi="Arial" w:cs="Arial"/>
          <w:sz w:val="20"/>
          <w:szCs w:val="20"/>
        </w:rPr>
        <w:t xml:space="preserve">Nebezpečí škody </w:t>
      </w:r>
      <w:r>
        <w:rPr>
          <w:rFonts w:ascii="Arial" w:hAnsi="Arial" w:cs="Arial"/>
          <w:sz w:val="20"/>
          <w:szCs w:val="20"/>
        </w:rPr>
        <w:t>nebo zničení stavby</w:t>
      </w:r>
      <w:r w:rsidRPr="00F549A0">
        <w:rPr>
          <w:rFonts w:ascii="Arial" w:hAnsi="Arial" w:cs="Arial"/>
          <w:sz w:val="20"/>
          <w:szCs w:val="20"/>
        </w:rPr>
        <w:t xml:space="preserve"> nese od počátku zhotovitel až do </w:t>
      </w:r>
      <w:r>
        <w:rPr>
          <w:rFonts w:ascii="Arial" w:hAnsi="Arial" w:cs="Arial"/>
          <w:sz w:val="20"/>
          <w:szCs w:val="20"/>
        </w:rPr>
        <w:t xml:space="preserve">jejího </w:t>
      </w:r>
      <w:r w:rsidRPr="00F549A0">
        <w:rPr>
          <w:rFonts w:ascii="Arial" w:hAnsi="Arial" w:cs="Arial"/>
          <w:sz w:val="20"/>
          <w:szCs w:val="20"/>
        </w:rPr>
        <w:t>převzetí objednatelem, a to i v případě že</w:t>
      </w:r>
      <w:r>
        <w:rPr>
          <w:rFonts w:ascii="Arial" w:hAnsi="Arial" w:cs="Arial"/>
          <w:sz w:val="20"/>
          <w:szCs w:val="20"/>
        </w:rPr>
        <w:t xml:space="preserve"> by ke škodě došlo</w:t>
      </w:r>
      <w:r w:rsidRPr="00F549A0">
        <w:rPr>
          <w:rFonts w:ascii="Arial" w:hAnsi="Arial" w:cs="Arial"/>
          <w:sz w:val="20"/>
          <w:szCs w:val="20"/>
        </w:rPr>
        <w:t xml:space="preserve"> i jinak. </w:t>
      </w:r>
      <w:r w:rsidRPr="00F549A0">
        <w:rPr>
          <w:rFonts w:ascii="Arial" w:hAnsi="Arial" w:cs="Arial"/>
          <w:color w:val="00B0F0"/>
          <w:sz w:val="20"/>
          <w:szCs w:val="20"/>
        </w:rPr>
        <w:t xml:space="preserve"> </w:t>
      </w:r>
    </w:p>
    <w:p w14:paraId="13A4809F" w14:textId="77777777" w:rsidR="001B0B6D" w:rsidRPr="00730243"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odpovídá i za škodu na díle způsobenou činností těch, kteří pro něj dílo provádějí.</w:t>
      </w:r>
      <w:r>
        <w:rPr>
          <w:rFonts w:ascii="Arial" w:hAnsi="Arial" w:cs="Arial"/>
          <w:sz w:val="20"/>
          <w:szCs w:val="20"/>
        </w:rPr>
        <w:t xml:space="preserve"> </w:t>
      </w:r>
      <w:r w:rsidRPr="00730243">
        <w:rPr>
          <w:rFonts w:ascii="Arial" w:hAnsi="Arial" w:cs="Arial"/>
          <w:sz w:val="20"/>
          <w:szCs w:val="20"/>
        </w:rPr>
        <w:t>Zhotovitel odpovídá též za škodu způsobenou okolnostmi, které mají původ v povaze strojů, přístrojů nebo jiných věcí, které zhotovitel použil nebo hodlal použít při provádění díla.</w:t>
      </w:r>
    </w:p>
    <w:p w14:paraId="28E71015" w14:textId="77777777" w:rsidR="001B0B6D" w:rsidRPr="00D31762" w:rsidRDefault="001B0B6D" w:rsidP="001B0B6D"/>
    <w:p w14:paraId="4360B192"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Doba a místo plnění</w:t>
      </w:r>
    </w:p>
    <w:p w14:paraId="6F8913DD" w14:textId="120CA625"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 xml:space="preserve">je </w:t>
      </w:r>
      <w:r w:rsidR="00225C40" w:rsidRPr="00225C40">
        <w:rPr>
          <w:rFonts w:ascii="Arial" w:hAnsi="Arial" w:cs="Arial"/>
          <w:sz w:val="20"/>
          <w:szCs w:val="20"/>
        </w:rPr>
        <w:t xml:space="preserve">Realizace díla bude </w:t>
      </w:r>
      <w:r w:rsidR="00225C40" w:rsidRPr="00225C40">
        <w:rPr>
          <w:rFonts w:ascii="Arial" w:hAnsi="Arial" w:cs="Arial"/>
          <w:b/>
          <w:bCs/>
          <w:sz w:val="20"/>
          <w:szCs w:val="20"/>
        </w:rPr>
        <w:t xml:space="preserve">zahájena dne </w:t>
      </w:r>
      <w:r w:rsidR="00CC2F8A" w:rsidRPr="00BC565E">
        <w:rPr>
          <w:rFonts w:ascii="Arial" w:hAnsi="Arial" w:cs="Arial"/>
          <w:b/>
          <w:bCs/>
          <w:sz w:val="20"/>
          <w:szCs w:val="20"/>
        </w:rPr>
        <w:t>4</w:t>
      </w:r>
      <w:r w:rsidR="00225C40" w:rsidRPr="00BC565E">
        <w:rPr>
          <w:rFonts w:ascii="Arial" w:hAnsi="Arial" w:cs="Arial"/>
          <w:b/>
          <w:bCs/>
          <w:sz w:val="20"/>
          <w:szCs w:val="20"/>
        </w:rPr>
        <w:t>. 12. 2025</w:t>
      </w:r>
      <w:r w:rsidR="00225C40" w:rsidRPr="00BC565E">
        <w:rPr>
          <w:rFonts w:ascii="Arial" w:hAnsi="Arial" w:cs="Arial"/>
          <w:sz w:val="20"/>
          <w:szCs w:val="20"/>
        </w:rPr>
        <w:t xml:space="preserve"> a </w:t>
      </w:r>
      <w:r w:rsidR="00225C40" w:rsidRPr="00BC565E">
        <w:rPr>
          <w:rFonts w:ascii="Arial" w:hAnsi="Arial" w:cs="Arial"/>
          <w:b/>
          <w:bCs/>
          <w:sz w:val="20"/>
          <w:szCs w:val="20"/>
        </w:rPr>
        <w:t>ukončena nejpozději do 2</w:t>
      </w:r>
      <w:r w:rsidR="00566218" w:rsidRPr="00BC565E">
        <w:rPr>
          <w:rFonts w:ascii="Arial" w:hAnsi="Arial" w:cs="Arial"/>
          <w:b/>
          <w:bCs/>
          <w:sz w:val="20"/>
          <w:szCs w:val="20"/>
        </w:rPr>
        <w:t>9</w:t>
      </w:r>
      <w:r w:rsidR="00225C40" w:rsidRPr="00BC565E">
        <w:rPr>
          <w:rFonts w:ascii="Arial" w:hAnsi="Arial" w:cs="Arial"/>
          <w:b/>
          <w:bCs/>
          <w:sz w:val="20"/>
          <w:szCs w:val="20"/>
        </w:rPr>
        <w:t>. 12. 2025</w:t>
      </w:r>
      <w:r w:rsidR="00225C40" w:rsidRPr="00BC565E">
        <w:rPr>
          <w:rFonts w:ascii="Arial" w:hAnsi="Arial" w:cs="Arial"/>
          <w:sz w:val="20"/>
          <w:szCs w:val="20"/>
        </w:rPr>
        <w:t>.</w:t>
      </w:r>
      <w:r w:rsidR="00225C40" w:rsidRPr="00225C40">
        <w:rPr>
          <w:rFonts w:ascii="Arial" w:hAnsi="Arial" w:cs="Arial"/>
          <w:sz w:val="20"/>
          <w:szCs w:val="20"/>
        </w:rPr>
        <w:br/>
        <w:t xml:space="preserve">Smluvní strany se dohodly, že dílo bude považováno za řádně dokončené jeho </w:t>
      </w:r>
      <w:r w:rsidR="00225C40" w:rsidRPr="00225C40">
        <w:rPr>
          <w:rFonts w:ascii="Arial" w:hAnsi="Arial" w:cs="Arial"/>
          <w:b/>
          <w:bCs/>
          <w:sz w:val="20"/>
          <w:szCs w:val="20"/>
        </w:rPr>
        <w:t>ukončením a protokolárním předáním objednateli bez vad a nedodělků</w:t>
      </w:r>
      <w:r w:rsidR="00225C40" w:rsidRPr="00225C40">
        <w:rPr>
          <w:rFonts w:ascii="Arial" w:hAnsi="Arial" w:cs="Arial"/>
          <w:sz w:val="20"/>
          <w:szCs w:val="20"/>
        </w:rPr>
        <w:t xml:space="preserve">. O průběhu předání a převzetí díla budou pořízeny příslušné </w:t>
      </w:r>
      <w:r w:rsidR="00225C40" w:rsidRPr="00225C40">
        <w:rPr>
          <w:rFonts w:ascii="Arial" w:hAnsi="Arial" w:cs="Arial"/>
          <w:b/>
          <w:bCs/>
          <w:sz w:val="20"/>
          <w:szCs w:val="20"/>
        </w:rPr>
        <w:t>předávací protokoly</w:t>
      </w:r>
      <w:r w:rsidR="00225C40" w:rsidRPr="00225C40">
        <w:rPr>
          <w:rFonts w:ascii="Arial" w:hAnsi="Arial" w:cs="Arial"/>
          <w:sz w:val="20"/>
          <w:szCs w:val="20"/>
        </w:rPr>
        <w:t>, které budou tvořit nedílnou součást dokumentace díla.</w:t>
      </w:r>
    </w:p>
    <w:p w14:paraId="78CBFFB7" w14:textId="44314806" w:rsidR="001B0B6D" w:rsidRDefault="00225C40" w:rsidP="001B0B6D">
      <w:pPr>
        <w:pStyle w:val="Nadpis2"/>
        <w:suppressAutoHyphens/>
        <w:spacing w:before="0" w:after="80" w:line="240" w:lineRule="atLeast"/>
        <w:ind w:left="567" w:hanging="567"/>
        <w:rPr>
          <w:rFonts w:ascii="Arial" w:hAnsi="Arial" w:cs="Arial"/>
          <w:sz w:val="20"/>
          <w:szCs w:val="20"/>
        </w:rPr>
      </w:pPr>
      <w:r w:rsidRPr="00225C40">
        <w:rPr>
          <w:rFonts w:ascii="Arial" w:hAnsi="Arial" w:cs="Arial"/>
          <w:sz w:val="20"/>
          <w:szCs w:val="20"/>
        </w:rPr>
        <w:t xml:space="preserve">Zhotovitel je povinen nejpozději v den zahájení realizace předložit objednateli </w:t>
      </w:r>
      <w:r w:rsidRPr="00225C40">
        <w:rPr>
          <w:rFonts w:ascii="Arial" w:hAnsi="Arial" w:cs="Arial"/>
          <w:b/>
          <w:bCs/>
          <w:sz w:val="20"/>
          <w:szCs w:val="20"/>
        </w:rPr>
        <w:t>časový plán provádění prací</w:t>
      </w:r>
      <w:r w:rsidRPr="00225C40">
        <w:rPr>
          <w:rFonts w:ascii="Arial" w:hAnsi="Arial" w:cs="Arial"/>
          <w:sz w:val="20"/>
          <w:szCs w:val="20"/>
        </w:rPr>
        <w:t xml:space="preserve">, z něhož bude zřejmé, </w:t>
      </w:r>
      <w:r w:rsidRPr="00225C40">
        <w:rPr>
          <w:rFonts w:ascii="Arial" w:hAnsi="Arial" w:cs="Arial"/>
          <w:b/>
          <w:bCs/>
          <w:sz w:val="20"/>
          <w:szCs w:val="20"/>
        </w:rPr>
        <w:t>v jakých dnech a časových úsecích budou práce probíhat</w:t>
      </w:r>
      <w:r w:rsidRPr="00225C40">
        <w:rPr>
          <w:rFonts w:ascii="Arial" w:hAnsi="Arial" w:cs="Arial"/>
          <w:sz w:val="20"/>
          <w:szCs w:val="20"/>
        </w:rPr>
        <w:t>, aby mohl objednatel zajistit otevření a přístup do objektu.</w:t>
      </w:r>
      <w:r w:rsidRPr="00225C40">
        <w:rPr>
          <w:rFonts w:ascii="Arial" w:hAnsi="Arial" w:cs="Arial"/>
          <w:sz w:val="20"/>
          <w:szCs w:val="20"/>
        </w:rPr>
        <w:br/>
        <w:t xml:space="preserve">Součástí tohoto plánu musí být také </w:t>
      </w:r>
      <w:r w:rsidRPr="00225C40">
        <w:rPr>
          <w:rFonts w:ascii="Arial" w:hAnsi="Arial" w:cs="Arial"/>
          <w:b/>
          <w:bCs/>
          <w:sz w:val="20"/>
          <w:szCs w:val="20"/>
        </w:rPr>
        <w:t>upřesnění termínů činností, které jsou spojeny se zvýšenou hlučností, prašností nebo jiným omezením provozu školy</w:t>
      </w:r>
      <w:r w:rsidRPr="00225C40">
        <w:rPr>
          <w:rFonts w:ascii="Arial" w:hAnsi="Arial" w:cs="Arial"/>
          <w:sz w:val="20"/>
          <w:szCs w:val="20"/>
        </w:rPr>
        <w:t>.</w:t>
      </w:r>
      <w:r w:rsidRPr="00225C40">
        <w:rPr>
          <w:rFonts w:ascii="Arial" w:hAnsi="Arial" w:cs="Arial"/>
          <w:sz w:val="20"/>
          <w:szCs w:val="20"/>
        </w:rPr>
        <w:br/>
        <w:t xml:space="preserve">V případě změny časového plánu je zhotovitel povinen jej </w:t>
      </w:r>
      <w:r w:rsidRPr="00225C40">
        <w:rPr>
          <w:rFonts w:ascii="Arial" w:hAnsi="Arial" w:cs="Arial"/>
          <w:b/>
          <w:bCs/>
          <w:sz w:val="20"/>
          <w:szCs w:val="20"/>
        </w:rPr>
        <w:t>aktualizovat a bezodkladně předat objednatel</w:t>
      </w:r>
      <w:r w:rsidR="001B0B6D" w:rsidRPr="00926127">
        <w:rPr>
          <w:rFonts w:ascii="Arial" w:hAnsi="Arial" w:cs="Arial"/>
          <w:sz w:val="20"/>
          <w:szCs w:val="20"/>
        </w:rPr>
        <w:t>.</w:t>
      </w:r>
      <w:r w:rsidR="001B0B6D">
        <w:rPr>
          <w:rFonts w:ascii="Arial" w:hAnsi="Arial" w:cs="Arial"/>
          <w:sz w:val="20"/>
          <w:szCs w:val="20"/>
        </w:rPr>
        <w:t xml:space="preserve"> </w:t>
      </w:r>
    </w:p>
    <w:p w14:paraId="090F343A" w14:textId="77777777" w:rsidR="00225C40" w:rsidRDefault="00225C40" w:rsidP="001B0B6D">
      <w:pPr>
        <w:pStyle w:val="Nadpis2"/>
        <w:suppressAutoHyphens/>
        <w:spacing w:before="0" w:after="80" w:line="240" w:lineRule="atLeast"/>
        <w:ind w:left="567" w:hanging="567"/>
        <w:rPr>
          <w:rFonts w:ascii="Arial" w:hAnsi="Arial" w:cs="Arial"/>
          <w:sz w:val="20"/>
          <w:szCs w:val="20"/>
        </w:rPr>
      </w:pPr>
      <w:r w:rsidRPr="00225C40">
        <w:rPr>
          <w:rFonts w:ascii="Arial" w:hAnsi="Arial" w:cs="Arial"/>
          <w:sz w:val="20"/>
          <w:szCs w:val="20"/>
        </w:rPr>
        <w:t xml:space="preserve">Objednatel je povinen umožnit zhotoviteli </w:t>
      </w:r>
      <w:r w:rsidRPr="00225C40">
        <w:rPr>
          <w:rFonts w:ascii="Arial" w:hAnsi="Arial" w:cs="Arial"/>
          <w:b/>
          <w:bCs/>
          <w:sz w:val="20"/>
          <w:szCs w:val="20"/>
        </w:rPr>
        <w:t>přístup do objektu po celou dobu trvání realizace díla</w:t>
      </w:r>
      <w:r w:rsidRPr="00225C40">
        <w:rPr>
          <w:rFonts w:ascii="Arial" w:hAnsi="Arial" w:cs="Arial"/>
          <w:sz w:val="20"/>
          <w:szCs w:val="20"/>
        </w:rPr>
        <w:t xml:space="preserve">, a to i ve dnech </w:t>
      </w:r>
      <w:r w:rsidRPr="00225C40">
        <w:rPr>
          <w:rFonts w:ascii="Arial" w:hAnsi="Arial" w:cs="Arial"/>
          <w:b/>
          <w:bCs/>
          <w:sz w:val="20"/>
          <w:szCs w:val="20"/>
        </w:rPr>
        <w:t>státních svátků, víkendů či dnů pracovního klidu</w:t>
      </w:r>
      <w:r w:rsidRPr="00225C40">
        <w:rPr>
          <w:rFonts w:ascii="Arial" w:hAnsi="Arial" w:cs="Arial"/>
          <w:sz w:val="20"/>
          <w:szCs w:val="20"/>
        </w:rPr>
        <w:t>, pokud to bude pro řádné dokončení díla nezbytné.</w:t>
      </w:r>
    </w:p>
    <w:p w14:paraId="451E0831" w14:textId="3EF96CB7" w:rsidR="001B0B6D" w:rsidRPr="00451EA6" w:rsidRDefault="00225C40" w:rsidP="00225C40">
      <w:pPr>
        <w:pStyle w:val="Nadpis2"/>
        <w:numPr>
          <w:ilvl w:val="0"/>
          <w:numId w:val="0"/>
        </w:numPr>
        <w:suppressAutoHyphens/>
        <w:spacing w:before="0" w:after="80" w:line="240" w:lineRule="atLeast"/>
        <w:ind w:left="567"/>
        <w:rPr>
          <w:rFonts w:ascii="Arial" w:hAnsi="Arial" w:cs="Arial"/>
          <w:sz w:val="20"/>
          <w:szCs w:val="20"/>
        </w:rPr>
      </w:pPr>
      <w:r w:rsidRPr="00225C40">
        <w:rPr>
          <w:rFonts w:ascii="Arial" w:hAnsi="Arial" w:cs="Arial"/>
          <w:sz w:val="20"/>
          <w:szCs w:val="20"/>
        </w:rPr>
        <w:t xml:space="preserve">Po dohodě se zhotovitelem zajistí objednatel, aby byla </w:t>
      </w:r>
      <w:r w:rsidRPr="00225C40">
        <w:rPr>
          <w:rFonts w:ascii="Arial" w:hAnsi="Arial" w:cs="Arial"/>
          <w:b/>
          <w:bCs/>
          <w:sz w:val="20"/>
          <w:szCs w:val="20"/>
        </w:rPr>
        <w:t>škola po dobu realizace otevřena</w:t>
      </w:r>
      <w:r w:rsidRPr="00225C40">
        <w:rPr>
          <w:rFonts w:ascii="Arial" w:hAnsi="Arial" w:cs="Arial"/>
          <w:sz w:val="20"/>
          <w:szCs w:val="20"/>
        </w:rPr>
        <w:t xml:space="preserve"> a umožněn vstup osobám podílejícím se na provádění díla.</w:t>
      </w:r>
    </w:p>
    <w:p w14:paraId="2C2D0B41" w14:textId="77777777" w:rsidR="001B0B6D" w:rsidRPr="00926127"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.4</w:t>
      </w:r>
      <w:r>
        <w:rPr>
          <w:rFonts w:ascii="Arial" w:hAnsi="Arial" w:cs="Arial"/>
          <w:sz w:val="20"/>
          <w:szCs w:val="20"/>
        </w:rPr>
        <w:tab/>
      </w:r>
      <w:r w:rsidRPr="00926127">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57159314" w14:textId="4933CA6A" w:rsidR="001B0B6D" w:rsidRDefault="001B0B6D" w:rsidP="006B5A6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r>
      <w:r w:rsidR="00225C40" w:rsidRPr="00225C40">
        <w:rPr>
          <w:rFonts w:ascii="Arial" w:hAnsi="Arial" w:cs="Arial"/>
          <w:sz w:val="20"/>
          <w:szCs w:val="20"/>
        </w:rPr>
        <w:t>K posunutí termínu provádění prací může dojít také v případě, že nastanou takové okolnosti, které brání řádnému provádění díla nebo dodržení technologických postupů, například havárie, omezení provozu prostor nebo jiné mimořádné události.</w:t>
      </w:r>
      <w:r w:rsidR="00225C40" w:rsidRPr="00225C40">
        <w:rPr>
          <w:rFonts w:ascii="Arial" w:hAnsi="Arial" w:cs="Arial"/>
          <w:sz w:val="20"/>
          <w:szCs w:val="20"/>
        </w:rPr>
        <w:br/>
        <w:t xml:space="preserve">O vzniku těchto okolností je zhotovitel povinen provést </w:t>
      </w:r>
      <w:r w:rsidR="00225C40" w:rsidRPr="00225C40">
        <w:rPr>
          <w:rFonts w:ascii="Arial" w:hAnsi="Arial" w:cs="Arial"/>
          <w:b/>
          <w:bCs/>
          <w:sz w:val="20"/>
          <w:szCs w:val="20"/>
        </w:rPr>
        <w:t>zápis ve stavebním deníku</w:t>
      </w:r>
      <w:r w:rsidR="00225C40" w:rsidRPr="00225C40">
        <w:rPr>
          <w:rFonts w:ascii="Arial" w:hAnsi="Arial" w:cs="Arial"/>
          <w:sz w:val="20"/>
          <w:szCs w:val="20"/>
        </w:rPr>
        <w:t>, v němž objednatel uvede, zda s přerušením prací z tohoto důvodu souhlasí.</w:t>
      </w:r>
      <w:r w:rsidR="00225C40" w:rsidRPr="00225C40">
        <w:rPr>
          <w:rFonts w:ascii="Arial" w:hAnsi="Arial" w:cs="Arial"/>
          <w:sz w:val="20"/>
          <w:szCs w:val="20"/>
        </w:rPr>
        <w:br/>
        <w:t>V případě souhlasu objednatele se termín dokončení díla posouvá o dobu, po kterou zhotovitel nemohl práce provádět z výše uvedených důvodů.</w:t>
      </w:r>
    </w:p>
    <w:p w14:paraId="71B857A1" w14:textId="77777777" w:rsidR="001B0B6D" w:rsidRPr="009F5864" w:rsidRDefault="001B0B6D" w:rsidP="006722CD">
      <w:pPr>
        <w:pStyle w:val="Default"/>
        <w:tabs>
          <w:tab w:val="left" w:pos="567"/>
        </w:tabs>
        <w:spacing w:after="80"/>
        <w:ind w:left="567" w:hanging="567"/>
        <w:jc w:val="both"/>
        <w:rPr>
          <w:sz w:val="20"/>
          <w:szCs w:val="20"/>
        </w:rPr>
      </w:pPr>
      <w:r w:rsidRPr="009F5864">
        <w:rPr>
          <w:sz w:val="20"/>
          <w:szCs w:val="20"/>
        </w:rPr>
        <w:t>4.6</w:t>
      </w:r>
      <w:r>
        <w:rPr>
          <w:sz w:val="20"/>
          <w:szCs w:val="20"/>
        </w:rPr>
        <w:tab/>
      </w:r>
      <w:r w:rsidRPr="009F5864">
        <w:rPr>
          <w:iCs/>
          <w:sz w:val="20"/>
          <w:szCs w:val="20"/>
        </w:rPr>
        <w:t>V případě, že se na díle vyskytnou vícepráce, které</w:t>
      </w:r>
      <w:r>
        <w:rPr>
          <w:iCs/>
          <w:sz w:val="20"/>
          <w:szCs w:val="20"/>
        </w:rPr>
        <w:t xml:space="preserve"> nebyly obsaženy v projektové </w:t>
      </w:r>
      <w:r w:rsidRPr="009F5864">
        <w:rPr>
          <w:iCs/>
          <w:sz w:val="20"/>
          <w:szCs w:val="20"/>
        </w:rPr>
        <w:t>dokumentaci</w:t>
      </w:r>
      <w:r>
        <w:rPr>
          <w:iCs/>
          <w:sz w:val="20"/>
          <w:szCs w:val="20"/>
        </w:rPr>
        <w:t>, tyto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 4.3 této smlouvy posunout o dobu nezbytně nutnou</w:t>
      </w:r>
      <w:r>
        <w:rPr>
          <w:iCs/>
          <w:sz w:val="20"/>
          <w:szCs w:val="20"/>
        </w:rPr>
        <w:t xml:space="preserve"> k provedení těchto víceprací</w:t>
      </w:r>
      <w:r w:rsidRPr="009F5864">
        <w:rPr>
          <w:iCs/>
          <w:sz w:val="20"/>
          <w:szCs w:val="20"/>
        </w:rPr>
        <w:t>.</w:t>
      </w:r>
    </w:p>
    <w:p w14:paraId="4806B4DF" w14:textId="37CE526A" w:rsidR="001B0B6D" w:rsidRPr="006722CD" w:rsidRDefault="001B0B6D" w:rsidP="009E3933">
      <w:pPr>
        <w:pStyle w:val="Nadpis2"/>
        <w:numPr>
          <w:ilvl w:val="0"/>
          <w:numId w:val="0"/>
        </w:numPr>
        <w:tabs>
          <w:tab w:val="left" w:pos="567"/>
        </w:tabs>
        <w:suppressAutoHyphens/>
        <w:spacing w:before="0" w:after="80" w:line="240" w:lineRule="atLeast"/>
        <w:ind w:left="540" w:hanging="540"/>
        <w:rPr>
          <w:rFonts w:ascii="Arial" w:hAnsi="Arial" w:cs="Arial"/>
          <w:color w:val="FF0000"/>
          <w:sz w:val="20"/>
          <w:szCs w:val="20"/>
        </w:rPr>
      </w:pPr>
      <w:r w:rsidRPr="006722CD">
        <w:rPr>
          <w:rFonts w:ascii="Arial" w:hAnsi="Arial" w:cs="Arial"/>
          <w:sz w:val="20"/>
          <w:szCs w:val="20"/>
        </w:rPr>
        <w:t>4.8</w:t>
      </w:r>
      <w:r w:rsidRPr="006722CD">
        <w:rPr>
          <w:rFonts w:ascii="Arial" w:hAnsi="Arial" w:cs="Arial"/>
          <w:sz w:val="20"/>
          <w:szCs w:val="20"/>
        </w:rPr>
        <w:tab/>
        <w:t xml:space="preserve">Místem plnění </w:t>
      </w:r>
      <w:r w:rsidR="006722CD" w:rsidRPr="006722CD">
        <w:rPr>
          <w:rFonts w:ascii="Arial" w:hAnsi="Arial" w:cs="Arial"/>
          <w:sz w:val="20"/>
          <w:szCs w:val="20"/>
        </w:rPr>
        <w:t>je budova</w:t>
      </w:r>
      <w:r w:rsidR="00AA2571" w:rsidRPr="006722CD">
        <w:rPr>
          <w:rFonts w:ascii="Arial" w:hAnsi="Arial" w:cs="Arial"/>
          <w:sz w:val="20"/>
          <w:szCs w:val="20"/>
        </w:rPr>
        <w:t xml:space="preserve"> </w:t>
      </w:r>
      <w:r w:rsidR="006722CD" w:rsidRPr="006722CD">
        <w:rPr>
          <w:rFonts w:ascii="Arial" w:hAnsi="Arial" w:cs="Arial"/>
          <w:sz w:val="20"/>
          <w:szCs w:val="20"/>
        </w:rPr>
        <w:t>Základní a mateřské školy Ostrava – Bělský Les</w:t>
      </w:r>
      <w:r w:rsidR="006722CD" w:rsidRPr="006722CD">
        <w:rPr>
          <w:rFonts w:ascii="Arial" w:hAnsi="Arial" w:cs="Arial"/>
          <w:snapToGrid w:val="0"/>
          <w:sz w:val="20"/>
          <w:szCs w:val="20"/>
        </w:rPr>
        <w:t>, příspěvkové organizace, Bohumíra Dvorského 1049/1, Bělský Les, 70030 Ostrava</w:t>
      </w:r>
      <w:r w:rsidR="00D95D0C" w:rsidRPr="006722CD">
        <w:rPr>
          <w:rFonts w:ascii="Arial" w:hAnsi="Arial" w:cs="Arial"/>
          <w:sz w:val="20"/>
          <w:szCs w:val="20"/>
        </w:rPr>
        <w:t>.</w:t>
      </w:r>
    </w:p>
    <w:p w14:paraId="4455B2BE" w14:textId="77777777" w:rsidR="001B0B6D" w:rsidRPr="00D31762" w:rsidRDefault="001B0B6D" w:rsidP="001B0B6D">
      <w:pPr>
        <w:rPr>
          <w:highlight w:val="yellow"/>
        </w:rPr>
      </w:pPr>
    </w:p>
    <w:p w14:paraId="26B6F3CC" w14:textId="77777777" w:rsidR="001B0B6D" w:rsidRPr="00926127" w:rsidRDefault="001B0B6D" w:rsidP="001B0B6D">
      <w:pPr>
        <w:pStyle w:val="Nadpis1"/>
        <w:suppressAutoHyphens/>
        <w:spacing w:before="0" w:after="80" w:line="240" w:lineRule="atLeast"/>
        <w:jc w:val="both"/>
        <w:rPr>
          <w:sz w:val="28"/>
          <w:szCs w:val="28"/>
        </w:rPr>
      </w:pPr>
      <w:r w:rsidRPr="00926127">
        <w:rPr>
          <w:sz w:val="28"/>
          <w:szCs w:val="28"/>
        </w:rPr>
        <w:t>Cena díla</w:t>
      </w:r>
    </w:p>
    <w:p w14:paraId="2ECB32A0" w14:textId="210D7EB0" w:rsidR="001B0B6D" w:rsidRPr="00A55CBC" w:rsidRDefault="001B0B6D" w:rsidP="00A55CBC">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Smluvní strany se dohodly, že cena za dílo provedené v rozsahu uvedeném v čl. </w:t>
      </w:r>
      <w:r>
        <w:rPr>
          <w:rFonts w:ascii="Arial" w:hAnsi="Arial" w:cs="Arial"/>
          <w:sz w:val="20"/>
          <w:szCs w:val="20"/>
        </w:rPr>
        <w:t>2</w:t>
      </w:r>
      <w:r w:rsidRPr="00926127">
        <w:rPr>
          <w:rFonts w:ascii="Arial" w:hAnsi="Arial" w:cs="Arial"/>
          <w:sz w:val="20"/>
          <w:szCs w:val="20"/>
        </w:rPr>
        <w:t xml:space="preserve"> této smlouvy je stanovena v souladu se zákonem o cenách a činí:</w:t>
      </w:r>
    </w:p>
    <w:p w14:paraId="4461EB62" w14:textId="2EA9053B" w:rsidR="001B0B6D" w:rsidRDefault="001B0B6D" w:rsidP="00294E49">
      <w:pPr>
        <w:shd w:val="clear" w:color="auto" w:fill="FFD966" w:themeFill="accent4" w:themeFillTint="99"/>
        <w:spacing w:after="80" w:line="240" w:lineRule="atLeast"/>
        <w:ind w:left="567"/>
        <w:jc w:val="both"/>
        <w:rPr>
          <w:rFonts w:ascii="Arial" w:hAnsi="Arial" w:cs="Arial"/>
          <w:u w:val="single"/>
        </w:rPr>
      </w:pPr>
      <w:permStart w:id="360074385" w:edGrp="everyone"/>
      <w:r w:rsidRPr="00294E49">
        <w:rPr>
          <w:rFonts w:ascii="Arial" w:hAnsi="Arial" w:cs="Arial"/>
          <w:u w:val="single"/>
        </w:rPr>
        <w:t xml:space="preserve">Varianta </w:t>
      </w:r>
      <w:r w:rsidR="008F6458" w:rsidRPr="00294E49">
        <w:rPr>
          <w:rFonts w:ascii="Arial" w:hAnsi="Arial" w:cs="Arial"/>
          <w:u w:val="single"/>
        </w:rPr>
        <w:t>1</w:t>
      </w:r>
      <w:r w:rsidRPr="00294E49">
        <w:rPr>
          <w:rFonts w:ascii="Arial" w:hAnsi="Arial" w:cs="Arial"/>
          <w:u w:val="single"/>
        </w:rPr>
        <w:t xml:space="preserve"> – zhotovitel plátce DPH:</w:t>
      </w:r>
    </w:p>
    <w:p w14:paraId="00B3111D" w14:textId="74B02573" w:rsidR="00057188" w:rsidRPr="006722CD" w:rsidRDefault="00D126C5" w:rsidP="00294E49">
      <w:pPr>
        <w:shd w:val="clear" w:color="auto" w:fill="FFD966" w:themeFill="accent4" w:themeFillTint="99"/>
        <w:spacing w:after="80" w:line="240" w:lineRule="atLeast"/>
        <w:ind w:left="567"/>
        <w:jc w:val="both"/>
        <w:rPr>
          <w:rFonts w:ascii="Arial" w:hAnsi="Arial" w:cs="Arial"/>
          <w:color w:val="FF0000"/>
        </w:rPr>
      </w:pPr>
      <w:r w:rsidRPr="00D126C5">
        <w:rPr>
          <w:rFonts w:ascii="Arial" w:hAnsi="Arial" w:cs="Arial"/>
          <w:color w:val="FF0000"/>
        </w:rPr>
        <w:t>Dodavatel vyplní příslušnou tabulku podle toho, zda je či není plátcem DPH.</w:t>
      </w:r>
    </w:p>
    <w:tbl>
      <w:tblPr>
        <w:tblW w:w="84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901"/>
      </w:tblGrid>
      <w:tr w:rsidR="006722CD" w:rsidRPr="00CE4354" w14:paraId="72DAF1A6" w14:textId="77777777" w:rsidTr="006722CD">
        <w:trPr>
          <w:trHeight w:val="261"/>
        </w:trPr>
        <w:tc>
          <w:tcPr>
            <w:tcW w:w="5529" w:type="dxa"/>
            <w:shd w:val="clear" w:color="auto" w:fill="F2F2F2" w:themeFill="background1" w:themeFillShade="F2"/>
            <w:vAlign w:val="center"/>
          </w:tcPr>
          <w:p w14:paraId="51A3B374" w14:textId="77777777" w:rsidR="006722CD" w:rsidRPr="005E499E" w:rsidRDefault="006722CD" w:rsidP="00F4268D">
            <w:pPr>
              <w:suppressAutoHyphens/>
              <w:spacing w:after="80" w:line="240" w:lineRule="atLeast"/>
              <w:rPr>
                <w:rFonts w:ascii="Arial" w:hAnsi="Arial" w:cs="Arial"/>
                <w:b/>
                <w:bCs/>
              </w:rPr>
            </w:pPr>
            <w:r w:rsidRPr="005E499E">
              <w:rPr>
                <w:rFonts w:ascii="Arial" w:hAnsi="Arial" w:cs="Arial"/>
                <w:b/>
                <w:bCs/>
              </w:rPr>
              <w:t xml:space="preserve">Cena </w:t>
            </w:r>
            <w:r>
              <w:rPr>
                <w:rFonts w:ascii="Arial" w:hAnsi="Arial" w:cs="Arial"/>
                <w:b/>
                <w:bCs/>
              </w:rPr>
              <w:t xml:space="preserve">celkem v Kč </w:t>
            </w:r>
            <w:r w:rsidRPr="005E499E">
              <w:rPr>
                <w:rFonts w:ascii="Arial" w:hAnsi="Arial" w:cs="Arial"/>
                <w:b/>
                <w:bCs/>
              </w:rPr>
              <w:t>bez DPH</w:t>
            </w:r>
          </w:p>
        </w:tc>
        <w:tc>
          <w:tcPr>
            <w:tcW w:w="2901" w:type="dxa"/>
            <w:shd w:val="clear" w:color="auto" w:fill="F2F2F2" w:themeFill="background1" w:themeFillShade="F2"/>
            <w:vAlign w:val="center"/>
          </w:tcPr>
          <w:p w14:paraId="10283DE3" w14:textId="77777777" w:rsidR="006722CD" w:rsidRPr="00CE4354" w:rsidRDefault="006722CD" w:rsidP="00F4268D">
            <w:pPr>
              <w:suppressAutoHyphens/>
              <w:spacing w:after="80" w:line="240" w:lineRule="atLeast"/>
              <w:jc w:val="right"/>
              <w:rPr>
                <w:rFonts w:ascii="Arial" w:hAnsi="Arial" w:cs="Arial"/>
                <w:b/>
                <w:bCs/>
              </w:rPr>
            </w:pPr>
            <w:r w:rsidRPr="00CE4354">
              <w:rPr>
                <w:rFonts w:ascii="Arial" w:hAnsi="Arial" w:cs="Arial"/>
                <w:color w:val="FF0000"/>
              </w:rPr>
              <w:t>DOPLNÍ ÚČASTNÍK</w:t>
            </w:r>
            <w:r w:rsidRPr="00CE4354">
              <w:rPr>
                <w:rFonts w:ascii="Arial" w:hAnsi="Arial" w:cs="Arial"/>
                <w:b/>
                <w:bCs/>
              </w:rPr>
              <w:t xml:space="preserve"> Kč</w:t>
            </w:r>
          </w:p>
        </w:tc>
      </w:tr>
      <w:tr w:rsidR="006722CD" w:rsidRPr="00CC1076" w14:paraId="264FA566" w14:textId="77777777" w:rsidTr="006722CD">
        <w:trPr>
          <w:trHeight w:val="261"/>
        </w:trPr>
        <w:tc>
          <w:tcPr>
            <w:tcW w:w="5529" w:type="dxa"/>
            <w:vAlign w:val="center"/>
          </w:tcPr>
          <w:p w14:paraId="54755262" w14:textId="77777777" w:rsidR="006722CD" w:rsidRPr="00CC1076" w:rsidRDefault="006722CD" w:rsidP="00F4268D">
            <w:pPr>
              <w:suppressAutoHyphens/>
              <w:spacing w:after="80" w:line="240" w:lineRule="atLeast"/>
              <w:rPr>
                <w:rFonts w:ascii="Arial" w:hAnsi="Arial" w:cs="Arial"/>
              </w:rPr>
            </w:pPr>
            <w:r w:rsidRPr="00CC1076">
              <w:rPr>
                <w:rFonts w:ascii="Arial" w:hAnsi="Arial" w:cs="Arial"/>
              </w:rPr>
              <w:t>DPH samostatně</w:t>
            </w:r>
          </w:p>
        </w:tc>
        <w:tc>
          <w:tcPr>
            <w:tcW w:w="2901" w:type="dxa"/>
            <w:vAlign w:val="center"/>
          </w:tcPr>
          <w:p w14:paraId="33E654CA" w14:textId="77777777" w:rsidR="006722CD" w:rsidRPr="00CC1076" w:rsidRDefault="006722CD" w:rsidP="00F4268D">
            <w:pPr>
              <w:suppressAutoHyphens/>
              <w:spacing w:after="80" w:line="240" w:lineRule="atLeast"/>
              <w:jc w:val="right"/>
              <w:rPr>
                <w:rFonts w:ascii="Arial" w:hAnsi="Arial" w:cs="Arial"/>
                <w:color w:val="FF0000"/>
              </w:rPr>
            </w:pPr>
            <w:r w:rsidRPr="00CC1076">
              <w:rPr>
                <w:rFonts w:ascii="Arial" w:hAnsi="Arial" w:cs="Arial"/>
                <w:color w:val="FF0000"/>
              </w:rPr>
              <w:t>DOPLNÍ ÚČASTNÍK</w:t>
            </w:r>
            <w:r w:rsidRPr="00CC1076">
              <w:rPr>
                <w:rFonts w:ascii="Arial" w:hAnsi="Arial" w:cs="Arial"/>
              </w:rPr>
              <w:t xml:space="preserve"> Kč</w:t>
            </w:r>
          </w:p>
        </w:tc>
      </w:tr>
      <w:tr w:rsidR="006722CD" w:rsidRPr="00CC1076" w14:paraId="60E00998" w14:textId="77777777" w:rsidTr="006722CD">
        <w:trPr>
          <w:trHeight w:val="261"/>
        </w:trPr>
        <w:tc>
          <w:tcPr>
            <w:tcW w:w="5529" w:type="dxa"/>
            <w:vAlign w:val="center"/>
          </w:tcPr>
          <w:p w14:paraId="5888EFA1" w14:textId="77777777" w:rsidR="006722CD" w:rsidRPr="00CC1076" w:rsidRDefault="006722CD" w:rsidP="00F4268D">
            <w:pPr>
              <w:suppressAutoHyphens/>
              <w:spacing w:after="80" w:line="240" w:lineRule="atLeast"/>
              <w:rPr>
                <w:rFonts w:ascii="Arial" w:hAnsi="Arial" w:cs="Arial"/>
              </w:rPr>
            </w:pPr>
            <w:r w:rsidRPr="00CC1076">
              <w:rPr>
                <w:rFonts w:ascii="Arial" w:hAnsi="Arial" w:cs="Arial"/>
              </w:rPr>
              <w:t>Cena celkem v Kč včetně DPH</w:t>
            </w:r>
          </w:p>
        </w:tc>
        <w:tc>
          <w:tcPr>
            <w:tcW w:w="2901" w:type="dxa"/>
            <w:vAlign w:val="center"/>
          </w:tcPr>
          <w:p w14:paraId="185DC876" w14:textId="77777777" w:rsidR="006722CD" w:rsidRPr="00CC1076" w:rsidRDefault="006722CD" w:rsidP="00F4268D">
            <w:pPr>
              <w:suppressAutoHyphens/>
              <w:spacing w:after="80" w:line="240" w:lineRule="atLeast"/>
              <w:jc w:val="right"/>
              <w:rPr>
                <w:rFonts w:ascii="Arial" w:hAnsi="Arial" w:cs="Arial"/>
                <w:color w:val="FF0000"/>
              </w:rPr>
            </w:pPr>
            <w:r w:rsidRPr="00CC1076">
              <w:rPr>
                <w:rFonts w:ascii="Arial" w:hAnsi="Arial" w:cs="Arial"/>
                <w:color w:val="FF0000"/>
              </w:rPr>
              <w:t>DOPLNÍ ÚČASTNÍK</w:t>
            </w:r>
            <w:r w:rsidRPr="00CC1076">
              <w:rPr>
                <w:rFonts w:ascii="Arial" w:hAnsi="Arial" w:cs="Arial"/>
              </w:rPr>
              <w:t xml:space="preserve"> Kč</w:t>
            </w:r>
          </w:p>
        </w:tc>
      </w:tr>
      <w:permEnd w:id="360074385"/>
    </w:tbl>
    <w:p w14:paraId="405C24DA" w14:textId="77777777" w:rsidR="006722CD" w:rsidRDefault="006722CD" w:rsidP="006722CD">
      <w:pPr>
        <w:spacing w:after="80" w:line="240" w:lineRule="atLeast"/>
        <w:jc w:val="both"/>
        <w:rPr>
          <w:rFonts w:ascii="Arial" w:hAnsi="Arial" w:cs="Arial"/>
        </w:rPr>
      </w:pPr>
    </w:p>
    <w:p w14:paraId="696ADFE5" w14:textId="5989F628" w:rsidR="001B0B6D" w:rsidRPr="00451EA6" w:rsidRDefault="001B0B6D" w:rsidP="001B0B6D">
      <w:pPr>
        <w:pStyle w:val="Normln2"/>
        <w:spacing w:line="240" w:lineRule="auto"/>
        <w:ind w:left="567"/>
        <w:jc w:val="both"/>
        <w:rPr>
          <w:rFonts w:ascii="Arial" w:hAnsi="Arial" w:cs="Arial"/>
          <w:sz w:val="20"/>
        </w:rPr>
      </w:pPr>
      <w:permStart w:id="755006730" w:edGrp="everyone"/>
      <w:r>
        <w:rPr>
          <w:rFonts w:ascii="Arial" w:hAnsi="Arial" w:cs="Arial"/>
          <w:sz w:val="20"/>
        </w:rPr>
        <w:t>K</w:t>
      </w:r>
      <w:r w:rsidRPr="00451EA6">
        <w:rPr>
          <w:rFonts w:ascii="Arial" w:hAnsi="Arial" w:cs="Arial"/>
          <w:sz w:val="20"/>
        </w:rPr>
        <w:t> ceně bez DPH bude připočteno DPH ve výši dle obecně závazných právních předpisů.</w:t>
      </w:r>
    </w:p>
    <w:permEnd w:id="755006730"/>
    <w:p w14:paraId="441C4CE7" w14:textId="6FABA3E7" w:rsidR="001B0B6D" w:rsidRDefault="001B0B6D" w:rsidP="001B0B6D">
      <w:pPr>
        <w:spacing w:after="80" w:line="240" w:lineRule="atLeast"/>
        <w:ind w:left="567"/>
        <w:jc w:val="both"/>
        <w:rPr>
          <w:rFonts w:ascii="Arial" w:hAnsi="Arial" w:cs="Arial"/>
        </w:rPr>
      </w:pPr>
    </w:p>
    <w:p w14:paraId="26BBD978" w14:textId="0F929083" w:rsidR="00013DD6" w:rsidRDefault="00013DD6" w:rsidP="001B0B6D">
      <w:pPr>
        <w:spacing w:after="80" w:line="240" w:lineRule="atLeast"/>
        <w:ind w:left="567"/>
        <w:jc w:val="both"/>
        <w:rPr>
          <w:rFonts w:ascii="Arial" w:hAnsi="Arial" w:cs="Arial"/>
        </w:rPr>
      </w:pPr>
    </w:p>
    <w:p w14:paraId="04BEA2BF" w14:textId="77777777" w:rsidR="00013DD6" w:rsidRPr="00926127" w:rsidRDefault="00013DD6" w:rsidP="001B0B6D">
      <w:pPr>
        <w:spacing w:after="80" w:line="240" w:lineRule="atLeast"/>
        <w:ind w:left="567"/>
        <w:jc w:val="both"/>
        <w:rPr>
          <w:rFonts w:ascii="Arial" w:hAnsi="Arial" w:cs="Arial"/>
        </w:rPr>
      </w:pPr>
    </w:p>
    <w:p w14:paraId="0CBF054D" w14:textId="3024361A" w:rsidR="001B0B6D" w:rsidRPr="00294E49" w:rsidRDefault="001B0B6D" w:rsidP="00294E49">
      <w:pPr>
        <w:shd w:val="clear" w:color="auto" w:fill="FFD966" w:themeFill="accent4" w:themeFillTint="99"/>
        <w:spacing w:after="80" w:line="240" w:lineRule="atLeast"/>
        <w:ind w:left="567"/>
        <w:jc w:val="both"/>
        <w:rPr>
          <w:rFonts w:ascii="Arial" w:hAnsi="Arial" w:cs="Arial"/>
          <w:u w:val="single"/>
        </w:rPr>
      </w:pPr>
      <w:permStart w:id="496072345" w:edGrp="everyone"/>
      <w:r w:rsidRPr="00294E49">
        <w:rPr>
          <w:rFonts w:ascii="Arial" w:hAnsi="Arial" w:cs="Arial"/>
          <w:u w:val="single"/>
        </w:rPr>
        <w:t xml:space="preserve">Varianta </w:t>
      </w:r>
      <w:r w:rsidR="008F6458" w:rsidRPr="00294E49">
        <w:rPr>
          <w:rFonts w:ascii="Arial" w:hAnsi="Arial" w:cs="Arial"/>
          <w:u w:val="single"/>
        </w:rPr>
        <w:t>2</w:t>
      </w:r>
      <w:r w:rsidRPr="00294E49">
        <w:rPr>
          <w:rFonts w:ascii="Arial" w:hAnsi="Arial" w:cs="Arial"/>
          <w:u w:val="single"/>
        </w:rPr>
        <w:t xml:space="preserve"> – zhotovitel neplátce DPH:</w:t>
      </w:r>
    </w:p>
    <w:p w14:paraId="05F239E0" w14:textId="7703E461" w:rsidR="00057188" w:rsidRPr="006722CD" w:rsidRDefault="00D126C5" w:rsidP="00294E49">
      <w:pPr>
        <w:shd w:val="clear" w:color="auto" w:fill="FFD966" w:themeFill="accent4" w:themeFillTint="99"/>
        <w:spacing w:after="80" w:line="240" w:lineRule="atLeast"/>
        <w:ind w:left="567"/>
        <w:jc w:val="both"/>
        <w:rPr>
          <w:rFonts w:ascii="Arial" w:hAnsi="Arial" w:cs="Arial"/>
          <w:color w:val="FF0000"/>
        </w:rPr>
      </w:pPr>
      <w:r w:rsidRPr="00D126C5">
        <w:rPr>
          <w:rFonts w:ascii="Arial" w:hAnsi="Arial" w:cs="Arial"/>
          <w:color w:val="FF0000"/>
        </w:rPr>
        <w:t>Dodavatel vyplní příslušnou tabulku podle toho, zda je či není plátcem DPH.</w:t>
      </w:r>
    </w:p>
    <w:tbl>
      <w:tblPr>
        <w:tblW w:w="834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3"/>
        <w:gridCol w:w="2901"/>
      </w:tblGrid>
      <w:tr w:rsidR="006722CD" w:rsidRPr="00CE4354" w14:paraId="73D61581" w14:textId="77777777" w:rsidTr="00F4268D">
        <w:trPr>
          <w:trHeight w:val="261"/>
        </w:trPr>
        <w:tc>
          <w:tcPr>
            <w:tcW w:w="5443" w:type="dxa"/>
            <w:shd w:val="clear" w:color="auto" w:fill="F2F2F2" w:themeFill="background1" w:themeFillShade="F2"/>
            <w:vAlign w:val="center"/>
          </w:tcPr>
          <w:p w14:paraId="7415ABC3" w14:textId="77777777" w:rsidR="006722CD" w:rsidRPr="005E499E" w:rsidRDefault="006722CD" w:rsidP="00F4268D">
            <w:pPr>
              <w:suppressAutoHyphens/>
              <w:spacing w:after="80" w:line="240" w:lineRule="atLeast"/>
              <w:rPr>
                <w:rFonts w:ascii="Arial" w:hAnsi="Arial" w:cs="Arial"/>
                <w:b/>
                <w:bCs/>
              </w:rPr>
            </w:pPr>
            <w:r w:rsidRPr="005E499E">
              <w:rPr>
                <w:rFonts w:ascii="Arial" w:hAnsi="Arial" w:cs="Arial"/>
                <w:b/>
                <w:bCs/>
              </w:rPr>
              <w:t xml:space="preserve">Cena </w:t>
            </w:r>
            <w:r>
              <w:rPr>
                <w:rFonts w:ascii="Arial" w:hAnsi="Arial" w:cs="Arial"/>
                <w:b/>
                <w:bCs/>
              </w:rPr>
              <w:t xml:space="preserve">celkem </w:t>
            </w:r>
          </w:p>
        </w:tc>
        <w:tc>
          <w:tcPr>
            <w:tcW w:w="2901" w:type="dxa"/>
            <w:shd w:val="clear" w:color="auto" w:fill="F2F2F2" w:themeFill="background1" w:themeFillShade="F2"/>
            <w:vAlign w:val="center"/>
          </w:tcPr>
          <w:p w14:paraId="7E6B4229" w14:textId="77777777" w:rsidR="006722CD" w:rsidRPr="00CE4354" w:rsidRDefault="006722CD" w:rsidP="00F4268D">
            <w:pPr>
              <w:suppressAutoHyphens/>
              <w:spacing w:after="80" w:line="240" w:lineRule="atLeast"/>
              <w:jc w:val="right"/>
              <w:rPr>
                <w:rFonts w:ascii="Arial" w:hAnsi="Arial" w:cs="Arial"/>
                <w:b/>
                <w:bCs/>
              </w:rPr>
            </w:pPr>
            <w:r w:rsidRPr="00CE4354">
              <w:rPr>
                <w:rFonts w:ascii="Arial" w:hAnsi="Arial" w:cs="Arial"/>
                <w:color w:val="FF0000"/>
              </w:rPr>
              <w:t>DOPLNÍ ÚČASTNÍK</w:t>
            </w:r>
            <w:r w:rsidRPr="00CE4354">
              <w:rPr>
                <w:rFonts w:ascii="Arial" w:hAnsi="Arial" w:cs="Arial"/>
                <w:b/>
                <w:bCs/>
              </w:rPr>
              <w:t xml:space="preserve"> Kč</w:t>
            </w:r>
          </w:p>
        </w:tc>
      </w:tr>
      <w:permEnd w:id="496072345"/>
    </w:tbl>
    <w:p w14:paraId="07FC45FD" w14:textId="77777777" w:rsidR="006722CD" w:rsidRDefault="006722CD" w:rsidP="001B0B6D">
      <w:pPr>
        <w:spacing w:after="80" w:line="240" w:lineRule="atLeast"/>
        <w:ind w:left="567"/>
        <w:jc w:val="both"/>
        <w:rPr>
          <w:rFonts w:ascii="Arial" w:hAnsi="Arial" w:cs="Arial"/>
          <w:highlight w:val="yellow"/>
          <w:u w:val="single"/>
        </w:rPr>
      </w:pPr>
    </w:p>
    <w:p w14:paraId="38A2F342" w14:textId="77777777" w:rsidR="001B0B6D" w:rsidRPr="00926127" w:rsidRDefault="001B0B6D" w:rsidP="001B0B6D">
      <w:pPr>
        <w:spacing w:after="80" w:line="240" w:lineRule="atLeast"/>
        <w:ind w:left="567"/>
        <w:jc w:val="both"/>
        <w:rPr>
          <w:rFonts w:ascii="Arial" w:hAnsi="Arial" w:cs="Arial"/>
        </w:rPr>
      </w:pPr>
      <w:permStart w:id="1650989970" w:edGrp="everyone"/>
      <w:r w:rsidRPr="00451EA6">
        <w:rPr>
          <w:rFonts w:ascii="Arial" w:hAnsi="Arial" w:cs="Arial"/>
        </w:rPr>
        <w:t>Zhotovitel není plátce DPH. Pokud se zhotovitel v průběhu trvání této</w:t>
      </w:r>
      <w:r w:rsidRPr="00451EA6">
        <w:rPr>
          <w:rFonts w:ascii="Arial" w:hAnsi="Arial"/>
        </w:rPr>
        <w:t xml:space="preserve"> smlouvy stane plátcem  DPH, dohodly se smluvní strany, že se </w:t>
      </w:r>
      <w:r w:rsidRPr="00963AFF">
        <w:rPr>
          <w:rFonts w:ascii="Arial" w:hAnsi="Arial"/>
        </w:rPr>
        <w:t>cena nenavyšuje o DPH.</w:t>
      </w:r>
      <w:r w:rsidRPr="00451EA6">
        <w:rPr>
          <w:rFonts w:ascii="Arial" w:hAnsi="Arial"/>
        </w:rPr>
        <w:t xml:space="preserve"> </w:t>
      </w:r>
    </w:p>
    <w:permEnd w:id="1650989970"/>
    <w:p w14:paraId="5E5AFD3F" w14:textId="77777777" w:rsidR="001B0B6D" w:rsidRPr="007B233E" w:rsidRDefault="001B0B6D" w:rsidP="001B0B6D">
      <w:pPr>
        <w:pStyle w:val="Nadpis2"/>
        <w:tabs>
          <w:tab w:val="num" w:pos="567"/>
        </w:tabs>
        <w:suppressAutoHyphens/>
        <w:ind w:left="567" w:hanging="567"/>
        <w:rPr>
          <w:rFonts w:ascii="Arial" w:hAnsi="Arial" w:cs="Arial"/>
          <w:sz w:val="20"/>
          <w:szCs w:val="20"/>
        </w:rPr>
      </w:pPr>
      <w:r w:rsidRPr="007B233E">
        <w:rPr>
          <w:rFonts w:ascii="Arial" w:hAnsi="Arial" w:cs="Arial"/>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14:paraId="63B244A8" w14:textId="77777777" w:rsidR="001B0B6D" w:rsidRPr="007B233E" w:rsidRDefault="001B0B6D" w:rsidP="001B0B6D">
      <w:pPr>
        <w:pStyle w:val="Nadpis2"/>
        <w:tabs>
          <w:tab w:val="num" w:pos="567"/>
        </w:tabs>
        <w:suppressAutoHyphens/>
        <w:ind w:left="567" w:hanging="567"/>
        <w:rPr>
          <w:rFonts w:ascii="Arial" w:hAnsi="Arial" w:cs="Arial"/>
          <w:i/>
          <w:sz w:val="20"/>
          <w:szCs w:val="20"/>
        </w:rPr>
      </w:pPr>
      <w:r w:rsidRPr="007B233E">
        <w:rPr>
          <w:rFonts w:ascii="Arial" w:hAnsi="Arial" w:cs="Arial"/>
          <w:sz w:val="20"/>
          <w:szCs w:val="20"/>
        </w:rPr>
        <w:t xml:space="preserve">Smluvní strany se dohodly, že bude-li zhotovitel ke dni uskutečnění zdanitelného plnění veden jako nespolehlivý plátce ve smyslu § 106a zákona č. 235/2004 Sb., o dani z přidané hodnoty (dále zákon o DPH), je objednatel oprávněn </w:t>
      </w:r>
      <w:r w:rsidRPr="0002525F">
        <w:rPr>
          <w:rFonts w:ascii="Arial" w:hAnsi="Arial" w:cs="Arial"/>
          <w:sz w:val="20"/>
          <w:szCs w:val="20"/>
        </w:rPr>
        <w:t>část ceny odpovídající dani z přidané hodnoty uhradit přímo na účet správce daně v souladu s ust. § 109a zákona o DPH. Smluvní strany se dohodly, že o tuto část bude snížena cena za práce provedené dle této smlouvy a zhotovitel obdrží pouze cenu bez D</w:t>
      </w:r>
      <w:r w:rsidRPr="007B233E">
        <w:rPr>
          <w:rFonts w:ascii="Arial" w:hAnsi="Arial" w:cs="Arial"/>
          <w:sz w:val="20"/>
          <w:szCs w:val="20"/>
        </w:rPr>
        <w:t xml:space="preserve">PH. </w:t>
      </w:r>
      <w:r w:rsidRPr="007B233E">
        <w:rPr>
          <w:rFonts w:ascii="Arial" w:hAnsi="Arial" w:cs="Arial"/>
          <w:i/>
          <w:sz w:val="20"/>
          <w:szCs w:val="20"/>
          <w:highlight w:val="yellow"/>
        </w:rPr>
        <w:t>(</w:t>
      </w:r>
      <w:r>
        <w:rPr>
          <w:rFonts w:ascii="Arial" w:hAnsi="Arial" w:cs="Arial"/>
          <w:i/>
          <w:sz w:val="20"/>
          <w:szCs w:val="20"/>
          <w:highlight w:val="yellow"/>
        </w:rPr>
        <w:t xml:space="preserve">Pozn.: </w:t>
      </w:r>
      <w:r w:rsidRPr="007B233E">
        <w:rPr>
          <w:rFonts w:ascii="Arial" w:hAnsi="Arial" w:cs="Arial"/>
          <w:i/>
          <w:sz w:val="20"/>
          <w:szCs w:val="20"/>
          <w:highlight w:val="yellow"/>
        </w:rPr>
        <w:t xml:space="preserve">uvést, pouze u zhotovitele plátce DPH) </w:t>
      </w:r>
    </w:p>
    <w:p w14:paraId="4900DB04"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Cena je stanovena jako cena nejvýše přípustná a platná až do termínu kompletního ukončení a pře</w:t>
      </w:r>
      <w:r>
        <w:rPr>
          <w:rFonts w:ascii="Arial" w:hAnsi="Arial" w:cs="Arial"/>
          <w:sz w:val="20"/>
          <w:szCs w:val="20"/>
        </w:rPr>
        <w:t>vzetí</w:t>
      </w:r>
      <w:r w:rsidRPr="00401A05">
        <w:rPr>
          <w:rFonts w:ascii="Arial" w:hAnsi="Arial" w:cs="Arial"/>
          <w:sz w:val="20"/>
          <w:szCs w:val="20"/>
        </w:rPr>
        <w:t xml:space="preserve"> díla objednatel</w:t>
      </w:r>
      <w:r>
        <w:rPr>
          <w:rFonts w:ascii="Arial" w:hAnsi="Arial" w:cs="Arial"/>
          <w:sz w:val="20"/>
          <w:szCs w:val="20"/>
        </w:rPr>
        <w:t>em</w:t>
      </w:r>
      <w:r w:rsidRPr="00401A05">
        <w:rPr>
          <w:rFonts w:ascii="Arial" w:hAnsi="Arial" w:cs="Arial"/>
          <w:sz w:val="20"/>
          <w:szCs w:val="20"/>
        </w:rPr>
        <w:t xml:space="preserve">. Případné změny cen v souvislosti s vývojem cen nemají vliv na celkovou sjednanou cenu díla. </w:t>
      </w:r>
    </w:p>
    <w:p w14:paraId="40DEF734" w14:textId="77777777" w:rsidR="001B0B6D" w:rsidRPr="00963AFF" w:rsidRDefault="001B0B6D" w:rsidP="001B0B6D">
      <w:pPr>
        <w:pStyle w:val="Nadpis2"/>
        <w:suppressAutoHyphens/>
        <w:spacing w:before="0" w:after="80" w:line="240" w:lineRule="atLeast"/>
        <w:ind w:left="567" w:hanging="567"/>
        <w:rPr>
          <w:rFonts w:ascii="Arial" w:hAnsi="Arial" w:cs="Arial"/>
          <w:sz w:val="20"/>
          <w:szCs w:val="20"/>
        </w:rPr>
      </w:pPr>
      <w:r w:rsidRPr="00963AFF">
        <w:rPr>
          <w:rFonts w:ascii="Arial" w:hAnsi="Arial" w:cs="Arial"/>
          <w:sz w:val="20"/>
          <w:szCs w:val="20"/>
        </w:rPr>
        <w:t xml:space="preserve">Zhotovitel je odpovědný za to, že sazba DPH je stanovena v souladu s platnými právními předpisy. </w:t>
      </w:r>
      <w:r w:rsidRPr="00963AFF">
        <w:rPr>
          <w:rFonts w:ascii="Arial" w:hAnsi="Arial" w:cs="Arial"/>
          <w:i/>
          <w:sz w:val="20"/>
          <w:szCs w:val="20"/>
          <w:highlight w:val="yellow"/>
        </w:rPr>
        <w:t>(</w:t>
      </w:r>
      <w:r>
        <w:rPr>
          <w:rFonts w:ascii="Arial" w:hAnsi="Arial" w:cs="Arial"/>
          <w:i/>
          <w:sz w:val="20"/>
          <w:szCs w:val="20"/>
          <w:highlight w:val="yellow"/>
        </w:rPr>
        <w:t xml:space="preserve">Pozn.: </w:t>
      </w:r>
      <w:r w:rsidRPr="00963AFF">
        <w:rPr>
          <w:rFonts w:ascii="Arial" w:hAnsi="Arial" w:cs="Arial"/>
          <w:i/>
          <w:sz w:val="20"/>
          <w:szCs w:val="20"/>
          <w:highlight w:val="yellow"/>
        </w:rPr>
        <w:t>uvést u zhotovitele plátce DPH)</w:t>
      </w:r>
    </w:p>
    <w:p w14:paraId="44BE5C0F" w14:textId="76B9432D"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V ceně jsou zahrnuty veškeré náklady zhotovitele nezbytné k provedení díla, zejména náklady na provedení prací a dodávek, náklady na vybudování, udržování a odstranění zařízení staveniště, náklady na označení staveniště, mimostaveništní dopravu, přesun hmot, provedení veškerých zkoušek a revizí nutných k ukončení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w:t>
      </w:r>
      <w:r w:rsidR="00CA7929">
        <w:rPr>
          <w:rFonts w:ascii="Arial" w:hAnsi="Arial" w:cs="Arial"/>
          <w:sz w:val="20"/>
          <w:szCs w:val="20"/>
        </w:rPr>
        <w:t>t</w:t>
      </w:r>
      <w:r w:rsidRPr="00926127">
        <w:rPr>
          <w:rFonts w:ascii="Arial" w:hAnsi="Arial" w:cs="Arial"/>
          <w:sz w:val="20"/>
          <w:szCs w:val="20"/>
        </w:rPr>
        <w:t>. Sjednaná cena obsahuje př</w:t>
      </w:r>
      <w:r>
        <w:rPr>
          <w:rFonts w:ascii="Arial" w:hAnsi="Arial" w:cs="Arial"/>
          <w:sz w:val="20"/>
          <w:szCs w:val="20"/>
        </w:rPr>
        <w:t>ípad</w:t>
      </w:r>
      <w:r w:rsidRPr="00926127">
        <w:rPr>
          <w:rFonts w:ascii="Arial" w:hAnsi="Arial" w:cs="Arial"/>
          <w:sz w:val="20"/>
          <w:szCs w:val="20"/>
        </w:rPr>
        <w:t>ný vývoj cen</w:t>
      </w:r>
      <w:r>
        <w:rPr>
          <w:rFonts w:ascii="Arial" w:hAnsi="Arial" w:cs="Arial"/>
          <w:sz w:val="20"/>
          <w:szCs w:val="20"/>
        </w:rPr>
        <w:t xml:space="preserve"> vstupních nákladů a případ</w:t>
      </w:r>
      <w:r w:rsidRPr="00926127">
        <w:rPr>
          <w:rFonts w:ascii="Arial" w:hAnsi="Arial" w:cs="Arial"/>
          <w:sz w:val="20"/>
          <w:szCs w:val="20"/>
        </w:rPr>
        <w:t xml:space="preserve">né zvýšení ceny v závislosti na čase plnění. </w:t>
      </w:r>
    </w:p>
    <w:p w14:paraId="55DE80F1" w14:textId="77777777" w:rsidR="001B0B6D" w:rsidRPr="00401A05"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Položkový rozpočet slouží k vykazování finančních objemů provedených prací a k ocenění víceprací a méněprací.</w:t>
      </w:r>
    </w:p>
    <w:p w14:paraId="5405810E"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Změna ceny:</w:t>
      </w:r>
    </w:p>
    <w:p w14:paraId="7234D850" w14:textId="77777777" w:rsidR="001B0B6D" w:rsidRPr="0092612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zhotovitel provede ocenění soupisu stavebních prací, jež mají být provedeny navíc nebo jež nebudou provedeny, jednotkovými cenami položkov</w:t>
      </w:r>
      <w:r>
        <w:rPr>
          <w:rFonts w:ascii="Arial" w:hAnsi="Arial" w:cs="Arial"/>
        </w:rPr>
        <w:t>ého rozpočtu</w:t>
      </w:r>
      <w:r w:rsidRPr="00926127">
        <w:rPr>
          <w:rFonts w:ascii="Arial" w:hAnsi="Arial" w:cs="Arial"/>
        </w:rPr>
        <w:t>,</w:t>
      </w:r>
    </w:p>
    <w:p w14:paraId="705B7A48" w14:textId="77777777" w:rsidR="001B0B6D" w:rsidRPr="007E449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7E4497">
        <w:rPr>
          <w:rFonts w:ascii="Arial" w:hAnsi="Arial" w:cs="Arial"/>
        </w:rPr>
        <w:t>v ceně méněprací je nutno zohlednit také odpovídající podíl nákladů u položek týkajících se celé stavby,</w:t>
      </w:r>
    </w:p>
    <w:p w14:paraId="006F1ADD" w14:textId="77777777" w:rsidR="001B0B6D" w:rsidRPr="00926127"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pokud práce a dodávky tvořící vícepráce nebudou v položkovém rozpočtu obsaženy, pak zhotovitel použije jednotkové ceny ve výši odpovídající cenám v ceníku RTS nebo ÚRS,</w:t>
      </w:r>
    </w:p>
    <w:p w14:paraId="416649C1" w14:textId="77777777" w:rsidR="001B0B6D"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v případech, kdy se dané položky v ceníku RTS nebo ÚRS nenacházejí, mohou být ceny stanoveny individuální kalkulací zhotovitele, která bude součástí změnového listu,</w:t>
      </w:r>
    </w:p>
    <w:p w14:paraId="0C28572C" w14:textId="77777777" w:rsidR="001B0B6D" w:rsidRPr="00963AFF" w:rsidRDefault="001B0B6D" w:rsidP="001B0B6D">
      <w:pPr>
        <w:numPr>
          <w:ilvl w:val="0"/>
          <w:numId w:val="2"/>
        </w:numPr>
        <w:suppressAutoHyphens/>
        <w:overflowPunct/>
        <w:autoSpaceDE/>
        <w:autoSpaceDN/>
        <w:adjustRightInd/>
        <w:spacing w:after="80" w:line="240" w:lineRule="atLeast"/>
        <w:jc w:val="both"/>
        <w:textAlignment w:val="auto"/>
        <w:rPr>
          <w:rFonts w:ascii="Arial" w:hAnsi="Arial" w:cs="Arial"/>
          <w:highlight w:val="yellow"/>
        </w:rPr>
      </w:pPr>
      <w:r w:rsidRPr="00451EA6">
        <w:rPr>
          <w:rFonts w:ascii="Arial" w:hAnsi="Arial" w:cs="Arial"/>
        </w:rPr>
        <w:t xml:space="preserve">u víceprací a méněprací bude k ceně vyčíslena DPH ve výši dle právních předpisů. </w:t>
      </w:r>
      <w:r w:rsidRPr="00451EA6">
        <w:rPr>
          <w:rFonts w:ascii="Arial" w:hAnsi="Arial" w:cs="Arial"/>
          <w:i/>
          <w:highlight w:val="yellow"/>
        </w:rPr>
        <w:t>(</w:t>
      </w:r>
      <w:r>
        <w:rPr>
          <w:rFonts w:ascii="Arial" w:hAnsi="Arial" w:cs="Arial"/>
          <w:i/>
          <w:highlight w:val="yellow"/>
        </w:rPr>
        <w:t xml:space="preserve">Pozn.: </w:t>
      </w:r>
      <w:r w:rsidRPr="00451EA6">
        <w:rPr>
          <w:rFonts w:ascii="Arial" w:hAnsi="Arial" w:cs="Arial"/>
          <w:i/>
          <w:highlight w:val="yellow"/>
        </w:rPr>
        <w:t xml:space="preserve">uvést, </w:t>
      </w:r>
      <w:r w:rsidRPr="00963AFF">
        <w:rPr>
          <w:rFonts w:ascii="Arial" w:hAnsi="Arial" w:cs="Arial"/>
          <w:i/>
          <w:highlight w:val="yellow"/>
        </w:rPr>
        <w:t>u zhotovitele plátce DPH)</w:t>
      </w:r>
      <w:r w:rsidRPr="00963AFF">
        <w:rPr>
          <w:rFonts w:ascii="Arial" w:hAnsi="Arial" w:cs="Arial"/>
          <w:highlight w:val="yellow"/>
        </w:rPr>
        <w:t xml:space="preserve"> </w:t>
      </w:r>
    </w:p>
    <w:p w14:paraId="02A4DAB3" w14:textId="77777777" w:rsidR="001B0B6D" w:rsidRPr="00401A05" w:rsidRDefault="001B0B6D" w:rsidP="001B0B6D">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0966C2D9" w14:textId="77777777" w:rsidR="001B0B6D" w:rsidRDefault="001B0B6D" w:rsidP="001B0B6D">
      <w:pPr>
        <w:pStyle w:val="Nadpis2"/>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změny ceny díla z důvodu méněprací či </w:t>
      </w:r>
      <w:r w:rsidRPr="0002525F">
        <w:rPr>
          <w:rFonts w:ascii="Arial" w:hAnsi="Arial" w:cs="Arial"/>
          <w:sz w:val="20"/>
          <w:szCs w:val="20"/>
        </w:rPr>
        <w:t>víceprací budou smluvní strany jednat o uzavření dodatku k této smlouvě. Teprve po oboustranném</w:t>
      </w:r>
      <w:r w:rsidRPr="00926127">
        <w:rPr>
          <w:rFonts w:ascii="Arial" w:hAnsi="Arial" w:cs="Arial"/>
          <w:sz w:val="20"/>
          <w:szCs w:val="20"/>
        </w:rPr>
        <w:t xml:space="preserve"> podpisu tohoto dodatku má zhotovitel v případě víceprací právo na jejich úhradu; v případě méněprací se sníží cena díla.  </w:t>
      </w:r>
    </w:p>
    <w:p w14:paraId="464DACB1" w14:textId="3385AFC6" w:rsidR="001B0B6D" w:rsidRPr="00E5693A" w:rsidRDefault="001B0B6D" w:rsidP="001B0B6D">
      <w:pPr>
        <w:pStyle w:val="Nadpis2"/>
        <w:spacing w:before="0" w:after="80" w:line="240" w:lineRule="atLeast"/>
        <w:ind w:left="567" w:hanging="567"/>
        <w:rPr>
          <w:rFonts w:ascii="Arial" w:hAnsi="Arial" w:cs="Arial"/>
          <w:sz w:val="20"/>
          <w:szCs w:val="20"/>
        </w:rPr>
      </w:pPr>
      <w:r w:rsidRPr="007B233E">
        <w:rPr>
          <w:rFonts w:ascii="Arial" w:hAnsi="Arial" w:cs="Arial"/>
          <w:sz w:val="20"/>
          <w:szCs w:val="20"/>
        </w:rPr>
        <w:t>V případě vzniklé vícepráce – méněpráce během realizace stavby je nutné tuto ihned zpracovat do zm</w:t>
      </w:r>
      <w:r w:rsidR="0030643B">
        <w:rPr>
          <w:rFonts w:ascii="Arial" w:hAnsi="Arial" w:cs="Arial"/>
          <w:sz w:val="20"/>
          <w:szCs w:val="20"/>
        </w:rPr>
        <w:t xml:space="preserve">ěnového listu při jejím vzniku. </w:t>
      </w:r>
      <w:r w:rsidR="0030643B" w:rsidRPr="00926127">
        <w:rPr>
          <w:rFonts w:ascii="Arial" w:hAnsi="Arial" w:cs="Arial"/>
          <w:sz w:val="20"/>
          <w:szCs w:val="20"/>
        </w:rPr>
        <w:t>Vykazování těchto víceprací – méněprací a zpracování předmětných změnových listů musí být v </w:t>
      </w:r>
      <w:r w:rsidR="0030643B" w:rsidRPr="00E5693A">
        <w:rPr>
          <w:rFonts w:ascii="Arial" w:hAnsi="Arial" w:cs="Arial"/>
          <w:sz w:val="20"/>
          <w:szCs w:val="20"/>
        </w:rPr>
        <w:t>souladu s aktuální</w:t>
      </w:r>
      <w:r w:rsidR="00FB105D" w:rsidRPr="00E5693A">
        <w:rPr>
          <w:rFonts w:ascii="Arial" w:hAnsi="Arial" w:cs="Arial"/>
          <w:sz w:val="20"/>
          <w:szCs w:val="20"/>
        </w:rPr>
        <w:t xml:space="preserve">mi </w:t>
      </w:r>
      <w:r w:rsidR="00E5693A" w:rsidRPr="00E5693A">
        <w:rPr>
          <w:rFonts w:ascii="Arial" w:hAnsi="Arial" w:cs="Arial"/>
          <w:sz w:val="20"/>
          <w:szCs w:val="20"/>
        </w:rPr>
        <w:t>P</w:t>
      </w:r>
      <w:r w:rsidR="00FB105D" w:rsidRPr="00E5693A">
        <w:rPr>
          <w:rFonts w:ascii="Arial" w:hAnsi="Arial" w:cs="Arial"/>
          <w:sz w:val="20"/>
          <w:szCs w:val="20"/>
        </w:rPr>
        <w:t>odmínkami</w:t>
      </w:r>
      <w:r w:rsidR="006722CD">
        <w:rPr>
          <w:rFonts w:ascii="Arial" w:hAnsi="Arial" w:cs="Arial"/>
          <w:sz w:val="20"/>
          <w:szCs w:val="20"/>
        </w:rPr>
        <w:t xml:space="preserve"> poskytovatele dotačních prostředků, které Objednatel zhotoviteli v případě vniklých víceprací poskytne. </w:t>
      </w:r>
      <w:r w:rsidR="00E5693A" w:rsidRPr="00E5693A">
        <w:rPr>
          <w:rFonts w:ascii="Arial" w:hAnsi="Arial" w:cs="Arial"/>
          <w:sz w:val="20"/>
          <w:szCs w:val="20"/>
        </w:rPr>
        <w:t xml:space="preserve">Zhotovitel je povinen </w:t>
      </w:r>
      <w:r w:rsidR="00E5693A">
        <w:rPr>
          <w:rFonts w:ascii="Arial" w:hAnsi="Arial" w:cs="Arial"/>
          <w:sz w:val="20"/>
          <w:szCs w:val="20"/>
        </w:rPr>
        <w:t xml:space="preserve">tyto </w:t>
      </w:r>
      <w:r w:rsidR="00E5693A" w:rsidRPr="00E5693A">
        <w:rPr>
          <w:rFonts w:ascii="Arial" w:hAnsi="Arial" w:cs="Arial"/>
          <w:sz w:val="20"/>
          <w:szCs w:val="20"/>
        </w:rPr>
        <w:t>Podmínky dodržovat</w:t>
      </w:r>
      <w:r w:rsidR="00E5693A">
        <w:rPr>
          <w:rFonts w:ascii="Arial" w:hAnsi="Arial" w:cs="Arial"/>
          <w:sz w:val="20"/>
          <w:szCs w:val="20"/>
        </w:rPr>
        <w:t>.</w:t>
      </w:r>
    </w:p>
    <w:p w14:paraId="2E3BF663"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Platební podmínky</w:t>
      </w:r>
    </w:p>
    <w:p w14:paraId="4D680B2E" w14:textId="4DE3A13D" w:rsidR="001B0B6D"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álohy nejsou sjednány.</w:t>
      </w:r>
    </w:p>
    <w:p w14:paraId="6D75FFCF" w14:textId="13C33F19" w:rsidR="00CB7ABD" w:rsidRPr="00CB7ABD" w:rsidRDefault="00CB7ABD" w:rsidP="00CB7ABD">
      <w:pPr>
        <w:pStyle w:val="Nadpis2"/>
        <w:suppressAutoHyphens/>
        <w:spacing w:before="0" w:after="80" w:line="240" w:lineRule="atLeast"/>
        <w:ind w:left="567" w:hanging="567"/>
        <w:rPr>
          <w:rFonts w:ascii="Arial" w:hAnsi="Arial" w:cs="Arial"/>
          <w:sz w:val="20"/>
          <w:szCs w:val="20"/>
        </w:rPr>
      </w:pPr>
      <w:r w:rsidRPr="00CB7ABD">
        <w:rPr>
          <w:rFonts w:ascii="Arial" w:hAnsi="Arial" w:cs="Arial"/>
          <w:sz w:val="20"/>
          <w:szCs w:val="20"/>
        </w:rPr>
        <w:t>Zhotovitel je oprávněn vystavit objednateli fakturu na celkovou cenu díla až po úplném dokončení a řádném předání díla objednateli na základě oboustranně podepsaného předávacího protokolu. Fakturu je zhotovitel povinen doručit objednateli v den jejího vystavení, nedohodnou-li se smluvní strany jinak. Součástí faktury bude předávací protokol potvrzující řádné dokončení a předání díla, včetně uvedení data a podpisů oprávněných zástupců objednatele a zhotovitele. Za den zdanitelného plnění se považuje den předání díla objednateli.</w:t>
      </w:r>
    </w:p>
    <w:p w14:paraId="3ADCDEFE" w14:textId="73FF9B15" w:rsidR="001B0B6D" w:rsidRPr="007B233E" w:rsidRDefault="001B0B6D" w:rsidP="00CB7ABD">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Lhůta splatnosti faktury za dílo činí </w:t>
      </w:r>
      <w:r w:rsidR="005D54E6" w:rsidRPr="00CB7ABD">
        <w:rPr>
          <w:rFonts w:ascii="Arial" w:hAnsi="Arial" w:cs="Arial"/>
          <w:sz w:val="20"/>
          <w:szCs w:val="20"/>
        </w:rPr>
        <w:t>30</w:t>
      </w:r>
      <w:r w:rsidRPr="00CB7ABD">
        <w:rPr>
          <w:rFonts w:ascii="Arial" w:hAnsi="Arial" w:cs="Arial"/>
          <w:sz w:val="20"/>
          <w:szCs w:val="20"/>
        </w:rPr>
        <w:t xml:space="preserve"> dnů</w:t>
      </w:r>
      <w:r w:rsidR="005D54E6" w:rsidRPr="00CB7ABD">
        <w:rPr>
          <w:rFonts w:ascii="Arial" w:hAnsi="Arial" w:cs="Arial"/>
          <w:sz w:val="20"/>
          <w:szCs w:val="20"/>
        </w:rPr>
        <w:t xml:space="preserve"> </w:t>
      </w:r>
      <w:r w:rsidRPr="005D54E6">
        <w:rPr>
          <w:rFonts w:ascii="Arial" w:hAnsi="Arial" w:cs="Arial"/>
          <w:sz w:val="20"/>
          <w:szCs w:val="20"/>
        </w:rPr>
        <w:t>od jejího doručení objednateli.</w:t>
      </w:r>
      <w:r w:rsidRPr="00CB7ABD">
        <w:rPr>
          <w:rFonts w:ascii="Arial" w:hAnsi="Arial" w:cs="Arial"/>
          <w:sz w:val="20"/>
          <w:szCs w:val="20"/>
        </w:rPr>
        <w:t xml:space="preserve">    </w:t>
      </w:r>
    </w:p>
    <w:p w14:paraId="46637BF5"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Objednatel je oprávněn provádět kontrolu vyúčtovaných prací dle stavebního den</w:t>
      </w:r>
      <w:r>
        <w:rPr>
          <w:rFonts w:ascii="Arial" w:hAnsi="Arial" w:cs="Arial"/>
          <w:sz w:val="20"/>
          <w:szCs w:val="20"/>
        </w:rPr>
        <w:t xml:space="preserve">íku, soupisu provedených prací </w:t>
      </w:r>
      <w:r w:rsidRPr="00926127">
        <w:rPr>
          <w:rFonts w:ascii="Arial" w:hAnsi="Arial" w:cs="Arial"/>
          <w:sz w:val="20"/>
          <w:szCs w:val="20"/>
        </w:rPr>
        <w:t>přímo na staveništi.</w:t>
      </w:r>
    </w:p>
    <w:p w14:paraId="71973CFE" w14:textId="1AEFBB5A" w:rsidR="001B0B6D" w:rsidRPr="00C638A8" w:rsidRDefault="001B0B6D" w:rsidP="001B0B6D">
      <w:pPr>
        <w:pStyle w:val="Nadpis2"/>
        <w:suppressAutoHyphens/>
        <w:spacing w:before="0" w:after="80" w:line="240" w:lineRule="atLeast"/>
        <w:ind w:left="567" w:hanging="567"/>
        <w:rPr>
          <w:rFonts w:ascii="Arial" w:hAnsi="Arial" w:cs="Arial"/>
          <w:sz w:val="20"/>
          <w:szCs w:val="20"/>
        </w:rPr>
      </w:pPr>
      <w:r w:rsidRPr="00C638A8">
        <w:rPr>
          <w:rFonts w:ascii="Arial" w:hAnsi="Arial" w:cs="Arial"/>
          <w:sz w:val="20"/>
          <w:szCs w:val="20"/>
        </w:rPr>
        <w:t xml:space="preserve">Fakturu doručuje zhotovitel objednateli v digitální formě, a to do datové schránky objednatele. Faktury zhotovitele budou mít náležitosti </w:t>
      </w:r>
      <w:r w:rsidRPr="00C638A8">
        <w:rPr>
          <w:rFonts w:ascii="Arial" w:hAnsi="Arial" w:cs="Arial"/>
          <w:sz w:val="20"/>
          <w:szCs w:val="20"/>
          <w:highlight w:val="yellow"/>
        </w:rPr>
        <w:t xml:space="preserve">účetního </w:t>
      </w:r>
      <w:r w:rsidRPr="00C638A8">
        <w:rPr>
          <w:rFonts w:ascii="Arial" w:hAnsi="Arial" w:cs="Arial"/>
          <w:i/>
          <w:sz w:val="20"/>
          <w:szCs w:val="20"/>
          <w:highlight w:val="yellow"/>
        </w:rPr>
        <w:t xml:space="preserve">(Pozn.: uvést u zhotovitele neplátce DPH) </w:t>
      </w:r>
      <w:r w:rsidRPr="00C638A8">
        <w:rPr>
          <w:rFonts w:ascii="Arial" w:hAnsi="Arial" w:cs="Arial"/>
          <w:sz w:val="20"/>
          <w:szCs w:val="20"/>
          <w:highlight w:val="yellow"/>
        </w:rPr>
        <w:t xml:space="preserve">/ daňového </w:t>
      </w:r>
      <w:r w:rsidRPr="00C638A8">
        <w:rPr>
          <w:rFonts w:ascii="Arial" w:hAnsi="Arial" w:cs="Arial"/>
          <w:i/>
          <w:sz w:val="20"/>
          <w:szCs w:val="20"/>
          <w:highlight w:val="yellow"/>
        </w:rPr>
        <w:t>(Pozn.: uvést v ostatních případech</w:t>
      </w:r>
      <w:r w:rsidRPr="00C638A8">
        <w:rPr>
          <w:rFonts w:ascii="Arial" w:hAnsi="Arial" w:cs="Arial"/>
          <w:i/>
          <w:sz w:val="20"/>
          <w:szCs w:val="20"/>
        </w:rPr>
        <w:t>)</w:t>
      </w:r>
      <w:r w:rsidRPr="00C638A8">
        <w:rPr>
          <w:rFonts w:ascii="Arial" w:hAnsi="Arial" w:cs="Arial"/>
          <w:sz w:val="20"/>
          <w:szCs w:val="20"/>
        </w:rPr>
        <w:t xml:space="preserve"> dokladu dle příslušných právních předpisů. Dále musí faktura obsahovat číslo smlouvy objednatele</w:t>
      </w:r>
      <w:r w:rsidR="004955FF" w:rsidRPr="00C638A8">
        <w:rPr>
          <w:rFonts w:ascii="Arial" w:hAnsi="Arial" w:cs="Arial"/>
          <w:color w:val="000000" w:themeColor="text1"/>
          <w:sz w:val="20"/>
          <w:szCs w:val="20"/>
        </w:rPr>
        <w:t xml:space="preserve"> a text: </w:t>
      </w:r>
      <w:r w:rsidR="004955FF" w:rsidRPr="00C638A8">
        <w:rPr>
          <w:rFonts w:ascii="Arial" w:hAnsi="Arial" w:cs="Arial"/>
          <w:sz w:val="20"/>
          <w:szCs w:val="20"/>
        </w:rPr>
        <w:t>„</w:t>
      </w:r>
      <w:r w:rsidR="004955FF" w:rsidRPr="00CB7ABD">
        <w:rPr>
          <w:rFonts w:ascii="Arial" w:hAnsi="Arial" w:cs="Arial"/>
          <w:b/>
          <w:sz w:val="20"/>
          <w:szCs w:val="20"/>
        </w:rPr>
        <w:t xml:space="preserve">Tato akce </w:t>
      </w:r>
      <w:r w:rsidR="00C638A8" w:rsidRPr="00CB7ABD">
        <w:rPr>
          <w:rFonts w:ascii="Arial" w:hAnsi="Arial" w:cs="Arial"/>
          <w:b/>
          <w:sz w:val="20"/>
          <w:szCs w:val="20"/>
        </w:rPr>
        <w:t xml:space="preserve">spolufinancována z prostředků Evropské unie, v rámci Operačního programu Spravedlivá transformace, Výzva </w:t>
      </w:r>
      <w:r w:rsidR="00CB7ABD" w:rsidRPr="00CB7ABD">
        <w:rPr>
          <w:rFonts w:ascii="Arial" w:hAnsi="Arial" w:cs="Arial"/>
          <w:b/>
          <w:sz w:val="20"/>
          <w:szCs w:val="20"/>
        </w:rPr>
        <w:t>72. Podpora regionálního školství – Moravskoslezský kraj</w:t>
      </w:r>
      <w:r w:rsidR="004955FF" w:rsidRPr="00CB7ABD">
        <w:rPr>
          <w:rFonts w:ascii="Arial" w:hAnsi="Arial" w:cs="Arial"/>
          <w:b/>
          <w:sz w:val="20"/>
          <w:szCs w:val="20"/>
        </w:rPr>
        <w:t xml:space="preserve">“, registrační číslo projektu: </w:t>
      </w:r>
      <w:r w:rsidR="00CB7ABD" w:rsidRPr="00CB7ABD">
        <w:rPr>
          <w:rFonts w:ascii="Arial" w:hAnsi="Arial" w:cs="Arial"/>
          <w:b/>
          <w:sz w:val="20"/>
          <w:szCs w:val="20"/>
        </w:rPr>
        <w:t>CZ.10.03.01/00/24_072/0000744</w:t>
      </w:r>
      <w:r w:rsidR="00C638A8" w:rsidRPr="00CB7ABD">
        <w:rPr>
          <w:rFonts w:ascii="Arial" w:hAnsi="Arial" w:cs="Arial"/>
          <w:b/>
          <w:sz w:val="20"/>
          <w:szCs w:val="20"/>
        </w:rPr>
        <w:t>“</w:t>
      </w:r>
      <w:r w:rsidR="004955FF" w:rsidRPr="00C638A8">
        <w:rPr>
          <w:rFonts w:ascii="Arial" w:hAnsi="Arial" w:cs="Arial"/>
          <w:sz w:val="20"/>
          <w:szCs w:val="20"/>
        </w:rPr>
        <w:t xml:space="preserve">. </w:t>
      </w:r>
      <w:r w:rsidRPr="00C638A8">
        <w:rPr>
          <w:rFonts w:ascii="Arial" w:hAnsi="Arial" w:cs="Arial"/>
          <w:sz w:val="20"/>
          <w:szCs w:val="20"/>
        </w:rPr>
        <w:t>Součástí faktury bude příloha – soupis provedených prací oceněný podle položkového roz</w:t>
      </w:r>
      <w:r w:rsidR="00913ABD" w:rsidRPr="00C638A8">
        <w:rPr>
          <w:rFonts w:ascii="Arial" w:hAnsi="Arial" w:cs="Arial"/>
          <w:sz w:val="20"/>
          <w:szCs w:val="20"/>
        </w:rPr>
        <w:t>počtu odsouhlasený objednatelem</w:t>
      </w:r>
      <w:r w:rsidRPr="00C638A8">
        <w:rPr>
          <w:rFonts w:ascii="Arial" w:hAnsi="Arial" w:cs="Arial"/>
          <w:sz w:val="20"/>
          <w:szCs w:val="20"/>
        </w:rPr>
        <w:t xml:space="preserve">. </w:t>
      </w:r>
    </w:p>
    <w:p w14:paraId="520BD80E" w14:textId="77777777"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v</w:t>
      </w:r>
      <w:r w:rsidRPr="00926127">
        <w:rPr>
          <w:rFonts w:ascii="Arial" w:hAnsi="Arial" w:cs="Arial"/>
          <w:sz w:val="20"/>
          <w:szCs w:val="20"/>
        </w:rPr>
        <w:t> případě vyúčtuje</w:t>
      </w:r>
      <w:r>
        <w:rPr>
          <w:rFonts w:ascii="Arial" w:hAnsi="Arial" w:cs="Arial"/>
          <w:sz w:val="20"/>
          <w:szCs w:val="20"/>
        </w:rPr>
        <w:t>-li zhotovitel</w:t>
      </w:r>
      <w:r w:rsidRPr="00926127">
        <w:rPr>
          <w:rFonts w:ascii="Arial" w:hAnsi="Arial" w:cs="Arial"/>
          <w:sz w:val="20"/>
          <w:szCs w:val="20"/>
        </w:rPr>
        <w:t xml:space="preserve"> práce nebo dodávky, které neprovedl, vyúčtuje chybně cenu, faktura nebude obsahovat některou povi</w:t>
      </w:r>
      <w:r>
        <w:rPr>
          <w:rFonts w:ascii="Arial" w:hAnsi="Arial" w:cs="Arial"/>
          <w:sz w:val="20"/>
          <w:szCs w:val="20"/>
        </w:rPr>
        <w:t>n</w:t>
      </w:r>
      <w:r w:rsidRPr="00926127">
        <w:rPr>
          <w:rFonts w:ascii="Arial" w:hAnsi="Arial" w:cs="Arial"/>
          <w:sz w:val="20"/>
          <w:szCs w:val="20"/>
        </w:rPr>
        <w:t>nou nebo dohodnutou náležitost nebo bude obsahovat nesprávné údaje, je objednatel oprávněn fakturu</w:t>
      </w:r>
      <w:r>
        <w:rPr>
          <w:rFonts w:ascii="Arial" w:hAnsi="Arial" w:cs="Arial"/>
          <w:sz w:val="20"/>
          <w:szCs w:val="20"/>
        </w:rPr>
        <w:t xml:space="preserve"> </w:t>
      </w:r>
      <w:r w:rsidRPr="00926127">
        <w:rPr>
          <w:rFonts w:ascii="Arial" w:hAnsi="Arial" w:cs="Arial"/>
          <w:sz w:val="20"/>
          <w:szCs w:val="20"/>
        </w:rPr>
        <w:t>vrátit zhotoviteli s vyznačením důvodu vrácení. Zhotovitel provede opravu dle pokynů objednatel</w:t>
      </w:r>
      <w:r>
        <w:rPr>
          <w:rFonts w:ascii="Arial" w:hAnsi="Arial" w:cs="Arial"/>
          <w:sz w:val="20"/>
          <w:szCs w:val="20"/>
        </w:rPr>
        <w:t>e, a to vystavením nové faktury</w:t>
      </w:r>
      <w:r w:rsidRPr="00926127">
        <w:rPr>
          <w:rFonts w:ascii="Arial" w:hAnsi="Arial" w:cs="Arial"/>
          <w:sz w:val="20"/>
          <w:szCs w:val="20"/>
        </w:rPr>
        <w:t>. Vrácením faktury zhotoviteli, přestává běžet původní lhůta splatnosti. Celá lhůta splatnosti běží znovu ode dne doručení nově vystavené faktury objednateli.</w:t>
      </w:r>
    </w:p>
    <w:p w14:paraId="2B6C6DA0"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sidRPr="00710ACB">
        <w:rPr>
          <w:rFonts w:ascii="Arial" w:hAnsi="Arial" w:cs="Arial"/>
          <w:sz w:val="20"/>
          <w:szCs w:val="20"/>
        </w:rPr>
        <w:t xml:space="preserve">Smluvní strany se dohodly, že povinnost zaplatit je splněna dnem odepsání příslušné částky z účtu objednatele. </w:t>
      </w:r>
    </w:p>
    <w:p w14:paraId="79B6531C"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Zhotovitel je povinen ve faktuře konkrétně specifikovat zařízení staveniště a toto doložit  fotodokumentací. Pokud se ve fakturách budou vyskytovat položky, které jednoznačně neurčují množství provedených prací či materiálu, je zhotovitel povinen doložit detailní specifikaci těchto položek nebo je podložit příslušnými doklady (např. k položce „Poplatek za uložení na skládce“ přiložit k faktuře jednotlivé vážní lístky). </w:t>
      </w:r>
    </w:p>
    <w:p w14:paraId="629F5E05" w14:textId="77777777" w:rsidR="001B0B6D" w:rsidRPr="007B233E" w:rsidRDefault="001B0B6D" w:rsidP="001B0B6D">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r w:rsidRPr="007B233E">
        <w:rPr>
          <w:rFonts w:ascii="Arial" w:hAnsi="Arial" w:cs="Arial"/>
          <w:i/>
          <w:sz w:val="20"/>
          <w:szCs w:val="20"/>
          <w:highlight w:val="yellow"/>
        </w:rPr>
        <w:t>(</w:t>
      </w:r>
      <w:r>
        <w:rPr>
          <w:rFonts w:ascii="Arial" w:hAnsi="Arial" w:cs="Arial"/>
          <w:i/>
          <w:sz w:val="20"/>
          <w:szCs w:val="20"/>
          <w:highlight w:val="yellow"/>
        </w:rPr>
        <w:t xml:space="preserve">Pozn.: </w:t>
      </w:r>
      <w:r w:rsidRPr="007B233E">
        <w:rPr>
          <w:rFonts w:ascii="Arial" w:hAnsi="Arial" w:cs="Arial"/>
          <w:i/>
          <w:sz w:val="20"/>
          <w:szCs w:val="20"/>
          <w:highlight w:val="yellow"/>
        </w:rPr>
        <w:t>tento odstavec uvést jen u zhotovitele plátce DPH)</w:t>
      </w:r>
    </w:p>
    <w:p w14:paraId="16E6C19B" w14:textId="77777777" w:rsidR="001B0B6D" w:rsidRPr="00357CBB" w:rsidRDefault="001B0B6D" w:rsidP="001B0B6D">
      <w:pPr>
        <w:ind w:left="567" w:hanging="567"/>
        <w:jc w:val="both"/>
        <w:rPr>
          <w:rFonts w:ascii="Arial" w:hAnsi="Arial" w:cs="Arial"/>
          <w:i/>
        </w:rPr>
      </w:pPr>
      <w:r w:rsidRPr="00357CBB">
        <w:rPr>
          <w:rFonts w:ascii="Arial" w:hAnsi="Arial" w:cs="Arial"/>
        </w:rPr>
        <w:t xml:space="preserve">6.12 </w:t>
      </w:r>
      <w:r w:rsidRPr="00357CBB">
        <w:rPr>
          <w:rFonts w:ascii="Arial" w:hAnsi="Arial" w:cs="Arial"/>
        </w:rPr>
        <w:tab/>
        <w:t xml:space="preserve">Smluvní strany se dohodly, že v případě výskytu víceprací a méněprací na díle odsouhlasených oběma smluvními stranami ve změnovém listu, budou na faktuře zřetelně označeny vícepráce a méněpráce s tím, že pokud jde o méněpráce bude vždy ve faktuře uvedena jak původní položka rozpočtu („kladná položka“) tak i příslušná méněpráce („záporná položka“). </w:t>
      </w:r>
    </w:p>
    <w:p w14:paraId="2D9E1E58" w14:textId="77777777" w:rsidR="001B0B6D" w:rsidRPr="002C7196" w:rsidRDefault="001B0B6D" w:rsidP="001B0B6D">
      <w:pPr>
        <w:suppressAutoHyphens/>
        <w:spacing w:after="80" w:line="240" w:lineRule="atLeast"/>
        <w:ind w:left="567" w:hanging="567"/>
        <w:rPr>
          <w:sz w:val="24"/>
          <w:szCs w:val="24"/>
        </w:rPr>
      </w:pPr>
    </w:p>
    <w:p w14:paraId="25FED0F0" w14:textId="77777777" w:rsidR="001B0B6D" w:rsidRPr="00617EA5" w:rsidRDefault="001B0B6D" w:rsidP="001B0B6D">
      <w:pPr>
        <w:pStyle w:val="Nadpis1"/>
        <w:suppressAutoHyphens/>
        <w:spacing w:before="0" w:after="80" w:line="240" w:lineRule="atLeast"/>
        <w:rPr>
          <w:sz w:val="28"/>
          <w:szCs w:val="28"/>
        </w:rPr>
      </w:pPr>
      <w:r w:rsidRPr="00617EA5">
        <w:rPr>
          <w:sz w:val="28"/>
          <w:szCs w:val="28"/>
        </w:rPr>
        <w:t>Jakost díla</w:t>
      </w:r>
    </w:p>
    <w:p w14:paraId="3BA25F27" w14:textId="71F0DC2C" w:rsidR="001B0B6D" w:rsidRDefault="001B0B6D" w:rsidP="001B0B6D">
      <w:pPr>
        <w:pStyle w:val="Nadpis2"/>
        <w:suppressAutoHyphens/>
        <w:spacing w:before="0" w:after="80" w:line="240" w:lineRule="atLeast"/>
        <w:ind w:left="567" w:hanging="567"/>
        <w:rPr>
          <w:rFonts w:ascii="Arial" w:hAnsi="Arial" w:cs="Arial"/>
          <w:sz w:val="20"/>
          <w:szCs w:val="20"/>
        </w:rPr>
      </w:pPr>
      <w:r w:rsidRPr="00617EA5">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w:t>
      </w:r>
      <w:r>
        <w:rPr>
          <w:rFonts w:ascii="Arial" w:hAnsi="Arial" w:cs="Arial"/>
          <w:sz w:val="20"/>
          <w:szCs w:val="20"/>
        </w:rPr>
        <w:t>Smluvní strany se dohodly, že z</w:t>
      </w:r>
      <w:r w:rsidRPr="00617EA5">
        <w:rPr>
          <w:rFonts w:ascii="Arial" w:hAnsi="Arial" w:cs="Arial"/>
          <w:sz w:val="20"/>
          <w:szCs w:val="20"/>
        </w:rPr>
        <w:t xml:space="preserve">hotovitel je povinen dílo provést v souladu </w:t>
      </w:r>
      <w:r w:rsidRPr="00B03806">
        <w:rPr>
          <w:rFonts w:ascii="Arial" w:hAnsi="Arial" w:cs="Arial"/>
          <w:sz w:val="20"/>
          <w:szCs w:val="20"/>
        </w:rPr>
        <w:t>s touto smlouvou, právními předpisy, příkazy objednatele, projektovou dokumentací, zadávací</w:t>
      </w:r>
      <w:r w:rsidRPr="00617EA5">
        <w:rPr>
          <w:rFonts w:ascii="Arial" w:hAnsi="Arial" w:cs="Arial"/>
          <w:sz w:val="20"/>
          <w:szCs w:val="20"/>
        </w:rPr>
        <w:t xml:space="preserve"> dokumentací stavby, </w:t>
      </w:r>
      <w:r w:rsidR="00E5693A">
        <w:rPr>
          <w:rFonts w:ascii="Arial" w:hAnsi="Arial" w:cs="Arial"/>
          <w:sz w:val="20"/>
          <w:szCs w:val="20"/>
        </w:rPr>
        <w:t xml:space="preserve">Podmínkami, </w:t>
      </w:r>
      <w:r w:rsidRPr="00617EA5">
        <w:rPr>
          <w:rFonts w:ascii="Arial" w:hAnsi="Arial" w:cs="Arial"/>
          <w:sz w:val="20"/>
          <w:szCs w:val="20"/>
        </w:rPr>
        <w:t>v souladu se schválenými technologickými postupy</w:t>
      </w:r>
      <w:r>
        <w:rPr>
          <w:rFonts w:ascii="Arial" w:hAnsi="Arial" w:cs="Arial"/>
          <w:sz w:val="20"/>
          <w:szCs w:val="20"/>
        </w:rPr>
        <w:t xml:space="preserve">, </w:t>
      </w:r>
      <w:r w:rsidRPr="00617EA5">
        <w:rPr>
          <w:rFonts w:ascii="Arial" w:hAnsi="Arial" w:cs="Arial"/>
          <w:sz w:val="20"/>
          <w:szCs w:val="20"/>
        </w:rPr>
        <w:t xml:space="preserve">technickými normami, v souladu se současným standardem u používaných technologií a postupů pro tento typ stavby tak, aby dodržel kvalitu díla. </w:t>
      </w:r>
    </w:p>
    <w:p w14:paraId="5F293E72" w14:textId="77777777" w:rsidR="001B0B6D" w:rsidRPr="007B233E" w:rsidRDefault="001B0B6D" w:rsidP="001B0B6D">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Dílo se nesmí odchýlit od technických norem a technických požadavků na výstavbu, dle kterých je projektová dokumentace stavby zpracovaná.  Jakékoliv změny oproti projektové dokumentaci stavby musí být předem odsouhlaseny objednatelem, technickým dozorem, </w:t>
      </w:r>
      <w:r w:rsidRPr="007C046E">
        <w:rPr>
          <w:rFonts w:ascii="Arial" w:hAnsi="Arial" w:cs="Arial"/>
          <w:sz w:val="20"/>
          <w:szCs w:val="20"/>
        </w:rPr>
        <w:t>proje</w:t>
      </w:r>
      <w:r w:rsidR="007C046E">
        <w:rPr>
          <w:rFonts w:ascii="Arial" w:hAnsi="Arial" w:cs="Arial"/>
          <w:sz w:val="20"/>
          <w:szCs w:val="20"/>
        </w:rPr>
        <w:t>ktantem a poskytovatelem dotace.</w:t>
      </w:r>
    </w:p>
    <w:p w14:paraId="4C4D8F1A" w14:textId="77777777" w:rsidR="001B0B6D" w:rsidRPr="00617EA5" w:rsidRDefault="001B0B6D" w:rsidP="001B0B6D">
      <w:pPr>
        <w:pStyle w:val="Nadpis2"/>
        <w:suppressAutoHyphens/>
        <w:spacing w:before="0" w:after="80" w:line="240" w:lineRule="atLeast"/>
        <w:ind w:left="567" w:hanging="567"/>
        <w:rPr>
          <w:rFonts w:ascii="Arial" w:hAnsi="Arial" w:cs="Arial"/>
          <w:sz w:val="20"/>
          <w:szCs w:val="20"/>
        </w:rPr>
      </w:pPr>
      <w:r w:rsidRPr="00617EA5">
        <w:rPr>
          <w:rFonts w:ascii="Arial" w:hAnsi="Arial" w:cs="Arial"/>
          <w:sz w:val="20"/>
          <w:szCs w:val="20"/>
        </w:rPr>
        <w:t>Jakost dodávaných materiálů a konstrukcí bude dokladována předepsaným způsobem při kontrolních prohlídkách a při předání a převzetí díla.</w:t>
      </w:r>
    </w:p>
    <w:p w14:paraId="5677C3AB" w14:textId="77777777" w:rsidR="001B0B6D" w:rsidRPr="00D31762" w:rsidRDefault="001B0B6D" w:rsidP="001B0B6D"/>
    <w:p w14:paraId="4B9A4E30"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 xml:space="preserve">Provádění díla </w:t>
      </w:r>
    </w:p>
    <w:p w14:paraId="79B663D2" w14:textId="77777777" w:rsidR="001B0B6D" w:rsidRPr="00681061"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Zástupci objednatele </w:t>
      </w:r>
      <w:r>
        <w:rPr>
          <w:rFonts w:ascii="Arial" w:hAnsi="Arial" w:cs="Arial"/>
          <w:sz w:val="20"/>
          <w:szCs w:val="20"/>
        </w:rPr>
        <w:t xml:space="preserve">a zhotovitele zastupují zejména </w:t>
      </w:r>
      <w:r w:rsidRPr="00681061">
        <w:rPr>
          <w:rFonts w:ascii="Arial" w:hAnsi="Arial" w:cs="Arial"/>
          <w:sz w:val="20"/>
        </w:rPr>
        <w:t>při technickém řešení činnosti</w:t>
      </w:r>
      <w:r>
        <w:rPr>
          <w:rFonts w:ascii="Arial" w:hAnsi="Arial" w:cs="Arial"/>
          <w:sz w:val="20"/>
        </w:rPr>
        <w:t xml:space="preserve">, </w:t>
      </w:r>
      <w:r w:rsidRPr="00681061">
        <w:rPr>
          <w:rFonts w:ascii="Arial" w:hAnsi="Arial" w:cs="Arial"/>
          <w:sz w:val="20"/>
        </w:rPr>
        <w:t xml:space="preserve">při potvrzování soupisu provedených prací a odsouhlasení </w:t>
      </w:r>
      <w:r>
        <w:rPr>
          <w:rFonts w:ascii="Arial" w:hAnsi="Arial" w:cs="Arial"/>
          <w:sz w:val="20"/>
        </w:rPr>
        <w:t xml:space="preserve">faktury, </w:t>
      </w:r>
      <w:r w:rsidRPr="00681061">
        <w:rPr>
          <w:rFonts w:ascii="Arial" w:hAnsi="Arial" w:cs="Arial"/>
          <w:sz w:val="20"/>
        </w:rPr>
        <w:t>při potvrzování protokolu o předání a převzetí díla</w:t>
      </w:r>
      <w:r>
        <w:rPr>
          <w:rFonts w:ascii="Arial" w:hAnsi="Arial" w:cs="Arial"/>
          <w:sz w:val="20"/>
        </w:rPr>
        <w:t xml:space="preserve">, </w:t>
      </w:r>
      <w:r w:rsidRPr="00681061">
        <w:rPr>
          <w:rFonts w:ascii="Arial" w:hAnsi="Arial" w:cs="Arial"/>
          <w:sz w:val="20"/>
        </w:rPr>
        <w:t>při kontrole zakrývaných částí a pro</w:t>
      </w:r>
      <w:r>
        <w:rPr>
          <w:rFonts w:ascii="Arial" w:hAnsi="Arial" w:cs="Arial"/>
          <w:sz w:val="20"/>
        </w:rPr>
        <w:t>vádění předepsaných zkoušek.</w:t>
      </w:r>
    </w:p>
    <w:p w14:paraId="65206E11"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se zavazuje zabezpečit přístup a příjezd k jednotlivým nemovitostem, pokud to charakter stavby vyžaduje.</w:t>
      </w:r>
    </w:p>
    <w:p w14:paraId="246440E2"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zodpovídá za bezpečnost a ochranu všech osob v prostoru staveniště a je povinen zabezpečit jejich vybavení ochrannými pracovními pomůckami.  </w:t>
      </w:r>
    </w:p>
    <w:p w14:paraId="3519E536"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provádět dílo tak, aby nedošlo k ohrožování, nadměrnému nebo zbytečnému obtěžování okolí stavby. </w:t>
      </w:r>
      <w:r>
        <w:rPr>
          <w:rFonts w:ascii="Arial" w:hAnsi="Arial" w:cs="Arial"/>
          <w:sz w:val="20"/>
          <w:szCs w:val="20"/>
        </w:rPr>
        <w:t>Smluvní strany se dohodly, že zhotovitel odpovídá za škodu, kterou způsobí objednateli či třetím osobám během provádění díla.</w:t>
      </w:r>
    </w:p>
    <w:p w14:paraId="3D7B0A8E" w14:textId="77777777" w:rsidR="001B0B6D" w:rsidRPr="00F54BA2"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F54BA2">
        <w:rPr>
          <w:rFonts w:ascii="Arial" w:hAnsi="Arial" w:cs="Arial"/>
          <w:sz w:val="20"/>
          <w:szCs w:val="20"/>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14:paraId="3450BD6F" w14:textId="628A4ABD"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vyzvat objednatele</w:t>
      </w:r>
      <w:r>
        <w:rPr>
          <w:rFonts w:ascii="Arial" w:hAnsi="Arial" w:cs="Arial"/>
          <w:sz w:val="20"/>
          <w:szCs w:val="20"/>
        </w:rPr>
        <w:t xml:space="preserve"> nebo jeho zástupce (technický dozor)</w:t>
      </w:r>
      <w:r w:rsidRPr="00926127">
        <w:rPr>
          <w:rFonts w:ascii="Arial" w:hAnsi="Arial" w:cs="Arial"/>
          <w:sz w:val="20"/>
          <w:szCs w:val="20"/>
        </w:rPr>
        <w:t xml:space="preserve"> </w:t>
      </w:r>
      <w:r w:rsidRPr="00BC565E">
        <w:rPr>
          <w:rFonts w:ascii="Arial" w:hAnsi="Arial" w:cs="Arial"/>
          <w:sz w:val="20"/>
          <w:szCs w:val="20"/>
        </w:rPr>
        <w:t xml:space="preserve">nejméně </w:t>
      </w:r>
      <w:r w:rsidR="00CA7929" w:rsidRPr="00BC565E">
        <w:rPr>
          <w:rFonts w:ascii="Arial" w:hAnsi="Arial" w:cs="Arial"/>
          <w:sz w:val="20"/>
          <w:szCs w:val="20"/>
        </w:rPr>
        <w:t>2 dny</w:t>
      </w:r>
      <w:r w:rsidRPr="00926127">
        <w:rPr>
          <w:rFonts w:ascii="Arial" w:hAnsi="Arial" w:cs="Arial"/>
          <w:sz w:val="20"/>
          <w:szCs w:val="20"/>
        </w:rPr>
        <w:t xml:space="preserve"> předem ke kontrole a prověření prací, které v dalším postupu budou zakryty nebo se stanou nepřístupnými. Pokud tak zhotovitel neučiní, je povinen umožnit objednateli provedení dodatečné kontroly a nést náklady s tím spojené.</w:t>
      </w:r>
    </w:p>
    <w:p w14:paraId="1880089E"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O kontrole zakrývaných částí díla se učiní záznam ve stavebním deníku, který musí obsahovat souhlas objednatele</w:t>
      </w:r>
      <w:r>
        <w:rPr>
          <w:rFonts w:ascii="Arial" w:hAnsi="Arial" w:cs="Arial"/>
          <w:sz w:val="20"/>
          <w:szCs w:val="20"/>
        </w:rPr>
        <w:t xml:space="preserve"> nebo jeho zástupce (technického dozoru)</w:t>
      </w:r>
      <w:r w:rsidRPr="00926127">
        <w:rPr>
          <w:rFonts w:ascii="Arial" w:hAnsi="Arial" w:cs="Arial"/>
          <w:sz w:val="20"/>
          <w:szCs w:val="20"/>
        </w:rPr>
        <w:t xml:space="preserve"> se zakrytím předmětných částí díla. Nedostaví-li se objednatel ke kontrole, uvede se tato skutečnost do záznamu ve stavebním deníku místo souhlasu objednatele.</w:t>
      </w:r>
    </w:p>
    <w:p w14:paraId="02D75F35"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bez odkladu upozornit objednatele na případnou nevhodnost </w:t>
      </w:r>
      <w:r>
        <w:rPr>
          <w:rFonts w:ascii="Arial" w:hAnsi="Arial" w:cs="Arial"/>
          <w:sz w:val="20"/>
          <w:szCs w:val="20"/>
        </w:rPr>
        <w:t>jeho příkazů.</w:t>
      </w:r>
      <w:r w:rsidRPr="00926127">
        <w:rPr>
          <w:rFonts w:ascii="Arial" w:hAnsi="Arial" w:cs="Arial"/>
          <w:sz w:val="20"/>
          <w:szCs w:val="20"/>
        </w:rPr>
        <w:t xml:space="preserve"> </w:t>
      </w:r>
    </w:p>
    <w:p w14:paraId="1B6C2483"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Věci, které jsou potřebné k provedení díla, je povinen opatřit zhotovitel.</w:t>
      </w:r>
    </w:p>
    <w:p w14:paraId="1EC1682C" w14:textId="77777777" w:rsidR="001B0B6D" w:rsidRPr="00926127"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 xml:space="preserve">hotovitel je povinen zajistit a financovat </w:t>
      </w:r>
      <w:r w:rsidRPr="00694A9E">
        <w:rPr>
          <w:rFonts w:ascii="Arial" w:hAnsi="Arial" w:cs="Arial"/>
          <w:sz w:val="20"/>
          <w:szCs w:val="20"/>
        </w:rPr>
        <w:t>veškeré poddodavatelské</w:t>
      </w:r>
      <w:r w:rsidRPr="00926127">
        <w:rPr>
          <w:rFonts w:ascii="Arial" w:hAnsi="Arial" w:cs="Arial"/>
          <w:sz w:val="20"/>
          <w:szCs w:val="20"/>
        </w:rPr>
        <w:t xml:space="preserve"> práce a nese za ně </w:t>
      </w:r>
      <w:r>
        <w:rPr>
          <w:rFonts w:ascii="Arial" w:hAnsi="Arial" w:cs="Arial"/>
          <w:sz w:val="20"/>
          <w:szCs w:val="20"/>
        </w:rPr>
        <w:t xml:space="preserve">odpovědnost jako by je prováděl </w:t>
      </w:r>
      <w:r w:rsidRPr="00926127">
        <w:rPr>
          <w:rFonts w:ascii="Arial" w:hAnsi="Arial" w:cs="Arial"/>
          <w:sz w:val="20"/>
          <w:szCs w:val="20"/>
        </w:rPr>
        <w:t>sám.</w:t>
      </w:r>
    </w:p>
    <w:p w14:paraId="7CC61B66" w14:textId="75C414FA" w:rsidR="001B0B6D" w:rsidRDefault="001B0B6D" w:rsidP="001B0B6D">
      <w:pPr>
        <w:pStyle w:val="Nadpis2"/>
        <w:tabs>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w:t>
      </w:r>
      <w:r w:rsidR="00CA7929">
        <w:rPr>
          <w:rFonts w:ascii="Arial" w:hAnsi="Arial" w:cs="Arial"/>
          <w:sz w:val="20"/>
          <w:szCs w:val="20"/>
        </w:rPr>
        <w:t xml:space="preserve">povinen </w:t>
      </w:r>
      <w:r w:rsidR="00C638A8">
        <w:rPr>
          <w:rFonts w:ascii="Arial" w:hAnsi="Arial" w:cs="Arial"/>
          <w:sz w:val="20"/>
          <w:szCs w:val="20"/>
        </w:rPr>
        <w:t xml:space="preserve">v případě písemné výzvy objednatele </w:t>
      </w:r>
      <w:r w:rsidRPr="00926127">
        <w:rPr>
          <w:rFonts w:ascii="Arial" w:hAnsi="Arial" w:cs="Arial"/>
          <w:sz w:val="20"/>
          <w:szCs w:val="20"/>
        </w:rPr>
        <w:t>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w:t>
      </w:r>
      <w:r w:rsidR="00C638A8">
        <w:rPr>
          <w:rFonts w:ascii="Arial" w:hAnsi="Arial" w:cs="Arial"/>
          <w:sz w:val="20"/>
          <w:szCs w:val="20"/>
        </w:rPr>
        <w:t>, a to ve lhůtě 5 pracovních dnů od doručení písemné výzvy</w:t>
      </w:r>
      <w:r w:rsidRPr="00926127">
        <w:rPr>
          <w:rFonts w:ascii="Arial" w:hAnsi="Arial" w:cs="Arial"/>
          <w:sz w:val="20"/>
          <w:szCs w:val="20"/>
        </w:rPr>
        <w:t xml:space="preserve"> (dále jen „pojistná smlouva“). Zhotovitel je povinen pojistnou smlouvu, příp. pojištění udržovat v platnosti a účinnosti po celou dobu trvání této smlouvy. Trvání pojistné smlouvy je zhotovitel povinen na požádání objednateli prokázat. </w:t>
      </w:r>
      <w:r w:rsidRPr="00962CC6">
        <w:rPr>
          <w:rFonts w:ascii="Arial" w:hAnsi="Arial" w:cs="Arial"/>
          <w:sz w:val="20"/>
          <w:szCs w:val="20"/>
        </w:rPr>
        <w:t>Objednatel má právo odstoupit od této smlouvy, jestliže zhotovitel nesplní jakoukoliv povinnost uvedenou v</w:t>
      </w:r>
      <w:r>
        <w:rPr>
          <w:rFonts w:ascii="Arial" w:hAnsi="Arial" w:cs="Arial"/>
          <w:sz w:val="20"/>
          <w:szCs w:val="20"/>
        </w:rPr>
        <w:t> tomto odstavci</w:t>
      </w:r>
      <w:r w:rsidRPr="00962CC6">
        <w:rPr>
          <w:rFonts w:ascii="Arial" w:hAnsi="Arial" w:cs="Arial"/>
          <w:sz w:val="20"/>
          <w:szCs w:val="20"/>
        </w:rPr>
        <w:t xml:space="preserve">. </w:t>
      </w:r>
    </w:p>
    <w:p w14:paraId="1C3E888B" w14:textId="77777777" w:rsidR="00CA7929" w:rsidRDefault="00E5693A" w:rsidP="00CA7929">
      <w:pPr>
        <w:widowControl w:val="0"/>
        <w:numPr>
          <w:ilvl w:val="1"/>
          <w:numId w:val="1"/>
        </w:numPr>
        <w:tabs>
          <w:tab w:val="clear" w:pos="1853"/>
          <w:tab w:val="num" w:pos="567"/>
        </w:tabs>
        <w:overflowPunct/>
        <w:autoSpaceDE/>
        <w:autoSpaceDN/>
        <w:adjustRightInd/>
        <w:spacing w:before="120" w:after="80" w:line="240" w:lineRule="atLeast"/>
        <w:ind w:left="567" w:hanging="567"/>
        <w:jc w:val="both"/>
        <w:textAlignment w:val="auto"/>
        <w:outlineLvl w:val="1"/>
        <w:rPr>
          <w:rFonts w:ascii="Arial" w:hAnsi="Arial" w:cs="Arial"/>
        </w:rPr>
      </w:pPr>
      <w:r w:rsidRPr="00E5693A">
        <w:rPr>
          <w:rFonts w:ascii="Arial" w:hAnsi="Arial" w:cs="Arial"/>
        </w:rPr>
        <w:t xml:space="preserve">Zhotovitel je povinen plnit veškeré povinnosti vyplývající z právních předpisů v oblasti pracovněprávní, z oblasti zaměstnanosti a bezpečnosti a ochrany zdraví při práci, </w:t>
      </w:r>
      <w:r w:rsidRPr="00E5693A">
        <w:rPr>
          <w:rFonts w:ascii="Arial" w:hAnsi="Arial" w:cs="Arial"/>
          <w:bCs/>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E5693A">
        <w:rPr>
          <w:rFonts w:ascii="Arial" w:hAnsi="Arial" w:cs="Arial"/>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w:t>
      </w:r>
      <w:r w:rsidRPr="00E5693A">
        <w:rPr>
          <w:sz w:val="22"/>
          <w:szCs w:val="22"/>
        </w:rPr>
        <w:t xml:space="preserve"> </w:t>
      </w:r>
      <w:r w:rsidRPr="00E5693A">
        <w:rPr>
          <w:rFonts w:ascii="Arial" w:hAnsi="Arial" w:cs="Arial"/>
        </w:rPr>
        <w:t>Plnění těchto povinností je zhotovitel povinen zajistit i u svých poddodavatelů.</w:t>
      </w:r>
    </w:p>
    <w:p w14:paraId="2D5497A7" w14:textId="77777777" w:rsidR="00CA7929" w:rsidRDefault="00E5693A" w:rsidP="00CA7929">
      <w:pPr>
        <w:widowControl w:val="0"/>
        <w:numPr>
          <w:ilvl w:val="1"/>
          <w:numId w:val="1"/>
        </w:numPr>
        <w:tabs>
          <w:tab w:val="clear" w:pos="1853"/>
          <w:tab w:val="num" w:pos="567"/>
        </w:tabs>
        <w:overflowPunct/>
        <w:autoSpaceDE/>
        <w:autoSpaceDN/>
        <w:adjustRightInd/>
        <w:spacing w:before="120" w:after="80" w:line="240" w:lineRule="atLeast"/>
        <w:ind w:left="567" w:hanging="567"/>
        <w:jc w:val="both"/>
        <w:textAlignment w:val="auto"/>
        <w:outlineLvl w:val="1"/>
        <w:rPr>
          <w:rFonts w:ascii="Arial" w:hAnsi="Arial" w:cs="Arial"/>
        </w:rPr>
      </w:pPr>
      <w:r w:rsidRPr="00CA7929">
        <w:rPr>
          <w:rFonts w:ascii="Arial" w:eastAsiaTheme="minorHAnsi" w:hAnsi="Arial" w:cs="Arial"/>
          <w:lang w:eastAsia="en-US"/>
        </w:rPr>
        <w:t>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poddodavatelem.</w:t>
      </w:r>
    </w:p>
    <w:p w14:paraId="74180472" w14:textId="77777777" w:rsidR="00CA7929" w:rsidRDefault="00E5693A" w:rsidP="00CA7929">
      <w:pPr>
        <w:widowControl w:val="0"/>
        <w:numPr>
          <w:ilvl w:val="1"/>
          <w:numId w:val="1"/>
        </w:numPr>
        <w:tabs>
          <w:tab w:val="clear" w:pos="1853"/>
          <w:tab w:val="num" w:pos="567"/>
        </w:tabs>
        <w:overflowPunct/>
        <w:autoSpaceDE/>
        <w:autoSpaceDN/>
        <w:adjustRightInd/>
        <w:spacing w:before="120" w:after="80" w:line="240" w:lineRule="atLeast"/>
        <w:ind w:left="567" w:hanging="567"/>
        <w:jc w:val="both"/>
        <w:textAlignment w:val="auto"/>
        <w:outlineLvl w:val="1"/>
        <w:rPr>
          <w:rFonts w:ascii="Arial" w:hAnsi="Arial" w:cs="Arial"/>
        </w:rPr>
      </w:pPr>
      <w:r w:rsidRPr="00CA7929">
        <w:rPr>
          <w:rFonts w:ascii="Arial" w:hAnsi="Arial" w:cs="Arial"/>
          <w:iCs/>
        </w:rPr>
        <w:t xml:space="preserve">Zhotovitel je povinen řádně a včas plnit finanční závazky svým poddodavatelům, přičemž za řádné a včasné plnění finančních závazků se považuje plné uhrazení faktur vystavených poddodavatelem zhotoviteli za práce na díle, a to vždy nejpozději do </w:t>
      </w:r>
      <w:r w:rsidR="00C638A8" w:rsidRPr="00CA7929">
        <w:rPr>
          <w:rFonts w:ascii="Arial" w:hAnsi="Arial" w:cs="Arial"/>
          <w:iCs/>
        </w:rPr>
        <w:t>10</w:t>
      </w:r>
      <w:r w:rsidRPr="00CA7929">
        <w:rPr>
          <w:rFonts w:ascii="Arial" w:hAnsi="Arial" w:cs="Arial"/>
          <w:iCs/>
        </w:rPr>
        <w:t xml:space="preserve"> dnů </w:t>
      </w:r>
      <w:r w:rsidRPr="00CA7929">
        <w:rPr>
          <w:rFonts w:ascii="Arial" w:hAnsi="Arial" w:cs="Arial"/>
        </w:rPr>
        <w:t>od připsání platby objednatele na účet zhotovitele. Zhotovitel je povinen nejpozději do 14 dnů od žádosti objednatele prokazatelně doložit objednateli (např. výpisem z účtu), kdy byla zhotoviteli na účet připsána platba objednatele a že zhotovitel zaplatil poddodavateli fakturu řádně a včas. Zhotovitel se zavazuje přenést totožnou povinnost do případných dalších úrovní dodavatelského řetězce.</w:t>
      </w:r>
    </w:p>
    <w:p w14:paraId="2B985AA0" w14:textId="7EB15508" w:rsidR="00C638A8" w:rsidRPr="00CA7929" w:rsidRDefault="00E5693A" w:rsidP="00CA7929">
      <w:pPr>
        <w:widowControl w:val="0"/>
        <w:numPr>
          <w:ilvl w:val="1"/>
          <w:numId w:val="1"/>
        </w:numPr>
        <w:tabs>
          <w:tab w:val="clear" w:pos="1853"/>
          <w:tab w:val="num" w:pos="567"/>
        </w:tabs>
        <w:overflowPunct/>
        <w:autoSpaceDE/>
        <w:autoSpaceDN/>
        <w:adjustRightInd/>
        <w:spacing w:before="120" w:after="80" w:line="240" w:lineRule="atLeast"/>
        <w:ind w:left="567" w:hanging="567"/>
        <w:jc w:val="both"/>
        <w:textAlignment w:val="auto"/>
        <w:outlineLvl w:val="1"/>
        <w:rPr>
          <w:rFonts w:ascii="Arial" w:hAnsi="Arial" w:cs="Arial"/>
        </w:rPr>
      </w:pPr>
      <w:r w:rsidRPr="00CA7929">
        <w:rPr>
          <w:rFonts w:ascii="Arial" w:hAnsi="Arial" w:cs="Arial"/>
        </w:rPr>
        <w:t>Zhotovitel je povinen dodržet podmínky DNSH (zásady významně nepoškozovat environmentální cíle)</w:t>
      </w:r>
      <w:r w:rsidR="0095440B" w:rsidRPr="00CA7929">
        <w:rPr>
          <w:rFonts w:ascii="Arial" w:hAnsi="Arial" w:cs="Arial"/>
        </w:rPr>
        <w:t>:</w:t>
      </w:r>
    </w:p>
    <w:p w14:paraId="47E7F042" w14:textId="77777777" w:rsidR="0095440B" w:rsidRPr="0095440B" w:rsidRDefault="0095440B" w:rsidP="0095440B">
      <w:pPr>
        <w:pStyle w:val="Odstavecseseznamem"/>
        <w:numPr>
          <w:ilvl w:val="0"/>
          <w:numId w:val="20"/>
        </w:numPr>
        <w:overflowPunct/>
        <w:spacing w:before="120"/>
        <w:ind w:left="714" w:hanging="357"/>
        <w:contextualSpacing w:val="0"/>
        <w:jc w:val="both"/>
        <w:rPr>
          <w:rFonts w:ascii="Arial" w:hAnsi="Arial" w:cs="Arial"/>
        </w:rPr>
      </w:pPr>
      <w:r w:rsidRPr="0095440B">
        <w:rPr>
          <w:rFonts w:ascii="Arial" w:hAnsi="Arial" w:cs="Arial"/>
        </w:rPr>
        <w:t xml:space="preserve">Stavební činnost nesmí významně poškodit enviromentální cíl vzhledem k nehospodárnosti v použití materiálu nebo v přímém a nepřímém využívání přírodních zdrojů. Nejméně 70% (hmotnostních) stavebního a demoličního odpadu neklasifikovaného jako nebezpečný (s výjimkou v přírodě se vyskytujících materiálů uvedených v kategorii 17 05 04 v Evropském seznamu odpadů stanoveném rozhodnutím 2000/532/ES) vzniklého na staveništi musí být připraveno k opětovnému použití, recyklaci a k jiným druhům materiálového využití, včetně zásypů, při nichž jsou jiné materiály nahrazeny odpadem, v souladu s hierarchií způsobů nakládání s odpady a protokolem EU pro nakládání se stavebním a demoličním odpadem. </w:t>
      </w:r>
    </w:p>
    <w:p w14:paraId="27F8EB45" w14:textId="77777777" w:rsidR="0095440B" w:rsidRPr="0095440B" w:rsidRDefault="0095440B" w:rsidP="0095440B">
      <w:pPr>
        <w:ind w:left="708"/>
        <w:jc w:val="both"/>
        <w:rPr>
          <w:rFonts w:ascii="Arial" w:hAnsi="Arial" w:cs="Arial"/>
        </w:rPr>
      </w:pPr>
      <w:r w:rsidRPr="0095440B">
        <w:rPr>
          <w:rFonts w:ascii="Arial" w:hAnsi="Arial" w:cs="Arial"/>
        </w:rPr>
        <w:t>Na stavbě musí být omezován vznik odpadů v souladu s EU Construction and Demolition Waste Management Protocol a berou se do úvahy nejlepší dostupné́ techniky sloužící k odstranění nebezpečného odpadu a znovuvyužití materiálů. Výše uvedené je v souladu s odpadovou legislativou zejména zákonem č. 541/2020 Sb., o odpadech, ve znění pozdějších předpisů, a navazujícími právními předpisy vyhláškou č. 273/2021 Sb., o podrobnostech nakládání s odpady, ve znění pozdějších předpisů, a vyhláškou č. 8/2021 Sb., Katalogem odpadů, ve znění pozdějších předpisů, doplněné metodickým návodem pro řízení vzniku stavebních a demoličních odpadů a pro nakládání s nimi.</w:t>
      </w:r>
    </w:p>
    <w:p w14:paraId="136680FF" w14:textId="77777777" w:rsidR="0095440B" w:rsidRPr="0095440B" w:rsidRDefault="0095440B" w:rsidP="0095440B">
      <w:pPr>
        <w:pStyle w:val="Odstavecseseznamem"/>
        <w:numPr>
          <w:ilvl w:val="0"/>
          <w:numId w:val="20"/>
        </w:numPr>
        <w:overflowPunct/>
        <w:spacing w:before="120" w:after="120"/>
        <w:ind w:left="714" w:hanging="357"/>
        <w:contextualSpacing w:val="0"/>
        <w:jc w:val="both"/>
        <w:rPr>
          <w:rFonts w:ascii="Arial" w:hAnsi="Arial" w:cs="Arial"/>
          <w:i/>
          <w:iCs/>
        </w:rPr>
      </w:pPr>
      <w:r w:rsidRPr="0095440B">
        <w:rPr>
          <w:rFonts w:ascii="Arial" w:eastAsia="Calibri" w:hAnsi="Arial" w:cs="Arial"/>
        </w:rPr>
        <w:t xml:space="preserve">Při realizaci stavebních prací dodavatel zajistí maximální možná opatření </w:t>
      </w:r>
      <w:r w:rsidRPr="0095440B">
        <w:rPr>
          <w:rFonts w:ascii="Arial" w:hAnsi="Arial" w:cs="Arial"/>
        </w:rPr>
        <w:t xml:space="preserve">ke snížení hluku, prachu a emisí znečišťujících látek při stavebních činnosti a demoličních pracích. Dle zákona 201/2012 Sb., o ochraně ovzduší, ve znění pozdějších předpisů, se za znečišťující látku považuje každá látka, která svou přítomností v ovzduší má nebo může mít škodlivé účinky na lidské zdraví nebo životní prostředí anebo obtěžuje zápachem. Za znečišťování (emisi) se považuje vnášení jedné nebo více znečišťujících látek do ovzduší. </w:t>
      </w:r>
    </w:p>
    <w:p w14:paraId="5E6F82B0" w14:textId="77777777" w:rsidR="0095440B" w:rsidRPr="0095440B" w:rsidRDefault="0095440B" w:rsidP="0095440B">
      <w:pPr>
        <w:pStyle w:val="Odstavecseseznamem"/>
        <w:numPr>
          <w:ilvl w:val="0"/>
          <w:numId w:val="20"/>
        </w:numPr>
        <w:overflowPunct/>
        <w:ind w:left="714" w:hanging="357"/>
        <w:contextualSpacing w:val="0"/>
        <w:jc w:val="both"/>
        <w:rPr>
          <w:rFonts w:ascii="Arial" w:hAnsi="Arial" w:cs="Arial"/>
        </w:rPr>
      </w:pPr>
      <w:r w:rsidRPr="0095440B">
        <w:rPr>
          <w:rFonts w:ascii="Arial" w:eastAsia="Calibri" w:hAnsi="Arial" w:cs="Arial"/>
        </w:rPr>
        <w:t>Při realizaci stavebních prací dodavatel zajistí maximální možná opatření</w:t>
      </w:r>
      <w:r w:rsidRPr="0095440B">
        <w:rPr>
          <w:rFonts w:ascii="Arial" w:hAnsi="Arial" w:cs="Arial"/>
        </w:rPr>
        <w:t xml:space="preserve"> k zamezení vzniku ekologické újmy. V případě vzniku nebo zjištění ekologické újmy je dodavatel povinen neprodleně provést veškerá proveditelná nápravná opatření k okamžité kontrole, omezení, odstranění nebo jinému zvládnutí znečišťujících látek nebo jiných škodlivých faktorů, jejichž cílem je omezit ekologickou újmu a nepříznivé účinky na lidské zdraví nebo předejít dalšímu rozšiřování ekologické újmy, nepříznivým účinkům na lidské zdraví nebo dalšímu zhoršení funkcí přírodních zdrojů.</w:t>
      </w:r>
    </w:p>
    <w:p w14:paraId="1590D287" w14:textId="77777777" w:rsidR="00A55CBC" w:rsidRPr="00A55CBC" w:rsidRDefault="00A55CBC" w:rsidP="0095440B">
      <w:pPr>
        <w:widowControl w:val="0"/>
        <w:tabs>
          <w:tab w:val="num" w:pos="567"/>
        </w:tabs>
        <w:suppressAutoHyphens/>
        <w:overflowPunct/>
        <w:autoSpaceDE/>
        <w:autoSpaceDN/>
        <w:adjustRightInd/>
        <w:spacing w:before="120" w:after="80" w:line="240" w:lineRule="atLeast"/>
        <w:jc w:val="both"/>
        <w:textAlignment w:val="auto"/>
        <w:outlineLvl w:val="1"/>
        <w:rPr>
          <w:rFonts w:ascii="Arial" w:hAnsi="Arial" w:cs="Arial"/>
        </w:rPr>
      </w:pPr>
    </w:p>
    <w:p w14:paraId="05E9CAF0"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Stavební deník</w:t>
      </w:r>
    </w:p>
    <w:p w14:paraId="751B0265" w14:textId="77777777" w:rsidR="001B0B6D" w:rsidRPr="00382A53" w:rsidRDefault="001B0B6D" w:rsidP="001B0B6D">
      <w:pPr>
        <w:pStyle w:val="Nadpis2"/>
        <w:suppressAutoHyphens/>
        <w:spacing w:before="0" w:after="80" w:line="240" w:lineRule="atLeast"/>
        <w:ind w:left="567"/>
        <w:rPr>
          <w:rFonts w:ascii="Arial" w:hAnsi="Arial" w:cs="Arial"/>
          <w:sz w:val="20"/>
        </w:rPr>
      </w:pPr>
      <w:r w:rsidRPr="00382A53">
        <w:rPr>
          <w:rFonts w:ascii="Arial" w:hAnsi="Arial" w:cs="Arial"/>
          <w:sz w:val="20"/>
          <w:szCs w:val="20"/>
        </w:rPr>
        <w:t xml:space="preserve">Zhotovitel je povinen vést v souladu s právními předpisy stavební deník, a to formou denních záznamů ode dne převzetí staveniště do převzetí celé stavby objednatelem. </w:t>
      </w:r>
    </w:p>
    <w:p w14:paraId="2837D926" w14:textId="77777777" w:rsidR="001B0B6D" w:rsidRPr="00913ABD" w:rsidRDefault="001B0B6D" w:rsidP="001B0B6D">
      <w:pPr>
        <w:pStyle w:val="Nadpis2"/>
        <w:suppressAutoHyphens/>
        <w:spacing w:before="0" w:after="80" w:line="240" w:lineRule="atLeast"/>
        <w:ind w:left="567"/>
        <w:rPr>
          <w:rFonts w:ascii="Arial" w:hAnsi="Arial" w:cs="Arial"/>
          <w:sz w:val="20"/>
        </w:rPr>
      </w:pPr>
      <w:r w:rsidRPr="00F54BA2">
        <w:rPr>
          <w:rFonts w:ascii="Arial" w:hAnsi="Arial" w:cs="Arial"/>
          <w:sz w:val="20"/>
        </w:rPr>
        <w:t>Zápisy</w:t>
      </w:r>
      <w:r w:rsidR="00521310">
        <w:rPr>
          <w:rFonts w:ascii="Arial" w:hAnsi="Arial" w:cs="Arial"/>
          <w:sz w:val="20"/>
        </w:rPr>
        <w:t xml:space="preserve"> v deníku nesmí být </w:t>
      </w:r>
      <w:r w:rsidR="00521310" w:rsidRPr="00913ABD">
        <w:rPr>
          <w:rFonts w:ascii="Arial" w:hAnsi="Arial" w:cs="Arial"/>
          <w:sz w:val="20"/>
        </w:rPr>
        <w:t>přepisovány. Pokud bude deník veden v listinné podobě, zápisy nesmí být</w:t>
      </w:r>
      <w:r w:rsidRPr="00913ABD">
        <w:rPr>
          <w:rFonts w:ascii="Arial" w:hAnsi="Arial" w:cs="Arial"/>
          <w:sz w:val="20"/>
        </w:rPr>
        <w:t xml:space="preserve"> škrtány, z deníku nesmí být vytrhovány první stránky s originálním textem. Každý zápis musí být podepsán stavbyvedoucím zhotovitele nebo jeho oprávněným zástupcem.</w:t>
      </w:r>
      <w:r w:rsidR="00521310" w:rsidRPr="00913ABD">
        <w:rPr>
          <w:rFonts w:ascii="Arial" w:hAnsi="Arial" w:cs="Arial"/>
          <w:sz w:val="20"/>
        </w:rPr>
        <w:t xml:space="preserve"> </w:t>
      </w:r>
    </w:p>
    <w:p w14:paraId="01925569" w14:textId="77777777" w:rsidR="001B0B6D" w:rsidRPr="00913ABD" w:rsidRDefault="001B0B6D" w:rsidP="001B0B6D">
      <w:pPr>
        <w:pStyle w:val="Nadpis2"/>
        <w:numPr>
          <w:ilvl w:val="1"/>
          <w:numId w:val="7"/>
        </w:numPr>
        <w:tabs>
          <w:tab w:val="num" w:pos="567"/>
        </w:tabs>
        <w:suppressAutoHyphens/>
        <w:spacing w:before="0" w:after="80" w:line="240" w:lineRule="atLeast"/>
        <w:ind w:left="567" w:hanging="567"/>
        <w:rPr>
          <w:rFonts w:ascii="Arial" w:hAnsi="Arial" w:cs="Arial"/>
          <w:sz w:val="20"/>
          <w:szCs w:val="20"/>
        </w:rPr>
      </w:pPr>
      <w:r w:rsidRPr="00913ABD">
        <w:rPr>
          <w:rFonts w:ascii="Arial" w:hAnsi="Arial" w:cs="Arial"/>
          <w:sz w:val="20"/>
          <w:szCs w:val="20"/>
        </w:rPr>
        <w:t>Zhotovitel odevzdá</w:t>
      </w:r>
      <w:r w:rsidR="00521310" w:rsidRPr="00913ABD">
        <w:rPr>
          <w:rFonts w:ascii="Arial" w:hAnsi="Arial" w:cs="Arial"/>
          <w:sz w:val="20"/>
          <w:szCs w:val="20"/>
        </w:rPr>
        <w:t xml:space="preserve"> stavební deník objednateli</w:t>
      </w:r>
      <w:r w:rsidRPr="00913ABD">
        <w:rPr>
          <w:rFonts w:ascii="Arial" w:hAnsi="Arial" w:cs="Arial"/>
          <w:sz w:val="20"/>
          <w:szCs w:val="20"/>
        </w:rPr>
        <w:t xml:space="preserve"> při převzetí celého díla objednatelem.</w:t>
      </w:r>
      <w:r w:rsidR="00521310" w:rsidRPr="00913ABD">
        <w:rPr>
          <w:rFonts w:ascii="Arial" w:hAnsi="Arial" w:cs="Arial"/>
          <w:sz w:val="20"/>
          <w:szCs w:val="20"/>
        </w:rPr>
        <w:t xml:space="preserve"> </w:t>
      </w:r>
    </w:p>
    <w:p w14:paraId="65E33F03" w14:textId="77777777" w:rsidR="001B0B6D" w:rsidRPr="00801125" w:rsidRDefault="001B0B6D" w:rsidP="001B0B6D"/>
    <w:p w14:paraId="59F533D3"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Předání a převzetí díla</w:t>
      </w:r>
    </w:p>
    <w:p w14:paraId="2ED213E0" w14:textId="77777777" w:rsidR="001B0B6D" w:rsidRPr="00973C79" w:rsidRDefault="001B0B6D" w:rsidP="001B0B6D">
      <w:pPr>
        <w:pStyle w:val="Nadpis2"/>
        <w:keepNext/>
        <w:numPr>
          <w:ilvl w:val="0"/>
          <w:numId w:val="0"/>
        </w:numPr>
        <w:suppressAutoHyphens/>
        <w:spacing w:before="0" w:after="80" w:line="240" w:lineRule="atLeast"/>
        <w:ind w:left="567" w:hanging="576"/>
        <w:rPr>
          <w:rFonts w:ascii="Arial" w:hAnsi="Arial" w:cs="Arial"/>
          <w:color w:val="00B050"/>
          <w:sz w:val="20"/>
          <w:szCs w:val="20"/>
        </w:rPr>
      </w:pPr>
      <w:r w:rsidRPr="007E221A">
        <w:rPr>
          <w:rFonts w:ascii="Arial" w:hAnsi="Arial" w:cs="Arial"/>
          <w:sz w:val="20"/>
          <w:szCs w:val="20"/>
        </w:rPr>
        <w:t xml:space="preserve">10.1 </w:t>
      </w:r>
      <w:r w:rsidRPr="007E221A">
        <w:rPr>
          <w:rFonts w:ascii="Arial" w:hAnsi="Arial" w:cs="Arial"/>
          <w:sz w:val="20"/>
          <w:szCs w:val="20"/>
        </w:rPr>
        <w:tab/>
        <w:t>Smluvní strany se dohodly, že dílo nebude předáváno a přejímáno po částech.</w:t>
      </w:r>
      <w:r>
        <w:rPr>
          <w:rFonts w:ascii="Arial" w:hAnsi="Arial" w:cs="Arial"/>
          <w:sz w:val="20"/>
          <w:szCs w:val="20"/>
        </w:rPr>
        <w:tab/>
        <w:t xml:space="preserve"> </w:t>
      </w:r>
      <w:r w:rsidRPr="00973C79">
        <w:rPr>
          <w:rFonts w:ascii="Arial" w:hAnsi="Arial" w:cs="Arial"/>
          <w:color w:val="00B050"/>
          <w:sz w:val="20"/>
          <w:szCs w:val="20"/>
        </w:rPr>
        <w:t xml:space="preserve"> </w:t>
      </w:r>
    </w:p>
    <w:p w14:paraId="4C513345" w14:textId="12EB5713"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10.2</w:t>
      </w:r>
      <w:r>
        <w:rPr>
          <w:rFonts w:ascii="Arial" w:hAnsi="Arial" w:cs="Arial"/>
          <w:sz w:val="20"/>
          <w:szCs w:val="20"/>
        </w:rPr>
        <w:tab/>
      </w:r>
      <w:r w:rsidRPr="006B7CEB">
        <w:rPr>
          <w:rFonts w:ascii="Arial" w:hAnsi="Arial" w:cs="Arial"/>
          <w:sz w:val="20"/>
          <w:szCs w:val="20"/>
        </w:rPr>
        <w:t>Dílo bude předáno zápisem o předání a převzetí díla, který</w:t>
      </w:r>
      <w:r w:rsidRPr="006B7CEB">
        <w:rPr>
          <w:rFonts w:ascii="Arial" w:hAnsi="Arial" w:cs="Arial"/>
          <w:color w:val="FF0000"/>
          <w:sz w:val="20"/>
          <w:szCs w:val="20"/>
        </w:rPr>
        <w:t xml:space="preserve"> </w:t>
      </w:r>
      <w:r w:rsidRPr="006B7CEB">
        <w:rPr>
          <w:rFonts w:ascii="Arial" w:hAnsi="Arial" w:cs="Arial"/>
          <w:sz w:val="20"/>
          <w:szCs w:val="20"/>
        </w:rPr>
        <w:t>sepíše zhotovitel a bude obsahovat zejména: označení díla, označení objednatele a zhotovitele, číslo a datum uzavření této smlouvy, zahájení a ukončení prací na díle, prohlášení objednatele, že dílo přejímá</w:t>
      </w:r>
      <w:r>
        <w:rPr>
          <w:rFonts w:ascii="Arial" w:hAnsi="Arial" w:cs="Arial"/>
          <w:sz w:val="20"/>
          <w:szCs w:val="20"/>
        </w:rPr>
        <w:t xml:space="preserve"> / nepřejímá</w:t>
      </w:r>
      <w:r w:rsidRPr="006B7CEB">
        <w:rPr>
          <w:rFonts w:ascii="Arial" w:hAnsi="Arial" w:cs="Arial"/>
          <w:sz w:val="20"/>
          <w:szCs w:val="20"/>
        </w:rPr>
        <w:t>,</w:t>
      </w:r>
      <w:r w:rsidR="00913ABD">
        <w:rPr>
          <w:rFonts w:ascii="Arial" w:hAnsi="Arial" w:cs="Arial"/>
          <w:sz w:val="20"/>
          <w:szCs w:val="20"/>
        </w:rPr>
        <w:t xml:space="preserve"> pokud objednatel dílo nepřevezme, z jakých důvodů jej nepřejímá,</w:t>
      </w:r>
      <w:r w:rsidRPr="006B7CEB">
        <w:rPr>
          <w:rFonts w:ascii="Arial" w:hAnsi="Arial" w:cs="Arial"/>
          <w:sz w:val="20"/>
          <w:szCs w:val="20"/>
        </w:rPr>
        <w:t xml:space="preserve"> datum a místo sepsání zápisu, jména a podpisy zástupců objednatele a zhotovitele, seznam převzaté dokumentace, soupis nákladů od zahájení po ukončení díla, termín vyklizení staveniště, datum ukončení záruky na dílo.</w:t>
      </w:r>
    </w:p>
    <w:p w14:paraId="6228AF10" w14:textId="77777777" w:rsidR="001B0B6D"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10.3</w:t>
      </w:r>
      <w:r>
        <w:rPr>
          <w:rFonts w:ascii="Arial" w:hAnsi="Arial" w:cs="Arial"/>
          <w:sz w:val="20"/>
          <w:szCs w:val="20"/>
        </w:rPr>
        <w:tab/>
      </w:r>
      <w:r w:rsidRPr="00B1409B">
        <w:rPr>
          <w:rFonts w:ascii="Arial" w:hAnsi="Arial" w:cs="Arial"/>
          <w:sz w:val="20"/>
          <w:szCs w:val="20"/>
        </w:rPr>
        <w:t xml:space="preserve">Při předání díla je zhotovitel povinen předat objednateli doklady o řádném provedení díla dle technických </w:t>
      </w:r>
      <w:r w:rsidRPr="00694A9E">
        <w:rPr>
          <w:rFonts w:ascii="Arial" w:hAnsi="Arial" w:cs="Arial"/>
          <w:sz w:val="20"/>
          <w:szCs w:val="20"/>
        </w:rPr>
        <w:t>norem a právních</w:t>
      </w:r>
      <w:r>
        <w:rPr>
          <w:rFonts w:ascii="Arial" w:hAnsi="Arial" w:cs="Arial"/>
          <w:sz w:val="20"/>
          <w:szCs w:val="20"/>
        </w:rPr>
        <w:t xml:space="preserve"> </w:t>
      </w:r>
      <w:r w:rsidRPr="00B1409B">
        <w:rPr>
          <w:rFonts w:ascii="Arial" w:hAnsi="Arial" w:cs="Arial"/>
          <w:sz w:val="20"/>
          <w:szCs w:val="20"/>
        </w:rPr>
        <w:t xml:space="preserve">předpisů, provedených zkouškách, atestech a dokumentaci podle této smlouvy, včetně prohlášení o shodě. </w:t>
      </w:r>
    </w:p>
    <w:p w14:paraId="4DD0E037" w14:textId="46CC7A91" w:rsidR="001B0B6D" w:rsidRPr="000304B4" w:rsidRDefault="001B0B6D" w:rsidP="001B0B6D">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10.4</w:t>
      </w:r>
      <w:r>
        <w:rPr>
          <w:rFonts w:ascii="Arial" w:hAnsi="Arial" w:cs="Arial"/>
          <w:sz w:val="20"/>
          <w:szCs w:val="20"/>
        </w:rPr>
        <w:tab/>
        <w:t>Z</w:t>
      </w:r>
      <w:r w:rsidRPr="000304B4">
        <w:rPr>
          <w:rFonts w:ascii="Arial" w:hAnsi="Arial" w:cs="Arial"/>
          <w:sz w:val="20"/>
          <w:szCs w:val="20"/>
        </w:rPr>
        <w:t xml:space="preserve">hotovitel je povinen </w:t>
      </w:r>
      <w:r w:rsidRPr="00BC565E">
        <w:rPr>
          <w:rFonts w:ascii="Arial" w:hAnsi="Arial" w:cs="Arial"/>
          <w:sz w:val="20"/>
          <w:szCs w:val="20"/>
        </w:rPr>
        <w:t xml:space="preserve">do </w:t>
      </w:r>
      <w:r w:rsidR="00CA7929" w:rsidRPr="00BC565E">
        <w:rPr>
          <w:rFonts w:ascii="Arial" w:hAnsi="Arial" w:cs="Arial"/>
          <w:sz w:val="20"/>
          <w:szCs w:val="20"/>
        </w:rPr>
        <w:t>1 dne</w:t>
      </w:r>
      <w:r w:rsidRPr="00BC565E">
        <w:rPr>
          <w:rFonts w:ascii="Arial" w:hAnsi="Arial" w:cs="Arial"/>
          <w:sz w:val="20"/>
          <w:szCs w:val="20"/>
        </w:rPr>
        <w:t xml:space="preserve"> p</w:t>
      </w:r>
      <w:r w:rsidRPr="000304B4">
        <w:rPr>
          <w:rFonts w:ascii="Arial" w:hAnsi="Arial" w:cs="Arial"/>
          <w:sz w:val="20"/>
          <w:szCs w:val="20"/>
        </w:rPr>
        <w:t xml:space="preserve">o převzetí díla objednatelem odstranit zařízení staveniště a staveniště vyklidit. </w:t>
      </w:r>
    </w:p>
    <w:p w14:paraId="61366AEE" w14:textId="77777777" w:rsidR="001B0B6D" w:rsidRPr="00926127" w:rsidRDefault="001B0B6D" w:rsidP="001B0B6D">
      <w:pPr>
        <w:rPr>
          <w:rFonts w:ascii="Arial" w:hAnsi="Arial" w:cs="Arial"/>
        </w:rPr>
      </w:pPr>
    </w:p>
    <w:p w14:paraId="7FB11B34" w14:textId="77777777" w:rsidR="001B0B6D" w:rsidRPr="00617EA5" w:rsidRDefault="001B0B6D" w:rsidP="001B0B6D">
      <w:pPr>
        <w:pStyle w:val="Nadpis1"/>
        <w:suppressAutoHyphens/>
        <w:spacing w:before="0" w:after="80" w:line="240" w:lineRule="atLeast"/>
        <w:rPr>
          <w:sz w:val="28"/>
          <w:szCs w:val="28"/>
        </w:rPr>
      </w:pPr>
      <w:r w:rsidRPr="00617EA5">
        <w:rPr>
          <w:sz w:val="28"/>
          <w:szCs w:val="28"/>
        </w:rPr>
        <w:t>Záruční podmínky a vady díla</w:t>
      </w:r>
    </w:p>
    <w:p w14:paraId="486D8590" w14:textId="77777777" w:rsidR="001B0B6D" w:rsidRPr="00913ABD" w:rsidRDefault="001B0B6D" w:rsidP="001B0B6D">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2CA9BFE7" w14:textId="77777777" w:rsidR="001B0B6D" w:rsidRPr="00926127" w:rsidRDefault="00847811" w:rsidP="001B0B6D">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poskytuje</w:t>
      </w:r>
      <w:r w:rsidR="001B0B6D" w:rsidRPr="00913ABD">
        <w:rPr>
          <w:rFonts w:ascii="Arial" w:hAnsi="Arial" w:cs="Arial"/>
          <w:sz w:val="20"/>
          <w:szCs w:val="20"/>
        </w:rPr>
        <w:t xml:space="preserve"> na stavbu </w:t>
      </w:r>
      <w:r w:rsidRPr="00913ABD">
        <w:rPr>
          <w:rFonts w:ascii="Arial" w:hAnsi="Arial" w:cs="Arial"/>
          <w:sz w:val="20"/>
          <w:szCs w:val="20"/>
        </w:rPr>
        <w:t>záruku za jakost s tím, že záruční doba</w:t>
      </w:r>
      <w:r w:rsidR="001B0B6D" w:rsidRPr="00913ABD">
        <w:rPr>
          <w:rFonts w:ascii="Arial" w:hAnsi="Arial" w:cs="Arial"/>
          <w:sz w:val="20"/>
          <w:szCs w:val="20"/>
        </w:rPr>
        <w:t xml:space="preserve"> </w:t>
      </w:r>
      <w:r w:rsidRPr="00913ABD">
        <w:rPr>
          <w:rFonts w:ascii="Arial" w:hAnsi="Arial" w:cs="Arial"/>
          <w:sz w:val="20"/>
          <w:szCs w:val="20"/>
        </w:rPr>
        <w:t>činí</w:t>
      </w:r>
      <w:r w:rsidR="001B0B6D" w:rsidRPr="00913ABD">
        <w:rPr>
          <w:rFonts w:ascii="Arial" w:hAnsi="Arial" w:cs="Arial"/>
          <w:b/>
          <w:sz w:val="20"/>
          <w:szCs w:val="20"/>
        </w:rPr>
        <w:t xml:space="preserve"> </w:t>
      </w:r>
      <w:r w:rsidR="00382A53">
        <w:rPr>
          <w:rFonts w:ascii="Arial" w:hAnsi="Arial" w:cs="Arial"/>
          <w:b/>
          <w:sz w:val="20"/>
          <w:szCs w:val="20"/>
        </w:rPr>
        <w:t>60</w:t>
      </w:r>
      <w:r w:rsidR="001B0B6D" w:rsidRPr="00913ABD">
        <w:rPr>
          <w:rFonts w:ascii="Arial" w:hAnsi="Arial" w:cs="Arial"/>
          <w:b/>
          <w:sz w:val="20"/>
          <w:szCs w:val="20"/>
        </w:rPr>
        <w:t xml:space="preserve"> měsíců</w:t>
      </w:r>
      <w:r w:rsidR="00382A53">
        <w:rPr>
          <w:rFonts w:ascii="Arial" w:hAnsi="Arial" w:cs="Arial"/>
          <w:b/>
          <w:sz w:val="20"/>
          <w:szCs w:val="20"/>
        </w:rPr>
        <w:t>.</w:t>
      </w:r>
      <w:r w:rsidR="001B0B6D" w:rsidRPr="00624154">
        <w:rPr>
          <w:rFonts w:ascii="Arial" w:hAnsi="Arial" w:cs="Arial"/>
          <w:i/>
          <w:sz w:val="20"/>
          <w:szCs w:val="20"/>
        </w:rPr>
        <w:t xml:space="preserve"> </w:t>
      </w:r>
      <w:r w:rsidR="001B0B6D" w:rsidRPr="00624154">
        <w:rPr>
          <w:rFonts w:ascii="Arial" w:hAnsi="Arial" w:cs="Arial"/>
          <w:sz w:val="20"/>
          <w:szCs w:val="20"/>
        </w:rPr>
        <w:t>Veškeré dodávky strojů, zařízení, tech</w:t>
      </w:r>
      <w:r w:rsidR="001B0B6D" w:rsidRPr="00926127">
        <w:rPr>
          <w:rFonts w:ascii="Arial" w:hAnsi="Arial" w:cs="Arial"/>
          <w:sz w:val="20"/>
          <w:szCs w:val="20"/>
        </w:rPr>
        <w:t xml:space="preserve">nologie, předměty postupné spotřeby mají záruku shodnou se zárukou poskytovanou výrobcem, zhotovitel však garantuje </w:t>
      </w:r>
      <w:r w:rsidR="001B0B6D">
        <w:rPr>
          <w:rFonts w:ascii="Arial" w:hAnsi="Arial" w:cs="Arial"/>
          <w:sz w:val="20"/>
          <w:szCs w:val="20"/>
        </w:rPr>
        <w:t xml:space="preserve">záruku </w:t>
      </w:r>
      <w:r w:rsidR="001B0B6D" w:rsidRPr="00926127">
        <w:rPr>
          <w:rFonts w:ascii="Arial" w:hAnsi="Arial" w:cs="Arial"/>
          <w:sz w:val="20"/>
          <w:szCs w:val="20"/>
        </w:rPr>
        <w:t xml:space="preserve">nejméně </w:t>
      </w:r>
      <w:r w:rsidR="001B0B6D" w:rsidRPr="00382A53">
        <w:rPr>
          <w:rFonts w:ascii="Arial" w:hAnsi="Arial" w:cs="Arial"/>
          <w:b/>
          <w:sz w:val="20"/>
          <w:szCs w:val="20"/>
        </w:rPr>
        <w:t>24 měsíců</w:t>
      </w:r>
      <w:r w:rsidR="001B0B6D" w:rsidRPr="00926127">
        <w:rPr>
          <w:rFonts w:ascii="Arial" w:hAnsi="Arial" w:cs="Arial"/>
          <w:sz w:val="20"/>
          <w:szCs w:val="20"/>
        </w:rPr>
        <w:t>. Výše uvedené záruky platí za předpokladu dodržení všech pravidel provozu a údržby.</w:t>
      </w:r>
    </w:p>
    <w:p w14:paraId="0733CB8D" w14:textId="137C67A5" w:rsidR="00435B95" w:rsidRPr="00913ABD" w:rsidRDefault="00435B95" w:rsidP="00435B95">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dílo bude v souladu s touto smlouvou, právními předpisy, projektovou dokumentací, </w:t>
      </w:r>
      <w:r w:rsidR="003C6919" w:rsidRPr="00913ABD">
        <w:rPr>
          <w:rFonts w:ascii="Arial" w:hAnsi="Arial" w:cs="Arial"/>
          <w:sz w:val="20"/>
          <w:szCs w:val="20"/>
        </w:rPr>
        <w:t xml:space="preserve">zadávací </w:t>
      </w:r>
      <w:r w:rsidR="003C6919" w:rsidRPr="00585A3C">
        <w:rPr>
          <w:rFonts w:ascii="Arial" w:hAnsi="Arial" w:cs="Arial"/>
          <w:sz w:val="20"/>
          <w:szCs w:val="20"/>
        </w:rPr>
        <w:t xml:space="preserve">dokumentací, </w:t>
      </w:r>
      <w:r w:rsidRPr="00585A3C">
        <w:rPr>
          <w:rFonts w:ascii="Arial" w:hAnsi="Arial" w:cs="Arial"/>
          <w:sz w:val="20"/>
          <w:szCs w:val="20"/>
        </w:rPr>
        <w:t xml:space="preserve">technickými normami, jinou dokumentací vztahující se k provedení díla, příkazy objednatele, </w:t>
      </w:r>
      <w:r w:rsidR="00585A3C" w:rsidRPr="00585A3C">
        <w:rPr>
          <w:rFonts w:ascii="Arial" w:hAnsi="Arial" w:cs="Arial"/>
          <w:sz w:val="20"/>
          <w:szCs w:val="20"/>
        </w:rPr>
        <w:t xml:space="preserve">s aktuálními Podmínkami. </w:t>
      </w:r>
      <w:r w:rsidR="00FB105D" w:rsidRPr="00585A3C">
        <w:rPr>
          <w:rFonts w:ascii="Arial" w:hAnsi="Arial" w:cs="Arial"/>
          <w:sz w:val="20"/>
          <w:szCs w:val="20"/>
        </w:rPr>
        <w:t xml:space="preserve">Dílo </w:t>
      </w:r>
      <w:r w:rsidRPr="00585A3C">
        <w:rPr>
          <w:rFonts w:ascii="Arial" w:hAnsi="Arial" w:cs="Arial"/>
          <w:sz w:val="20"/>
          <w:szCs w:val="20"/>
        </w:rPr>
        <w:t>bude umožňovat užívání, k němuž bylo určeno a provedeno, bude plně funkční</w:t>
      </w:r>
      <w:r w:rsidR="003C6919" w:rsidRPr="00585A3C">
        <w:rPr>
          <w:rFonts w:ascii="Arial" w:hAnsi="Arial" w:cs="Arial"/>
          <w:sz w:val="20"/>
          <w:szCs w:val="20"/>
        </w:rPr>
        <w:t>, bezporuchové, bezpečné</w:t>
      </w:r>
      <w:r w:rsidRPr="00382A53">
        <w:rPr>
          <w:rFonts w:ascii="Arial" w:hAnsi="Arial" w:cs="Arial"/>
          <w:i/>
          <w:sz w:val="20"/>
          <w:szCs w:val="20"/>
        </w:rPr>
        <w:t>.</w:t>
      </w:r>
      <w:r w:rsidRPr="00382A53">
        <w:rPr>
          <w:rFonts w:ascii="Arial" w:hAnsi="Arial" w:cs="Arial"/>
          <w:sz w:val="20"/>
          <w:szCs w:val="20"/>
        </w:rPr>
        <w:t xml:space="preserve"> Smluvní</w:t>
      </w:r>
      <w:r w:rsidRPr="00913ABD">
        <w:rPr>
          <w:rFonts w:ascii="Arial" w:hAnsi="Arial" w:cs="Arial"/>
          <w:sz w:val="20"/>
          <w:szCs w:val="20"/>
        </w:rPr>
        <w:t xml:space="preserve"> strany se dohodly, že dílo má vady, zejména jestliže jeho provedení neodpovídá požadavkům uvedeným v předchozí větě.</w:t>
      </w:r>
    </w:p>
    <w:p w14:paraId="69149066" w14:textId="77777777" w:rsidR="001B0B6D" w:rsidRPr="009A399D" w:rsidRDefault="001B0B6D" w:rsidP="001B0B6D">
      <w:pPr>
        <w:pStyle w:val="Nadpis2"/>
        <w:suppressAutoHyphens/>
        <w:spacing w:before="0" w:after="80" w:line="240" w:lineRule="atLeast"/>
        <w:ind w:left="567"/>
        <w:rPr>
          <w:rFonts w:ascii="Arial" w:hAnsi="Arial" w:cs="Arial"/>
          <w:sz w:val="20"/>
          <w:szCs w:val="20"/>
        </w:rPr>
      </w:pPr>
      <w:r w:rsidRPr="009A399D">
        <w:rPr>
          <w:rFonts w:ascii="Arial" w:hAnsi="Arial" w:cs="Arial"/>
          <w:sz w:val="20"/>
          <w:szCs w:val="20"/>
        </w:rPr>
        <w:t xml:space="preserve">Smluvní strany se dohodly, že záruční </w:t>
      </w:r>
      <w:r>
        <w:rPr>
          <w:rFonts w:ascii="Arial" w:hAnsi="Arial" w:cs="Arial"/>
          <w:sz w:val="20"/>
          <w:szCs w:val="20"/>
        </w:rPr>
        <w:t>doba</w:t>
      </w:r>
      <w:r w:rsidRPr="009A399D">
        <w:rPr>
          <w:rFonts w:ascii="Arial" w:hAnsi="Arial" w:cs="Arial"/>
          <w:sz w:val="20"/>
          <w:szCs w:val="20"/>
        </w:rPr>
        <w:t xml:space="preserve"> začíná běžet dnem převzetí díla objednatelem. </w:t>
      </w:r>
    </w:p>
    <w:p w14:paraId="54F49163"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Záruční </w:t>
      </w:r>
      <w:r>
        <w:rPr>
          <w:rFonts w:ascii="Arial" w:hAnsi="Arial" w:cs="Arial"/>
          <w:sz w:val="20"/>
          <w:szCs w:val="20"/>
        </w:rPr>
        <w:t>doba</w:t>
      </w:r>
      <w:r w:rsidRPr="00926127">
        <w:rPr>
          <w:rFonts w:ascii="Arial" w:hAnsi="Arial" w:cs="Arial"/>
          <w:sz w:val="20"/>
          <w:szCs w:val="20"/>
        </w:rPr>
        <w:t xml:space="preserve"> neběží po dobu, po kterou objednatel nemohl předmět díla užívat. Pro ty části díla, které byly v důsledku reklamace objednatele zhotovitelem opraveny, běží záruční </w:t>
      </w:r>
      <w:r>
        <w:rPr>
          <w:rFonts w:ascii="Arial" w:hAnsi="Arial" w:cs="Arial"/>
          <w:sz w:val="20"/>
          <w:szCs w:val="20"/>
        </w:rPr>
        <w:t>doba</w:t>
      </w:r>
      <w:r w:rsidRPr="00926127">
        <w:rPr>
          <w:rFonts w:ascii="Arial" w:hAnsi="Arial" w:cs="Arial"/>
          <w:sz w:val="20"/>
          <w:szCs w:val="20"/>
        </w:rPr>
        <w:t xml:space="preserve"> opětovně od počátku ode dne provedení reklamační opravy.</w:t>
      </w:r>
    </w:p>
    <w:p w14:paraId="457A783A" w14:textId="77777777" w:rsidR="001B0B6D" w:rsidRPr="00913ABD" w:rsidRDefault="001B0B6D" w:rsidP="001B0B6D">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Objednatel písemně oznámí zhotoviteli výskyt vady a vadu popíše. </w:t>
      </w:r>
      <w:r w:rsidR="005A209E" w:rsidRPr="00913ABD">
        <w:rPr>
          <w:rFonts w:ascii="Arial" w:hAnsi="Arial" w:cs="Arial"/>
          <w:sz w:val="20"/>
          <w:szCs w:val="20"/>
        </w:rPr>
        <w:t xml:space="preserve">Zhotovitel uspokojí objednatele v rámci jeho práv z vadného plnění nebo práv ze záruky za jakost </w:t>
      </w:r>
      <w:r w:rsidRPr="00913ABD">
        <w:rPr>
          <w:rFonts w:ascii="Arial" w:hAnsi="Arial" w:cs="Arial"/>
          <w:sz w:val="20"/>
          <w:szCs w:val="20"/>
        </w:rPr>
        <w:t>bezplatn</w:t>
      </w:r>
      <w:r w:rsidR="005A209E" w:rsidRPr="00913ABD">
        <w:rPr>
          <w:rFonts w:ascii="Arial" w:hAnsi="Arial" w:cs="Arial"/>
          <w:sz w:val="20"/>
          <w:szCs w:val="20"/>
        </w:rPr>
        <w:t>ou opravou</w:t>
      </w:r>
      <w:r w:rsidRPr="00913ABD">
        <w:rPr>
          <w:rFonts w:ascii="Arial" w:hAnsi="Arial" w:cs="Arial"/>
          <w:sz w:val="20"/>
          <w:szCs w:val="20"/>
        </w:rPr>
        <w:t xml:space="preserve"> vady</w:t>
      </w:r>
      <w:r w:rsidR="00674F9F" w:rsidRPr="00913ABD">
        <w:rPr>
          <w:rFonts w:ascii="Arial" w:hAnsi="Arial" w:cs="Arial"/>
          <w:sz w:val="20"/>
          <w:szCs w:val="20"/>
        </w:rPr>
        <w:t xml:space="preserve"> nebo výměnou věci (dále též „odstranění vady“)</w:t>
      </w:r>
      <w:r w:rsidR="005A209E" w:rsidRPr="00913ABD">
        <w:rPr>
          <w:rFonts w:ascii="Arial" w:hAnsi="Arial" w:cs="Arial"/>
          <w:sz w:val="20"/>
          <w:szCs w:val="20"/>
        </w:rPr>
        <w:t>. Pokud by to však objednatel požadoval</w:t>
      </w:r>
      <w:r w:rsidR="00674F9F" w:rsidRPr="00913ABD">
        <w:rPr>
          <w:rFonts w:ascii="Arial" w:hAnsi="Arial" w:cs="Arial"/>
          <w:sz w:val="20"/>
          <w:szCs w:val="20"/>
        </w:rPr>
        <w:t>, zavazuje se zhotovitel</w:t>
      </w:r>
      <w:r w:rsidR="005A209E" w:rsidRPr="00913ABD">
        <w:rPr>
          <w:rFonts w:ascii="Arial" w:hAnsi="Arial" w:cs="Arial"/>
          <w:sz w:val="20"/>
          <w:szCs w:val="20"/>
        </w:rPr>
        <w:t xml:space="preserve"> poskytnout </w:t>
      </w:r>
      <w:r w:rsidR="00674F9F" w:rsidRPr="00913ABD">
        <w:rPr>
          <w:rFonts w:ascii="Arial" w:hAnsi="Arial" w:cs="Arial"/>
          <w:sz w:val="20"/>
          <w:szCs w:val="20"/>
        </w:rPr>
        <w:t xml:space="preserve">objednateli </w:t>
      </w:r>
      <w:r w:rsidR="005A209E" w:rsidRPr="00913ABD">
        <w:rPr>
          <w:rFonts w:ascii="Arial" w:hAnsi="Arial" w:cs="Arial"/>
          <w:sz w:val="20"/>
          <w:szCs w:val="20"/>
        </w:rPr>
        <w:t>slevu z kupní ceny</w:t>
      </w:r>
      <w:r w:rsidR="00913ABD">
        <w:rPr>
          <w:rFonts w:ascii="Arial" w:hAnsi="Arial" w:cs="Arial"/>
          <w:sz w:val="20"/>
          <w:szCs w:val="20"/>
        </w:rPr>
        <w:t>.</w:t>
      </w:r>
      <w:r w:rsidR="005A209E" w:rsidRPr="00913ABD">
        <w:rPr>
          <w:rFonts w:ascii="Arial" w:hAnsi="Arial" w:cs="Arial"/>
          <w:sz w:val="20"/>
          <w:szCs w:val="20"/>
        </w:rPr>
        <w:t xml:space="preserve"> </w:t>
      </w:r>
    </w:p>
    <w:p w14:paraId="06632D2E" w14:textId="77777777" w:rsidR="001B0B6D"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Zhotovitel je povinen nastoupit k odstranění reklamované vady nejpozději </w:t>
      </w:r>
      <w:r w:rsidRPr="00382A53">
        <w:rPr>
          <w:rFonts w:ascii="Arial" w:hAnsi="Arial" w:cs="Arial"/>
          <w:b/>
          <w:sz w:val="20"/>
          <w:szCs w:val="20"/>
        </w:rPr>
        <w:t xml:space="preserve">do </w:t>
      </w:r>
      <w:r w:rsidR="00382A53" w:rsidRPr="00382A53">
        <w:rPr>
          <w:rFonts w:ascii="Arial" w:hAnsi="Arial" w:cs="Arial"/>
          <w:b/>
          <w:sz w:val="20"/>
          <w:szCs w:val="20"/>
        </w:rPr>
        <w:t>3</w:t>
      </w:r>
      <w:r w:rsidRPr="00382A53">
        <w:rPr>
          <w:rFonts w:ascii="Arial" w:hAnsi="Arial" w:cs="Arial"/>
          <w:b/>
          <w:sz w:val="20"/>
          <w:szCs w:val="20"/>
        </w:rPr>
        <w:t xml:space="preserve"> dnů</w:t>
      </w:r>
      <w:r w:rsidRPr="00926127">
        <w:rPr>
          <w:rFonts w:ascii="Arial" w:hAnsi="Arial" w:cs="Arial"/>
          <w:sz w:val="20"/>
          <w:szCs w:val="20"/>
        </w:rPr>
        <w:t xml:space="preserve"> od obdržení oznámení o</w:t>
      </w:r>
      <w:r w:rsidRPr="00926127">
        <w:rPr>
          <w:rFonts w:ascii="Arial" w:hAnsi="Arial" w:cs="Arial"/>
          <w:color w:val="FF0000"/>
          <w:sz w:val="20"/>
          <w:szCs w:val="20"/>
        </w:rPr>
        <w:t xml:space="preserve"> </w:t>
      </w:r>
      <w:r w:rsidRPr="00926127">
        <w:rPr>
          <w:rFonts w:ascii="Arial" w:hAnsi="Arial" w:cs="Arial"/>
          <w:sz w:val="20"/>
          <w:szCs w:val="20"/>
        </w:rPr>
        <w:t>reklamaci, a to i v případě, že reklamaci neuznává</w:t>
      </w:r>
      <w:r>
        <w:rPr>
          <w:rFonts w:ascii="Arial" w:hAnsi="Arial" w:cs="Arial"/>
          <w:sz w:val="20"/>
          <w:szCs w:val="20"/>
        </w:rPr>
        <w:t>, nedohodnou-li se smluvní strany jinak</w:t>
      </w:r>
      <w:r w:rsidRPr="00926127">
        <w:rPr>
          <w:rFonts w:ascii="Arial" w:hAnsi="Arial" w:cs="Arial"/>
          <w:sz w:val="20"/>
          <w:szCs w:val="20"/>
        </w:rPr>
        <w:t xml:space="preserve">. V případě havárie je povinen </w:t>
      </w:r>
      <w:r>
        <w:rPr>
          <w:rFonts w:ascii="Arial" w:hAnsi="Arial" w:cs="Arial"/>
          <w:sz w:val="20"/>
          <w:szCs w:val="20"/>
        </w:rPr>
        <w:t>zhotovitel nastoupit k</w:t>
      </w:r>
      <w:r w:rsidRPr="00926127">
        <w:rPr>
          <w:rFonts w:ascii="Arial" w:hAnsi="Arial" w:cs="Arial"/>
          <w:sz w:val="20"/>
          <w:szCs w:val="20"/>
        </w:rPr>
        <w:t xml:space="preserve"> odstranění vady</w:t>
      </w:r>
      <w:r>
        <w:rPr>
          <w:rFonts w:ascii="Arial" w:hAnsi="Arial" w:cs="Arial"/>
          <w:sz w:val="20"/>
          <w:szCs w:val="20"/>
        </w:rPr>
        <w:t xml:space="preserve">, </w:t>
      </w:r>
      <w:r w:rsidRPr="00926127">
        <w:rPr>
          <w:rFonts w:ascii="Arial" w:hAnsi="Arial" w:cs="Arial"/>
          <w:sz w:val="20"/>
          <w:szCs w:val="20"/>
        </w:rPr>
        <w:t>a to i v případě, že reklamaci neuznává</w:t>
      </w:r>
      <w:r>
        <w:rPr>
          <w:rFonts w:ascii="Arial" w:hAnsi="Arial" w:cs="Arial"/>
          <w:sz w:val="20"/>
          <w:szCs w:val="20"/>
        </w:rPr>
        <w:t>,</w:t>
      </w:r>
      <w:r w:rsidRPr="00926127">
        <w:rPr>
          <w:rFonts w:ascii="Arial" w:hAnsi="Arial" w:cs="Arial"/>
          <w:sz w:val="20"/>
          <w:szCs w:val="20"/>
        </w:rPr>
        <w:t xml:space="preserve"> </w:t>
      </w:r>
      <w:r w:rsidRPr="00382A53">
        <w:rPr>
          <w:rFonts w:ascii="Arial" w:hAnsi="Arial" w:cs="Arial"/>
          <w:b/>
          <w:sz w:val="20"/>
          <w:szCs w:val="20"/>
        </w:rPr>
        <w:t xml:space="preserve">do </w:t>
      </w:r>
      <w:r w:rsidR="00382A53" w:rsidRPr="00382A53">
        <w:rPr>
          <w:rFonts w:ascii="Arial" w:hAnsi="Arial" w:cs="Arial"/>
          <w:b/>
          <w:sz w:val="20"/>
          <w:szCs w:val="20"/>
        </w:rPr>
        <w:t>24</w:t>
      </w:r>
      <w:r w:rsidRPr="00382A53">
        <w:rPr>
          <w:rFonts w:ascii="Arial" w:hAnsi="Arial" w:cs="Arial"/>
          <w:b/>
          <w:sz w:val="20"/>
          <w:szCs w:val="20"/>
        </w:rPr>
        <w:t xml:space="preserve"> hodin</w:t>
      </w:r>
      <w:r w:rsidRPr="00926127">
        <w:rPr>
          <w:rFonts w:ascii="Arial" w:hAnsi="Arial" w:cs="Arial"/>
          <w:sz w:val="20"/>
          <w:szCs w:val="20"/>
        </w:rPr>
        <w:t xml:space="preserve"> od oznámení objednatelem, pokud se smluvní strany nedohodnou jinak.</w:t>
      </w:r>
    </w:p>
    <w:p w14:paraId="25C8E49A"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Náklady na odstranění reklamované vady nese zhotovitel i ve sporných případech až do rozhodnutí soudu.</w:t>
      </w:r>
    </w:p>
    <w:p w14:paraId="26F6A5D7"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Vadu je zhotovitel povinen odstranit nejpozději </w:t>
      </w:r>
      <w:r w:rsidRPr="00382A53">
        <w:rPr>
          <w:rFonts w:ascii="Arial" w:hAnsi="Arial" w:cs="Arial"/>
          <w:b/>
          <w:sz w:val="20"/>
          <w:szCs w:val="20"/>
        </w:rPr>
        <w:t xml:space="preserve">do </w:t>
      </w:r>
      <w:r w:rsidR="00382A53" w:rsidRPr="00382A53">
        <w:rPr>
          <w:rFonts w:ascii="Arial" w:hAnsi="Arial" w:cs="Arial"/>
          <w:b/>
          <w:sz w:val="20"/>
          <w:szCs w:val="20"/>
        </w:rPr>
        <w:t>5</w:t>
      </w:r>
      <w:r w:rsidRPr="00382A53">
        <w:rPr>
          <w:rFonts w:ascii="Arial" w:hAnsi="Arial" w:cs="Arial"/>
          <w:b/>
          <w:sz w:val="20"/>
          <w:szCs w:val="20"/>
        </w:rPr>
        <w:t xml:space="preserve"> pracovních dnů</w:t>
      </w:r>
      <w:r w:rsidRPr="00926127">
        <w:rPr>
          <w:rFonts w:ascii="Arial" w:hAnsi="Arial" w:cs="Arial"/>
          <w:sz w:val="20"/>
          <w:szCs w:val="20"/>
        </w:rPr>
        <w:t xml:space="preserve"> od započetí prací, pokud se smluvní strany nedohodnou jinak. </w:t>
      </w:r>
    </w:p>
    <w:p w14:paraId="5F44DDEE"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Ne</w:t>
      </w:r>
      <w:r>
        <w:rPr>
          <w:rFonts w:ascii="Arial" w:hAnsi="Arial" w:cs="Arial"/>
          <w:sz w:val="20"/>
          <w:szCs w:val="20"/>
        </w:rPr>
        <w:t xml:space="preserve">odstraní-li </w:t>
      </w:r>
      <w:r w:rsidRPr="00926127">
        <w:rPr>
          <w:rFonts w:ascii="Arial" w:hAnsi="Arial" w:cs="Arial"/>
          <w:sz w:val="20"/>
          <w:szCs w:val="20"/>
        </w:rPr>
        <w:t xml:space="preserve">zhotovitel </w:t>
      </w:r>
      <w:r>
        <w:rPr>
          <w:rFonts w:ascii="Arial" w:hAnsi="Arial" w:cs="Arial"/>
          <w:sz w:val="20"/>
          <w:szCs w:val="20"/>
        </w:rPr>
        <w:t>v objednatelem stanoveném termínu vadu, na niž se vztahuje záruka, nebo vadu, kterou mělo dílo v době převzetí objednatelem</w:t>
      </w:r>
      <w:r w:rsidRPr="00926127">
        <w:rPr>
          <w:rFonts w:ascii="Arial" w:hAnsi="Arial" w:cs="Arial"/>
          <w:sz w:val="20"/>
          <w:szCs w:val="20"/>
        </w:rPr>
        <w:t xml:space="preserve">, je objednatel oprávněn </w:t>
      </w:r>
      <w:r>
        <w:rPr>
          <w:rFonts w:ascii="Arial" w:hAnsi="Arial" w:cs="Arial"/>
          <w:sz w:val="20"/>
          <w:szCs w:val="20"/>
        </w:rPr>
        <w:t xml:space="preserve">pověřit odstraněním vady jinou </w:t>
      </w:r>
      <w:r w:rsidRPr="00926127">
        <w:rPr>
          <w:rFonts w:ascii="Arial" w:hAnsi="Arial" w:cs="Arial"/>
          <w:sz w:val="20"/>
          <w:szCs w:val="20"/>
        </w:rPr>
        <w:t xml:space="preserve">osobu. Veškeré takto vzniklé náklady </w:t>
      </w:r>
      <w:r>
        <w:rPr>
          <w:rFonts w:ascii="Arial" w:hAnsi="Arial" w:cs="Arial"/>
          <w:sz w:val="20"/>
          <w:szCs w:val="20"/>
        </w:rPr>
        <w:t>je</w:t>
      </w:r>
      <w:r w:rsidRPr="00926127">
        <w:rPr>
          <w:rFonts w:ascii="Arial" w:hAnsi="Arial" w:cs="Arial"/>
          <w:sz w:val="20"/>
          <w:szCs w:val="20"/>
        </w:rPr>
        <w:t xml:space="preserve"> zhotovitel</w:t>
      </w:r>
      <w:r>
        <w:rPr>
          <w:rFonts w:ascii="Arial" w:hAnsi="Arial" w:cs="Arial"/>
          <w:sz w:val="20"/>
          <w:szCs w:val="20"/>
        </w:rPr>
        <w:t xml:space="preserve"> povinen uhradit objednateli</w:t>
      </w:r>
      <w:r w:rsidRPr="00926127">
        <w:rPr>
          <w:rFonts w:ascii="Arial" w:hAnsi="Arial" w:cs="Arial"/>
          <w:sz w:val="20"/>
          <w:szCs w:val="20"/>
        </w:rPr>
        <w:t>.</w:t>
      </w:r>
    </w:p>
    <w:p w14:paraId="7002CF78" w14:textId="77777777" w:rsidR="001B0B6D" w:rsidRPr="00926127" w:rsidRDefault="001B0B6D" w:rsidP="001B0B6D">
      <w:pPr>
        <w:pStyle w:val="Nadpis2"/>
        <w:suppressAutoHyphens/>
        <w:spacing w:before="0" w:after="80" w:line="240" w:lineRule="atLeast"/>
        <w:ind w:left="567"/>
        <w:rPr>
          <w:rFonts w:ascii="Arial" w:hAnsi="Arial" w:cs="Arial"/>
          <w:sz w:val="20"/>
          <w:szCs w:val="20"/>
        </w:rPr>
      </w:pPr>
      <w:r w:rsidRPr="00926127">
        <w:rPr>
          <w:rFonts w:ascii="Arial" w:hAnsi="Arial" w:cs="Arial"/>
          <w:sz w:val="20"/>
          <w:szCs w:val="20"/>
        </w:rPr>
        <w:t>Provedenou opravu vady zhotovitel objednateli předá písemně.</w:t>
      </w:r>
    </w:p>
    <w:p w14:paraId="68BE5BDA" w14:textId="77777777" w:rsidR="001B0B6D" w:rsidRPr="00D31762" w:rsidRDefault="001B0B6D" w:rsidP="001B0B6D"/>
    <w:p w14:paraId="69D6B527"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 xml:space="preserve">Smluvní pokuty a úroky z prodlení </w:t>
      </w:r>
    </w:p>
    <w:p w14:paraId="6CF075C7" w14:textId="6B3F784C" w:rsidR="001B0B6D" w:rsidRPr="00926127" w:rsidRDefault="001B0B6D" w:rsidP="001B0B6D">
      <w:pPr>
        <w:pStyle w:val="Nadpis2"/>
        <w:suppressAutoHyphens/>
        <w:spacing w:before="0" w:after="80" w:line="240" w:lineRule="atLeast"/>
        <w:ind w:left="567" w:hanging="567"/>
        <w:rPr>
          <w:rFonts w:ascii="Arial" w:hAnsi="Arial" w:cs="Arial"/>
          <w:sz w:val="20"/>
          <w:szCs w:val="20"/>
        </w:rPr>
      </w:pPr>
      <w:r w:rsidRPr="00C82B36">
        <w:rPr>
          <w:rFonts w:ascii="Arial" w:hAnsi="Arial" w:cs="Arial"/>
          <w:sz w:val="20"/>
          <w:szCs w:val="20"/>
        </w:rPr>
        <w:t>Nepředá-li zhotovitel objednateli řádně provedené dílo bez vad a nedodělků</w:t>
      </w:r>
      <w:r w:rsidRPr="00926127">
        <w:rPr>
          <w:rFonts w:ascii="Arial" w:hAnsi="Arial" w:cs="Arial"/>
          <w:sz w:val="20"/>
          <w:szCs w:val="20"/>
        </w:rPr>
        <w:t xml:space="preserve"> v termínu sjednaném dle čl</w:t>
      </w:r>
      <w:r w:rsidRPr="00496766">
        <w:rPr>
          <w:rFonts w:ascii="Arial" w:hAnsi="Arial" w:cs="Arial"/>
          <w:sz w:val="20"/>
          <w:szCs w:val="20"/>
        </w:rPr>
        <w:t xml:space="preserve">. 4 odst. 4.3 </w:t>
      </w:r>
      <w:r w:rsidRPr="00926127">
        <w:rPr>
          <w:rFonts w:ascii="Arial" w:hAnsi="Arial" w:cs="Arial"/>
          <w:sz w:val="20"/>
          <w:szCs w:val="20"/>
        </w:rPr>
        <w:t xml:space="preserve">této smlouvy, je objednatel oprávněn po zhotoviteli požadovat zaplacení smluvní pokuty ve </w:t>
      </w:r>
      <w:r w:rsidRPr="00382A53">
        <w:rPr>
          <w:rFonts w:ascii="Arial" w:hAnsi="Arial" w:cs="Arial"/>
          <w:sz w:val="20"/>
          <w:szCs w:val="20"/>
        </w:rPr>
        <w:t>výši</w:t>
      </w:r>
      <w:r w:rsidR="00585A3C">
        <w:rPr>
          <w:rFonts w:ascii="Arial" w:hAnsi="Arial" w:cs="Arial"/>
          <w:sz w:val="20"/>
          <w:szCs w:val="20"/>
        </w:rPr>
        <w:t xml:space="preserve"> 0,1</w:t>
      </w:r>
      <w:r w:rsidR="00382A53" w:rsidRPr="00382A53">
        <w:rPr>
          <w:rFonts w:ascii="Arial" w:hAnsi="Arial" w:cs="Arial"/>
          <w:sz w:val="20"/>
          <w:szCs w:val="20"/>
        </w:rPr>
        <w:t xml:space="preserve"> </w:t>
      </w:r>
      <w:r w:rsidRPr="00382A53">
        <w:rPr>
          <w:rFonts w:ascii="Arial" w:hAnsi="Arial" w:cs="Arial"/>
          <w:sz w:val="20"/>
          <w:szCs w:val="20"/>
        </w:rPr>
        <w:t xml:space="preserve">% </w:t>
      </w:r>
      <w:r w:rsidRPr="00694A9E">
        <w:rPr>
          <w:rFonts w:ascii="Arial" w:hAnsi="Arial" w:cs="Arial"/>
          <w:sz w:val="20"/>
          <w:szCs w:val="20"/>
        </w:rPr>
        <w:t>z </w:t>
      </w:r>
      <w:r w:rsidRPr="00CA1C03">
        <w:rPr>
          <w:rFonts w:ascii="Arial" w:hAnsi="Arial" w:cs="Arial"/>
          <w:sz w:val="20"/>
          <w:szCs w:val="20"/>
        </w:rPr>
        <w:t>celkové ceny díla za</w:t>
      </w:r>
      <w:r>
        <w:rPr>
          <w:rFonts w:ascii="Arial" w:hAnsi="Arial" w:cs="Arial"/>
          <w:sz w:val="20"/>
          <w:szCs w:val="20"/>
        </w:rPr>
        <w:t xml:space="preserve"> každý den prodlení</w:t>
      </w:r>
      <w:r w:rsidRPr="00926127">
        <w:rPr>
          <w:rFonts w:ascii="Arial" w:hAnsi="Arial" w:cs="Arial"/>
          <w:sz w:val="20"/>
          <w:szCs w:val="20"/>
        </w:rPr>
        <w:t>.</w:t>
      </w:r>
      <w:r>
        <w:rPr>
          <w:rFonts w:ascii="Arial" w:hAnsi="Arial" w:cs="Arial"/>
          <w:sz w:val="20"/>
          <w:szCs w:val="20"/>
        </w:rPr>
        <w:t xml:space="preserve"> Převezme-li objednatel dílo s vadami, dohodly se smluvní strany, že objednatel nebude uplatňovat po zhotoviteli smluvní pokutu za prodlení s provedením díla za období od převzetí díla objednatelem.</w:t>
      </w:r>
    </w:p>
    <w:p w14:paraId="5FE3409D" w14:textId="26731C38" w:rsidR="001B0B6D"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V případě, že zhotovitel nepředloží objednateli při předání staveniště časový harmonogram prací nebo jeho změnu</w:t>
      </w:r>
      <w:r w:rsidRPr="00890EAC">
        <w:rPr>
          <w:rFonts w:ascii="Arial" w:hAnsi="Arial" w:cs="Arial"/>
          <w:sz w:val="20"/>
          <w:szCs w:val="20"/>
        </w:rPr>
        <w:t xml:space="preserve"> </w:t>
      </w:r>
      <w:r>
        <w:rPr>
          <w:rFonts w:ascii="Arial" w:hAnsi="Arial" w:cs="Arial"/>
          <w:sz w:val="20"/>
          <w:szCs w:val="20"/>
        </w:rPr>
        <w:t>dle čl. 4 odst. 4.1 této smlouvy,</w:t>
      </w:r>
      <w:r w:rsidRPr="00E31E85">
        <w:rPr>
          <w:rFonts w:ascii="Arial" w:hAnsi="Arial" w:cs="Arial"/>
          <w:sz w:val="20"/>
          <w:szCs w:val="20"/>
        </w:rPr>
        <w:t xml:space="preserve"> </w:t>
      </w:r>
      <w:r w:rsidRPr="00926127">
        <w:rPr>
          <w:rFonts w:ascii="Arial" w:hAnsi="Arial" w:cs="Arial"/>
          <w:sz w:val="20"/>
          <w:szCs w:val="20"/>
        </w:rPr>
        <w:t xml:space="preserve">je objednatel oprávněn účtovat zhotoviteli smluvní pokutu ve výši </w:t>
      </w:r>
      <w:r w:rsidR="00585A3C">
        <w:rPr>
          <w:rFonts w:ascii="Arial" w:hAnsi="Arial" w:cs="Arial"/>
          <w:sz w:val="20"/>
          <w:szCs w:val="20"/>
        </w:rPr>
        <w:t>0,05</w:t>
      </w:r>
      <w:r w:rsidR="00382A53" w:rsidRPr="00382A53">
        <w:rPr>
          <w:rFonts w:ascii="Arial" w:hAnsi="Arial" w:cs="Arial"/>
          <w:sz w:val="20"/>
          <w:szCs w:val="20"/>
        </w:rPr>
        <w:t xml:space="preserve"> </w:t>
      </w:r>
      <w:r w:rsidRPr="00382A53">
        <w:rPr>
          <w:rFonts w:ascii="Arial" w:hAnsi="Arial" w:cs="Arial"/>
          <w:sz w:val="20"/>
          <w:szCs w:val="20"/>
        </w:rPr>
        <w:t>% z celkové</w:t>
      </w:r>
      <w:r w:rsidRPr="00CA1C03">
        <w:rPr>
          <w:rFonts w:ascii="Arial" w:hAnsi="Arial" w:cs="Arial"/>
          <w:sz w:val="20"/>
          <w:szCs w:val="20"/>
        </w:rPr>
        <w:t xml:space="preserve"> ceny díla</w:t>
      </w:r>
      <w:r w:rsidRPr="00694A9E">
        <w:rPr>
          <w:rFonts w:ascii="Arial" w:hAnsi="Arial" w:cs="Arial"/>
          <w:sz w:val="20"/>
          <w:szCs w:val="20"/>
        </w:rPr>
        <w:t xml:space="preserve"> </w:t>
      </w:r>
      <w:r w:rsidRPr="00926127">
        <w:rPr>
          <w:rFonts w:ascii="Arial" w:hAnsi="Arial" w:cs="Arial"/>
          <w:sz w:val="20"/>
          <w:szCs w:val="20"/>
        </w:rPr>
        <w:t xml:space="preserve">za každý den prodlení </w:t>
      </w:r>
      <w:r w:rsidRPr="007E221A">
        <w:rPr>
          <w:rFonts w:ascii="Arial" w:hAnsi="Arial" w:cs="Arial"/>
          <w:sz w:val="20"/>
          <w:szCs w:val="20"/>
        </w:rPr>
        <w:t>s</w:t>
      </w:r>
      <w:r>
        <w:rPr>
          <w:rFonts w:ascii="Arial" w:hAnsi="Arial" w:cs="Arial"/>
          <w:sz w:val="20"/>
          <w:szCs w:val="20"/>
        </w:rPr>
        <w:t> předložením časového harmonogramu nebo jeho změny.</w:t>
      </w:r>
    </w:p>
    <w:p w14:paraId="2C32A17A"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V případě nedodržení termínu splatnosti j</w:t>
      </w:r>
      <w:r>
        <w:rPr>
          <w:rFonts w:ascii="Arial" w:hAnsi="Arial" w:cs="Arial"/>
          <w:sz w:val="20"/>
          <w:szCs w:val="20"/>
        </w:rPr>
        <w:t>ednotlivých faktur objednatelem</w:t>
      </w:r>
      <w:r w:rsidRPr="00926127">
        <w:rPr>
          <w:rFonts w:ascii="Arial" w:hAnsi="Arial" w:cs="Arial"/>
          <w:sz w:val="20"/>
          <w:szCs w:val="20"/>
        </w:rPr>
        <w:t>, je zhotovitel oprávněn účtovat objednateli úrok z </w:t>
      </w:r>
      <w:r w:rsidRPr="00382A53">
        <w:rPr>
          <w:rFonts w:ascii="Arial" w:hAnsi="Arial" w:cs="Arial"/>
          <w:sz w:val="20"/>
          <w:szCs w:val="20"/>
        </w:rPr>
        <w:t xml:space="preserve">prodlení ve výši </w:t>
      </w:r>
      <w:r w:rsidR="00382A53" w:rsidRPr="00382A53">
        <w:rPr>
          <w:rFonts w:ascii="Arial" w:hAnsi="Arial" w:cs="Arial"/>
          <w:sz w:val="20"/>
          <w:szCs w:val="20"/>
        </w:rPr>
        <w:t xml:space="preserve">0,05 </w:t>
      </w:r>
      <w:r w:rsidRPr="00382A53">
        <w:rPr>
          <w:rFonts w:ascii="Arial" w:hAnsi="Arial" w:cs="Arial"/>
          <w:sz w:val="20"/>
          <w:szCs w:val="20"/>
        </w:rPr>
        <w:t>% z dlužné</w:t>
      </w:r>
      <w:r w:rsidRPr="00926127">
        <w:rPr>
          <w:rFonts w:ascii="Arial" w:hAnsi="Arial" w:cs="Arial"/>
          <w:sz w:val="20"/>
          <w:szCs w:val="20"/>
        </w:rPr>
        <w:t xml:space="preserve"> částky za každý den prodlení. </w:t>
      </w:r>
    </w:p>
    <w:p w14:paraId="2D698204" w14:textId="77777777" w:rsidR="001B0B6D" w:rsidRPr="007B233E" w:rsidRDefault="001B0B6D" w:rsidP="001B0B6D">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 xml:space="preserve">V případě nedodržení termínu vystavení jednotlivých faktur </w:t>
      </w:r>
      <w:r w:rsidRPr="00694A9E">
        <w:rPr>
          <w:rFonts w:ascii="Arial" w:hAnsi="Arial" w:cs="Arial"/>
          <w:sz w:val="20"/>
          <w:szCs w:val="20"/>
        </w:rPr>
        <w:t>zhotovitelem nebo nedodržení termínu doručení jednotlivých faktur objednateli, je objednatel oprávněn účtovat zhotoviteli smluvní pokutu ve výši stanovené dle § 252 zákona č. 280/2009 Sb., daň</w:t>
      </w:r>
      <w:r w:rsidRPr="007B233E">
        <w:rPr>
          <w:rFonts w:ascii="Arial" w:hAnsi="Arial" w:cs="Arial"/>
          <w:sz w:val="20"/>
          <w:szCs w:val="20"/>
        </w:rPr>
        <w:t>ový řád z částky přenesené DPH dle § 92e zákona č. 235/2004 Sb., o DPH.</w:t>
      </w:r>
      <w:r w:rsidRPr="007B233E">
        <w:rPr>
          <w:rFonts w:ascii="Arial" w:hAnsi="Arial" w:cs="Arial"/>
          <w:sz w:val="20"/>
          <w:szCs w:val="20"/>
          <w:highlight w:val="yellow"/>
        </w:rPr>
        <w:t xml:space="preserve"> </w:t>
      </w:r>
    </w:p>
    <w:p w14:paraId="43AD8BE0"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Pr>
          <w:rFonts w:ascii="Arial" w:hAnsi="Arial" w:cs="Arial"/>
          <w:sz w:val="20"/>
          <w:szCs w:val="20"/>
        </w:rPr>
        <w:t>Objednatel je oprávněn po z</w:t>
      </w:r>
      <w:r w:rsidRPr="00926127">
        <w:rPr>
          <w:rFonts w:ascii="Arial" w:hAnsi="Arial" w:cs="Arial"/>
          <w:sz w:val="20"/>
          <w:szCs w:val="20"/>
        </w:rPr>
        <w:t>hotovitel</w:t>
      </w:r>
      <w:r>
        <w:rPr>
          <w:rFonts w:ascii="Arial" w:hAnsi="Arial" w:cs="Arial"/>
          <w:sz w:val="20"/>
          <w:szCs w:val="20"/>
        </w:rPr>
        <w:t>i požadovat zaplacení smluvní pokuty</w:t>
      </w:r>
      <w:r w:rsidRPr="00926127">
        <w:rPr>
          <w:rFonts w:ascii="Arial" w:hAnsi="Arial" w:cs="Arial"/>
          <w:sz w:val="20"/>
          <w:szCs w:val="20"/>
        </w:rPr>
        <w:t xml:space="preserve"> ve </w:t>
      </w:r>
      <w:r w:rsidRPr="00382A53">
        <w:rPr>
          <w:rFonts w:ascii="Arial" w:hAnsi="Arial" w:cs="Arial"/>
          <w:sz w:val="20"/>
          <w:szCs w:val="20"/>
        </w:rPr>
        <w:t>výši</w:t>
      </w:r>
      <w:r w:rsidR="00382A53" w:rsidRPr="00382A53">
        <w:rPr>
          <w:rFonts w:ascii="Arial" w:hAnsi="Arial" w:cs="Arial"/>
          <w:sz w:val="20"/>
          <w:szCs w:val="20"/>
        </w:rPr>
        <w:t xml:space="preserve"> 0,2</w:t>
      </w:r>
      <w:r w:rsidR="00382A53">
        <w:rPr>
          <w:rFonts w:ascii="Arial" w:hAnsi="Arial" w:cs="Arial"/>
          <w:sz w:val="20"/>
          <w:szCs w:val="20"/>
        </w:rPr>
        <w:t xml:space="preserve"> </w:t>
      </w:r>
      <w:r w:rsidRPr="00382A53">
        <w:rPr>
          <w:rFonts w:ascii="Arial" w:hAnsi="Arial" w:cs="Arial"/>
          <w:sz w:val="20"/>
          <w:szCs w:val="20"/>
        </w:rPr>
        <w:t xml:space="preserve">% </w:t>
      </w:r>
      <w:r w:rsidRPr="00F54BA2">
        <w:rPr>
          <w:rFonts w:ascii="Arial" w:hAnsi="Arial" w:cs="Arial"/>
          <w:sz w:val="20"/>
          <w:szCs w:val="20"/>
        </w:rPr>
        <w:t>z </w:t>
      </w:r>
      <w:r w:rsidRPr="00CA1C03">
        <w:rPr>
          <w:rFonts w:ascii="Arial" w:hAnsi="Arial" w:cs="Arial"/>
          <w:sz w:val="20"/>
          <w:szCs w:val="20"/>
        </w:rPr>
        <w:t>celkové ceny díla</w:t>
      </w:r>
      <w:r w:rsidRPr="00694A9E">
        <w:rPr>
          <w:rFonts w:ascii="Arial" w:hAnsi="Arial" w:cs="Arial"/>
          <w:sz w:val="20"/>
          <w:szCs w:val="20"/>
        </w:rPr>
        <w:t xml:space="preserve"> </w:t>
      </w:r>
      <w:r w:rsidRPr="00926127">
        <w:rPr>
          <w:rFonts w:ascii="Arial" w:hAnsi="Arial" w:cs="Arial"/>
          <w:sz w:val="20"/>
          <w:szCs w:val="20"/>
        </w:rPr>
        <w:t>za každý prokazatelně zjištěný případ nedodržení pořádku na p</w:t>
      </w:r>
      <w:r>
        <w:rPr>
          <w:rFonts w:ascii="Arial" w:hAnsi="Arial" w:cs="Arial"/>
          <w:sz w:val="20"/>
          <w:szCs w:val="20"/>
        </w:rPr>
        <w:t>racovišti nebo nedodržení BOZP</w:t>
      </w:r>
      <w:r w:rsidRPr="00926127">
        <w:rPr>
          <w:rFonts w:ascii="Arial" w:hAnsi="Arial" w:cs="Arial"/>
          <w:sz w:val="20"/>
          <w:szCs w:val="20"/>
        </w:rPr>
        <w:t>. Pokuta bude vyúčtována až poté, kdy zhotovitel zjištěné nedostatky ve stanovené</w:t>
      </w:r>
      <w:r>
        <w:rPr>
          <w:rFonts w:ascii="Arial" w:hAnsi="Arial" w:cs="Arial"/>
          <w:sz w:val="20"/>
          <w:szCs w:val="20"/>
        </w:rPr>
        <w:t xml:space="preserve"> lhůtě</w:t>
      </w:r>
      <w:r w:rsidRPr="00926127">
        <w:rPr>
          <w:rFonts w:ascii="Arial" w:hAnsi="Arial" w:cs="Arial"/>
          <w:sz w:val="20"/>
          <w:szCs w:val="20"/>
        </w:rPr>
        <w:t xml:space="preserve"> neodstraní.</w:t>
      </w:r>
    </w:p>
    <w:p w14:paraId="71D17BB4" w14:textId="139FF105" w:rsidR="001B0B6D" w:rsidRPr="00CA1C03"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nedodržení termínu k odstranění vady, která se projevila v záruční době, je objednatel oprávněn účtovat zhotoviteli smluvní </w:t>
      </w:r>
      <w:r w:rsidRPr="00382A53">
        <w:rPr>
          <w:rFonts w:ascii="Arial" w:hAnsi="Arial" w:cs="Arial"/>
          <w:sz w:val="20"/>
          <w:szCs w:val="20"/>
        </w:rPr>
        <w:t xml:space="preserve">pokutu ve výši </w:t>
      </w:r>
      <w:r w:rsidR="00382A53" w:rsidRPr="00382A53">
        <w:rPr>
          <w:rFonts w:ascii="Arial" w:hAnsi="Arial" w:cs="Arial"/>
          <w:sz w:val="20"/>
          <w:szCs w:val="20"/>
        </w:rPr>
        <w:t>0,</w:t>
      </w:r>
      <w:r w:rsidR="007A176E">
        <w:rPr>
          <w:rFonts w:ascii="Arial" w:hAnsi="Arial" w:cs="Arial"/>
          <w:sz w:val="20"/>
          <w:szCs w:val="20"/>
        </w:rPr>
        <w:t>05</w:t>
      </w:r>
      <w:r w:rsidR="00382A53" w:rsidRPr="00382A53">
        <w:rPr>
          <w:rFonts w:ascii="Arial" w:hAnsi="Arial" w:cs="Arial"/>
          <w:sz w:val="20"/>
          <w:szCs w:val="20"/>
        </w:rPr>
        <w:t xml:space="preserve"> </w:t>
      </w:r>
      <w:r w:rsidRPr="00382A53">
        <w:rPr>
          <w:rFonts w:ascii="Arial" w:hAnsi="Arial" w:cs="Arial"/>
          <w:sz w:val="20"/>
          <w:szCs w:val="20"/>
        </w:rPr>
        <w:t>% z celkové</w:t>
      </w:r>
      <w:r w:rsidRPr="00CA1C03">
        <w:rPr>
          <w:rFonts w:ascii="Arial" w:hAnsi="Arial" w:cs="Arial"/>
          <w:sz w:val="20"/>
          <w:szCs w:val="20"/>
        </w:rPr>
        <w:t xml:space="preserve"> ceny díla za každý den prodlení s odstraněním a každou jednotlivou vadu. </w:t>
      </w:r>
    </w:p>
    <w:p w14:paraId="0C839F3B" w14:textId="6F5212C1" w:rsidR="001B0B6D" w:rsidRDefault="001B0B6D" w:rsidP="001B0B6D">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nedodržení stanoveného termínu nástupu </w:t>
      </w:r>
      <w:r>
        <w:rPr>
          <w:rFonts w:ascii="Arial" w:hAnsi="Arial" w:cs="Arial"/>
          <w:sz w:val="20"/>
          <w:szCs w:val="20"/>
        </w:rPr>
        <w:t>k</w:t>
      </w:r>
      <w:r w:rsidRPr="00926127">
        <w:rPr>
          <w:rFonts w:ascii="Arial" w:hAnsi="Arial" w:cs="Arial"/>
          <w:sz w:val="20"/>
          <w:szCs w:val="20"/>
        </w:rPr>
        <w:t xml:space="preserve"> </w:t>
      </w:r>
      <w:r w:rsidRPr="00382A53">
        <w:rPr>
          <w:rFonts w:ascii="Arial" w:hAnsi="Arial" w:cs="Arial"/>
          <w:sz w:val="20"/>
          <w:szCs w:val="20"/>
        </w:rPr>
        <w:t xml:space="preserve">odstranění vady v záruční době je objednatel oprávněn účtovat zhotoviteli smluvní pokutu ve výši </w:t>
      </w:r>
      <w:r w:rsidR="007A176E">
        <w:rPr>
          <w:rFonts w:ascii="Arial" w:hAnsi="Arial" w:cs="Arial"/>
          <w:sz w:val="20"/>
          <w:szCs w:val="20"/>
        </w:rPr>
        <w:t>0,05</w:t>
      </w:r>
      <w:r w:rsidR="00382A53" w:rsidRPr="00382A53">
        <w:rPr>
          <w:rFonts w:ascii="Arial" w:hAnsi="Arial" w:cs="Arial"/>
          <w:sz w:val="20"/>
          <w:szCs w:val="20"/>
        </w:rPr>
        <w:t xml:space="preserve"> </w:t>
      </w:r>
      <w:r w:rsidRPr="00382A53">
        <w:rPr>
          <w:rFonts w:ascii="Arial" w:hAnsi="Arial" w:cs="Arial"/>
          <w:sz w:val="20"/>
          <w:szCs w:val="20"/>
        </w:rPr>
        <w:t>% z celkové</w:t>
      </w:r>
      <w:r w:rsidRPr="00CA1C03">
        <w:rPr>
          <w:rFonts w:ascii="Arial" w:hAnsi="Arial" w:cs="Arial"/>
          <w:sz w:val="20"/>
          <w:szCs w:val="20"/>
        </w:rPr>
        <w:t xml:space="preserve"> ceny díla za každou</w:t>
      </w:r>
      <w:r w:rsidRPr="007E221A">
        <w:rPr>
          <w:rFonts w:ascii="Arial" w:hAnsi="Arial" w:cs="Arial"/>
          <w:sz w:val="20"/>
          <w:szCs w:val="20"/>
        </w:rPr>
        <w:t xml:space="preserve"> vadu</w:t>
      </w:r>
      <w:r w:rsidRPr="00926127">
        <w:rPr>
          <w:rFonts w:ascii="Arial" w:hAnsi="Arial" w:cs="Arial"/>
          <w:sz w:val="20"/>
          <w:szCs w:val="20"/>
        </w:rPr>
        <w:t xml:space="preserve"> a každý den prodlení </w:t>
      </w:r>
      <w:r>
        <w:rPr>
          <w:rFonts w:ascii="Arial" w:hAnsi="Arial" w:cs="Arial"/>
          <w:sz w:val="20"/>
          <w:szCs w:val="20"/>
        </w:rPr>
        <w:t>s nástupem k jejímu</w:t>
      </w:r>
      <w:r w:rsidRPr="00926127">
        <w:rPr>
          <w:rFonts w:ascii="Arial" w:hAnsi="Arial" w:cs="Arial"/>
          <w:sz w:val="20"/>
          <w:szCs w:val="20"/>
        </w:rPr>
        <w:t xml:space="preserve"> odstranění. </w:t>
      </w:r>
    </w:p>
    <w:p w14:paraId="341E1B37" w14:textId="77777777" w:rsidR="007A176E" w:rsidRDefault="007A176E" w:rsidP="007A176E">
      <w:pPr>
        <w:pStyle w:val="Nadpis2"/>
        <w:tabs>
          <w:tab w:val="clear" w:pos="1853"/>
          <w:tab w:val="num" w:pos="718"/>
        </w:tabs>
        <w:suppressAutoHyphens/>
        <w:spacing w:before="0" w:after="80" w:line="240" w:lineRule="atLeast"/>
        <w:ind w:left="567" w:hanging="567"/>
        <w:rPr>
          <w:rFonts w:ascii="Arial" w:hAnsi="Arial" w:cs="Arial"/>
          <w:sz w:val="20"/>
          <w:szCs w:val="20"/>
        </w:rPr>
      </w:pPr>
      <w:r w:rsidRPr="00CD69E3">
        <w:rPr>
          <w:rFonts w:ascii="Arial" w:hAnsi="Arial" w:cs="Arial"/>
          <w:sz w:val="20"/>
          <w:szCs w:val="20"/>
        </w:rPr>
        <w:t xml:space="preserve">Poruší-li </w:t>
      </w:r>
      <w:r w:rsidRPr="00737315">
        <w:rPr>
          <w:rFonts w:ascii="Arial" w:hAnsi="Arial" w:cs="Arial"/>
          <w:sz w:val="20"/>
          <w:szCs w:val="20"/>
        </w:rPr>
        <w:t>zhotovitel aktuální Podmínky, je</w:t>
      </w:r>
      <w:r w:rsidRPr="00CD69E3">
        <w:rPr>
          <w:rFonts w:ascii="Arial" w:hAnsi="Arial" w:cs="Arial"/>
          <w:sz w:val="20"/>
          <w:szCs w:val="20"/>
        </w:rPr>
        <w:t xml:space="preserve"> objednatel oprávněn požadovat po zhotoviteli smluvní pokutu ve výši 0,</w:t>
      </w:r>
      <w:r>
        <w:rPr>
          <w:rFonts w:ascii="Arial" w:hAnsi="Arial" w:cs="Arial"/>
          <w:sz w:val="20"/>
          <w:szCs w:val="20"/>
        </w:rPr>
        <w:t>2</w:t>
      </w:r>
      <w:r w:rsidRPr="00CD69E3">
        <w:rPr>
          <w:rFonts w:ascii="Arial" w:hAnsi="Arial" w:cs="Arial"/>
          <w:sz w:val="20"/>
          <w:szCs w:val="20"/>
        </w:rPr>
        <w:t xml:space="preserve"> % z celkové ceny díla za každý jednotlivý případ porušení povinnosti. </w:t>
      </w:r>
    </w:p>
    <w:p w14:paraId="0206ED1E" w14:textId="77777777" w:rsidR="007A176E" w:rsidRPr="00E2277E" w:rsidRDefault="007A176E" w:rsidP="007A176E">
      <w:pPr>
        <w:pStyle w:val="Nadpis2"/>
        <w:tabs>
          <w:tab w:val="clear" w:pos="1853"/>
          <w:tab w:val="num" w:pos="718"/>
        </w:tabs>
        <w:suppressAutoHyphens/>
        <w:spacing w:before="0" w:after="80" w:line="240" w:lineRule="atLeast"/>
        <w:ind w:left="567" w:hanging="567"/>
        <w:rPr>
          <w:rFonts w:ascii="Arial" w:hAnsi="Arial" w:cs="Arial"/>
          <w:sz w:val="20"/>
          <w:szCs w:val="20"/>
        </w:rPr>
      </w:pPr>
      <w:r w:rsidRPr="00E2277E">
        <w:rPr>
          <w:rFonts w:ascii="Arial" w:hAnsi="Arial" w:cs="Arial"/>
          <w:sz w:val="20"/>
          <w:szCs w:val="20"/>
        </w:rPr>
        <w:t xml:space="preserve">V případě nedodržení termínu odstranění zařízení staveniště a vyklizení staveniště po předání a převzetí díla, je objednatel oprávněn účtovat zhotoviteli smluvní pokutu ve výši 0,05 % z celkové ceny díla za každý den prodlení s odstraněním zařízení staveniště a vyklizením staveniště.  </w:t>
      </w:r>
    </w:p>
    <w:p w14:paraId="5EC34D19" w14:textId="77777777" w:rsidR="007A176E" w:rsidRPr="00E2277E" w:rsidRDefault="007A176E" w:rsidP="007A176E">
      <w:pPr>
        <w:pStyle w:val="Nadpis2"/>
        <w:tabs>
          <w:tab w:val="clear" w:pos="1853"/>
          <w:tab w:val="num" w:pos="567"/>
        </w:tabs>
        <w:spacing w:before="0" w:after="80" w:line="240" w:lineRule="atLeast"/>
        <w:ind w:left="567" w:hanging="567"/>
        <w:rPr>
          <w:rFonts w:ascii="Arial" w:hAnsi="Arial" w:cs="Arial"/>
          <w:sz w:val="20"/>
          <w:szCs w:val="20"/>
        </w:rPr>
      </w:pPr>
      <w:r w:rsidRPr="00E2277E">
        <w:rPr>
          <w:rFonts w:ascii="Arial" w:hAnsi="Arial" w:cs="Arial"/>
          <w:sz w:val="20"/>
          <w:szCs w:val="20"/>
        </w:rPr>
        <w:t xml:space="preserve">Poruší-li zhotovitel kteroukoliv povinnost uvedenou v odst. 8.13 nebo odst. 8.15 této smlouvy, je objednatel oprávněn požadovat po zhotoviteli smluvní pokutu ve výši </w:t>
      </w:r>
      <w:r w:rsidRPr="00E2277E">
        <w:rPr>
          <w:rFonts w:ascii="Arial" w:hAnsi="Arial" w:cs="Arial"/>
          <w:i/>
          <w:sz w:val="20"/>
          <w:szCs w:val="20"/>
        </w:rPr>
        <w:t xml:space="preserve"> </w:t>
      </w:r>
      <w:r w:rsidRPr="00E2277E">
        <w:rPr>
          <w:rFonts w:ascii="Arial" w:hAnsi="Arial" w:cs="Arial"/>
          <w:sz w:val="20"/>
          <w:szCs w:val="20"/>
        </w:rPr>
        <w:t xml:space="preserve">0,4% z celkové ceny díla.  </w:t>
      </w:r>
    </w:p>
    <w:p w14:paraId="05719094" w14:textId="77777777" w:rsidR="007A176E" w:rsidRPr="00E2277E" w:rsidRDefault="007A176E" w:rsidP="007A176E">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 xml:space="preserve">12.11 </w:t>
      </w:r>
      <w:r w:rsidRPr="00E2277E">
        <w:rPr>
          <w:rFonts w:ascii="Arial" w:hAnsi="Arial" w:cs="Arial"/>
        </w:rPr>
        <w:t>Nesplní-li zhotovitel kteroukoliv povinnost uvedenou v odst. 8.14 této smlouvy, je objednatel oprávněn požadovat po zhotoviteli smluvní pokutu ve výši 0,2% z celkové ceny díla za nedodržení této povinnosti u každého poddodavatele, u něhož nebude příslušná povinnost splněna.</w:t>
      </w:r>
    </w:p>
    <w:p w14:paraId="70C435BC" w14:textId="77777777" w:rsidR="007A176E" w:rsidRDefault="007A176E" w:rsidP="007A176E">
      <w:pPr>
        <w:tabs>
          <w:tab w:val="num" w:pos="567"/>
        </w:tabs>
        <w:overflowPunct/>
        <w:autoSpaceDE/>
        <w:autoSpaceDN/>
        <w:adjustRightInd/>
        <w:spacing w:after="80" w:line="240" w:lineRule="atLeast"/>
        <w:ind w:left="567" w:hanging="567"/>
        <w:jc w:val="both"/>
        <w:textAlignment w:val="auto"/>
        <w:rPr>
          <w:rFonts w:ascii="Arial" w:hAnsi="Arial" w:cs="Arial"/>
        </w:rPr>
      </w:pPr>
      <w:r w:rsidRPr="00E2277E">
        <w:rPr>
          <w:rFonts w:ascii="Arial" w:hAnsi="Arial" w:cs="Arial"/>
        </w:rPr>
        <w:t>12.1</w:t>
      </w:r>
      <w:r>
        <w:rPr>
          <w:rFonts w:ascii="Arial" w:hAnsi="Arial" w:cs="Arial"/>
        </w:rPr>
        <w:t>2</w:t>
      </w:r>
      <w:r w:rsidRPr="00E2277E">
        <w:rPr>
          <w:rFonts w:ascii="Arial" w:hAnsi="Arial" w:cs="Arial"/>
        </w:rPr>
        <w:t xml:space="preserve">  V případě, že závazek provést dílo zanikne před řádným ukončením díla, nezaniká nárok na smluvní pokutu, pokud vznikl dřívějším porušením povinnosti. Zánik závazku pozdním plněním</w:t>
      </w:r>
      <w:r w:rsidRPr="003644C5">
        <w:rPr>
          <w:rFonts w:ascii="Arial" w:hAnsi="Arial" w:cs="Arial"/>
        </w:rPr>
        <w:t xml:space="preserve"> neznamená zánik nároku na smluvní pokutu za prodlení s plněním.</w:t>
      </w:r>
    </w:p>
    <w:p w14:paraId="324E6170" w14:textId="77777777" w:rsidR="007A176E" w:rsidRDefault="007A176E" w:rsidP="007A176E">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12.13 Smluvní strany se dohodly, že s</w:t>
      </w:r>
      <w:r w:rsidRPr="00926127">
        <w:rPr>
          <w:rFonts w:ascii="Arial" w:hAnsi="Arial" w:cs="Arial"/>
        </w:rPr>
        <w:t>mluvní pokuty sjednané touto smlouvou zaplatí povinná strana nezávisle na zavinění a</w:t>
      </w:r>
      <w:r>
        <w:rPr>
          <w:rFonts w:ascii="Arial" w:hAnsi="Arial" w:cs="Arial"/>
        </w:rPr>
        <w:t xml:space="preserve">  </w:t>
      </w:r>
      <w:r w:rsidRPr="00926127">
        <w:rPr>
          <w:rFonts w:ascii="Arial" w:hAnsi="Arial" w:cs="Arial"/>
        </w:rPr>
        <w:t xml:space="preserve">na tom, zda a v jaké výši vznikne druhé straně škoda, kterou lze vymáhat </w:t>
      </w:r>
      <w:r w:rsidRPr="00342B2B">
        <w:rPr>
          <w:rFonts w:ascii="Arial" w:hAnsi="Arial" w:cs="Arial"/>
        </w:rPr>
        <w:t>samostatně v plném rozsahu. Smluvní pokuty se nezapočítávají na náhradu případně vzniklé</w:t>
      </w:r>
      <w:r w:rsidRPr="00926127">
        <w:rPr>
          <w:rFonts w:ascii="Arial" w:hAnsi="Arial" w:cs="Arial"/>
        </w:rPr>
        <w:t xml:space="preserve"> škody. </w:t>
      </w:r>
    </w:p>
    <w:p w14:paraId="05B1AD29" w14:textId="71F7A5F5" w:rsidR="00C85E40" w:rsidRPr="00D31762" w:rsidRDefault="00C85E40" w:rsidP="00A55CBC"/>
    <w:p w14:paraId="0C4CB199" w14:textId="77777777" w:rsidR="001B0B6D" w:rsidRPr="00926127" w:rsidRDefault="001B0B6D" w:rsidP="001B0B6D">
      <w:pPr>
        <w:pStyle w:val="Nadpis1"/>
        <w:suppressAutoHyphens/>
        <w:spacing w:before="0" w:after="80" w:line="240" w:lineRule="atLeast"/>
        <w:rPr>
          <w:sz w:val="28"/>
          <w:szCs w:val="28"/>
        </w:rPr>
      </w:pPr>
      <w:r w:rsidRPr="00926127">
        <w:rPr>
          <w:sz w:val="28"/>
          <w:szCs w:val="28"/>
        </w:rPr>
        <w:t>Závěrečná ujednání</w:t>
      </w:r>
      <w:r>
        <w:rPr>
          <w:sz w:val="28"/>
          <w:szCs w:val="28"/>
        </w:rPr>
        <w:t xml:space="preserve">                                 </w:t>
      </w:r>
    </w:p>
    <w:p w14:paraId="1962B6AD" w14:textId="14EC6633" w:rsidR="00987FA2" w:rsidRPr="00A55CBC" w:rsidRDefault="001B0B6D" w:rsidP="0095440B">
      <w:pPr>
        <w:pStyle w:val="Nadpis2"/>
        <w:suppressAutoHyphens/>
        <w:spacing w:before="0" w:after="80" w:line="240" w:lineRule="atLeast"/>
        <w:ind w:left="567" w:hanging="567"/>
        <w:rPr>
          <w:rFonts w:ascii="Arial" w:hAnsi="Arial" w:cs="Arial"/>
        </w:rPr>
      </w:pPr>
      <w:r w:rsidRPr="007A176E">
        <w:rPr>
          <w:rFonts w:ascii="Arial" w:hAnsi="Arial" w:cs="Arial"/>
          <w:sz w:val="20"/>
          <w:szCs w:val="20"/>
        </w:rPr>
        <w:t>Smluvní strany se dohodly, že technický dozor u stavby nesmí provádět zhotovitel ani osoba s ním propojená. Porušení této povinnosti je považováno za podstatné porušení této smlouvy a objednatel může od této smlouvy odstoupit.</w:t>
      </w:r>
      <w:r w:rsidR="00987FA2" w:rsidRPr="007A176E">
        <w:rPr>
          <w:rFonts w:ascii="Arial" w:hAnsi="Arial" w:cs="Arial"/>
          <w:sz w:val="20"/>
          <w:szCs w:val="20"/>
        </w:rPr>
        <w:t xml:space="preserve"> </w:t>
      </w:r>
    </w:p>
    <w:p w14:paraId="4EA611F8" w14:textId="0A1F6C2D" w:rsidR="001B0B6D" w:rsidRPr="00A45E19" w:rsidRDefault="001B0B6D" w:rsidP="0007484F">
      <w:pPr>
        <w:pStyle w:val="Nadpis2"/>
        <w:suppressAutoHyphens/>
        <w:spacing w:before="0" w:after="80" w:line="240" w:lineRule="atLeast"/>
        <w:ind w:left="567" w:hanging="567"/>
        <w:rPr>
          <w:rFonts w:ascii="Arial" w:hAnsi="Arial" w:cs="Arial"/>
          <w:sz w:val="20"/>
          <w:szCs w:val="20"/>
        </w:rPr>
      </w:pPr>
      <w:r w:rsidRPr="00A45E19">
        <w:rPr>
          <w:rFonts w:ascii="Arial" w:hAnsi="Arial" w:cs="Arial"/>
          <w:sz w:val="20"/>
          <w:szCs w:val="20"/>
        </w:rPr>
        <w:t xml:space="preserve">Zhotovitel je povinen uchovávat </w:t>
      </w:r>
      <w:r w:rsidR="00E4130E" w:rsidRPr="00A45E19">
        <w:rPr>
          <w:rFonts w:ascii="Arial" w:hAnsi="Arial" w:cs="Arial"/>
          <w:sz w:val="20"/>
          <w:szCs w:val="20"/>
        </w:rPr>
        <w:t>veškerou dokumentaci související s realizací projektu včetně účetních dokladů minimálně do 31. 12. 203</w:t>
      </w:r>
      <w:r w:rsidR="0095440B">
        <w:rPr>
          <w:rFonts w:ascii="Arial" w:hAnsi="Arial" w:cs="Arial"/>
          <w:sz w:val="20"/>
          <w:szCs w:val="20"/>
        </w:rPr>
        <w:t>6</w:t>
      </w:r>
      <w:r w:rsidR="00E4130E" w:rsidRPr="00A45E19">
        <w:rPr>
          <w:rFonts w:ascii="Arial" w:hAnsi="Arial" w:cs="Arial"/>
          <w:sz w:val="20"/>
          <w:szCs w:val="20"/>
        </w:rPr>
        <w:t xml:space="preserve">. </w:t>
      </w:r>
      <w:r w:rsidRPr="00A45E19">
        <w:rPr>
          <w:rFonts w:ascii="Arial" w:hAnsi="Arial" w:cs="Arial"/>
          <w:sz w:val="20"/>
          <w:szCs w:val="20"/>
        </w:rPr>
        <w:t xml:space="preserve">Pokud je v českých právních předpisech stanovena lhůta delší, musí zhotovitel dodržet tuto delší lhůtu. </w:t>
      </w:r>
    </w:p>
    <w:p w14:paraId="71CC9D5B" w14:textId="767E09E2" w:rsidR="00E647D6" w:rsidRPr="00A55CBC" w:rsidRDefault="00E647D6" w:rsidP="00E647D6">
      <w:pPr>
        <w:pStyle w:val="Nadpis2"/>
        <w:tabs>
          <w:tab w:val="clear" w:pos="1853"/>
        </w:tabs>
        <w:suppressAutoHyphens/>
        <w:spacing w:before="0" w:after="80" w:line="240" w:lineRule="atLeast"/>
        <w:ind w:left="567" w:hanging="567"/>
        <w:rPr>
          <w:rFonts w:ascii="Arial" w:hAnsi="Arial" w:cs="Arial"/>
          <w:sz w:val="20"/>
          <w:szCs w:val="20"/>
        </w:rPr>
      </w:pPr>
      <w:r w:rsidRPr="00A45E19">
        <w:rPr>
          <w:rFonts w:ascii="Arial" w:hAnsi="Arial" w:cs="Arial"/>
          <w:sz w:val="20"/>
          <w:szCs w:val="20"/>
        </w:rPr>
        <w:t>Zhotovitel je povinen minimálně do 31. 12. 203</w:t>
      </w:r>
      <w:r w:rsidR="0095440B">
        <w:rPr>
          <w:rFonts w:ascii="Arial" w:hAnsi="Arial" w:cs="Arial"/>
          <w:sz w:val="20"/>
          <w:szCs w:val="20"/>
        </w:rPr>
        <w:t>6</w:t>
      </w:r>
      <w:r w:rsidRPr="00A45E19">
        <w:rPr>
          <w:rFonts w:ascii="Arial" w:hAnsi="Arial" w:cs="Arial"/>
          <w:sz w:val="20"/>
          <w:szCs w:val="20"/>
        </w:rPr>
        <w:t xml:space="preserve"> poskytovat požadované informace a dokumentaci související s realizací projektu zaměstnancům nebo zmocněncům pověřených orgánů (</w:t>
      </w:r>
      <w:r w:rsidR="0095440B">
        <w:rPr>
          <w:rFonts w:ascii="Arial" w:hAnsi="Arial" w:cs="Arial"/>
          <w:sz w:val="20"/>
          <w:szCs w:val="20"/>
        </w:rPr>
        <w:t>poskytovatel dotačních prostředků</w:t>
      </w:r>
      <w:r w:rsidRPr="00A45E19">
        <w:rPr>
          <w:rFonts w:ascii="Arial" w:hAnsi="Arial" w:cs="Arial"/>
          <w:sz w:val="20"/>
          <w:szCs w:val="20"/>
        </w:rPr>
        <w:t>,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1BDACB6" w14:textId="1DD2B8EF" w:rsidR="001B0B6D" w:rsidRDefault="001B0B6D" w:rsidP="004A4646">
      <w:pPr>
        <w:pStyle w:val="Nadpis2"/>
        <w:suppressAutoHyphens/>
        <w:spacing w:before="0" w:after="80" w:line="240" w:lineRule="atLeast"/>
        <w:ind w:left="567" w:hanging="567"/>
        <w:rPr>
          <w:rFonts w:ascii="Arial" w:hAnsi="Arial" w:cs="Arial"/>
          <w:sz w:val="20"/>
          <w:szCs w:val="20"/>
        </w:rPr>
      </w:pPr>
      <w:r w:rsidRPr="00521310">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w:t>
      </w:r>
      <w:r w:rsidR="00521310" w:rsidRPr="00521310">
        <w:rPr>
          <w:rFonts w:ascii="Arial" w:hAnsi="Arial" w:cs="Arial"/>
          <w:sz w:val="20"/>
          <w:szCs w:val="20"/>
        </w:rPr>
        <w:t xml:space="preserve"> </w:t>
      </w:r>
      <w:r w:rsidRPr="00521310">
        <w:rPr>
          <w:rFonts w:ascii="Arial" w:hAnsi="Arial" w:cs="Arial"/>
          <w:sz w:val="20"/>
          <w:szCs w:val="20"/>
        </w:rPr>
        <w:t>Smluvní strany souhlasí s uveřejněním této smlouvy v registru smluv dle zákona č. 340/2015 Sb., o registru smluv, v platném znění.</w:t>
      </w:r>
      <w:r w:rsidR="00521310" w:rsidRPr="00521310">
        <w:rPr>
          <w:rFonts w:ascii="Arial" w:hAnsi="Arial" w:cs="Arial"/>
          <w:sz w:val="20"/>
          <w:szCs w:val="20"/>
        </w:rPr>
        <w:t xml:space="preserve"> </w:t>
      </w:r>
      <w:r w:rsidRPr="00521310">
        <w:rPr>
          <w:rFonts w:ascii="Arial" w:hAnsi="Arial" w:cs="Arial"/>
          <w:sz w:val="20"/>
          <w:szCs w:val="20"/>
        </w:rPr>
        <w:t xml:space="preserve">Smluvní strany souhlasí s tím, že v registru smluv bude zveřejněn celý rozsah této smlouvy, a to na dobu </w:t>
      </w:r>
      <w:r w:rsidRPr="001978A5">
        <w:rPr>
          <w:rFonts w:ascii="Arial" w:hAnsi="Arial" w:cs="Arial"/>
          <w:sz w:val="20"/>
          <w:szCs w:val="20"/>
        </w:rPr>
        <w:t xml:space="preserve">neurčitou. </w:t>
      </w:r>
    </w:p>
    <w:p w14:paraId="380D5974" w14:textId="76325F8B" w:rsidR="00AC5625" w:rsidRPr="00A55CBC" w:rsidRDefault="00AC5625" w:rsidP="00AC5625">
      <w:pPr>
        <w:pStyle w:val="Nadpis2"/>
        <w:tabs>
          <w:tab w:val="clear" w:pos="1853"/>
          <w:tab w:val="num" w:pos="718"/>
        </w:tabs>
        <w:suppressAutoHyphens/>
        <w:spacing w:before="0" w:after="80" w:line="240" w:lineRule="atLeast"/>
        <w:ind w:left="567" w:hanging="567"/>
        <w:rPr>
          <w:rFonts w:ascii="Arial" w:hAnsi="Arial" w:cs="Arial"/>
          <w:sz w:val="20"/>
          <w:szCs w:val="20"/>
        </w:rPr>
      </w:pPr>
      <w:r w:rsidRPr="00D74FFA">
        <w:rPr>
          <w:rFonts w:ascii="Arial" w:hAnsi="Arial" w:cs="Arial"/>
          <w:sz w:val="20"/>
          <w:szCs w:val="20"/>
        </w:rPr>
        <w:t xml:space="preserve">Smluvní strany se dohodly na tom, že tato smlouva je uzavřena okamžikem podpisu obou smluvních stran, přičemž rozhodující je datum pozdějšího podpisu. </w:t>
      </w:r>
    </w:p>
    <w:p w14:paraId="7497974F" w14:textId="77777777" w:rsidR="001B0B6D" w:rsidRPr="007B233E" w:rsidRDefault="001B0B6D" w:rsidP="001B0B6D">
      <w:pPr>
        <w:pStyle w:val="Nadpis2"/>
        <w:suppressAutoHyphens/>
        <w:spacing w:before="0" w:after="80" w:line="240" w:lineRule="atLeast"/>
        <w:ind w:left="567" w:hanging="567"/>
        <w:rPr>
          <w:rFonts w:ascii="Arial" w:hAnsi="Arial" w:cs="Arial"/>
          <w:sz w:val="20"/>
          <w:szCs w:val="20"/>
        </w:rPr>
      </w:pPr>
      <w:r w:rsidRPr="007B233E">
        <w:rPr>
          <w:rFonts w:ascii="Arial" w:hAnsi="Arial" w:cs="Arial"/>
          <w:sz w:val="20"/>
          <w:szCs w:val="20"/>
        </w:rPr>
        <w:t>Tato smlouva nabývá účinnosti d</w:t>
      </w:r>
      <w:r w:rsidR="001978A5">
        <w:rPr>
          <w:rFonts w:ascii="Arial" w:hAnsi="Arial" w:cs="Arial"/>
          <w:sz w:val="20"/>
          <w:szCs w:val="20"/>
        </w:rPr>
        <w:t>nem zveřejnění v registru smluv.</w:t>
      </w:r>
    </w:p>
    <w:p w14:paraId="76949FB1" w14:textId="77777777" w:rsidR="001B0B6D" w:rsidRPr="00342B2B" w:rsidRDefault="001B0B6D" w:rsidP="001B0B6D">
      <w:pPr>
        <w:pStyle w:val="Nadpis2"/>
        <w:suppressAutoHyphens/>
        <w:spacing w:before="0" w:after="80" w:line="240" w:lineRule="atLeast"/>
        <w:ind w:left="567" w:hanging="567"/>
        <w:rPr>
          <w:rFonts w:ascii="Arial" w:hAnsi="Arial" w:cs="Arial"/>
          <w:sz w:val="20"/>
          <w:szCs w:val="20"/>
        </w:rPr>
      </w:pPr>
      <w:r w:rsidRPr="00342B2B">
        <w:rPr>
          <w:rFonts w:ascii="Arial" w:hAnsi="Arial" w:cs="Arial"/>
          <w:sz w:val="20"/>
          <w:szCs w:val="20"/>
        </w:rPr>
        <w:t xml:space="preserve">Změnit nebo doplnit tuto smlouvu mohou smluvní strany, jen v případě, že tím nebude porušen zákon o veřejných zakázkách, a to formou písemných dodatků, není-li touto smlouvou stanoveno jinak. </w:t>
      </w:r>
    </w:p>
    <w:p w14:paraId="3EBF3C04"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sidRPr="00B03806">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496E42E3" w14:textId="77777777" w:rsidR="001B0B6D" w:rsidRDefault="001B0B6D" w:rsidP="001B0B6D">
      <w:pPr>
        <w:pStyle w:val="Nadpis2"/>
        <w:suppressAutoHyphens/>
        <w:spacing w:before="0" w:after="80" w:line="240" w:lineRule="atLeast"/>
        <w:ind w:left="567" w:hanging="567"/>
        <w:rPr>
          <w:rFonts w:ascii="Arial" w:hAnsi="Arial" w:cs="Arial"/>
          <w:sz w:val="20"/>
          <w:szCs w:val="20"/>
        </w:rPr>
      </w:pPr>
      <w:r w:rsidRPr="001978A5">
        <w:rPr>
          <w:rFonts w:ascii="Arial" w:hAnsi="Arial" w:cs="Arial"/>
          <w:sz w:val="20"/>
          <w:szCs w:val="20"/>
        </w:rPr>
        <w:t>Smluvní strany prohlašují, že si tuto smlouvu před jejím podpisem přečetly a že byla uzavřena podle jejich pravé a svobodné vůle, což stvrzují svými podpisy. Smlouva je vyh</w:t>
      </w:r>
      <w:r w:rsidR="001978A5" w:rsidRPr="001978A5">
        <w:rPr>
          <w:rFonts w:ascii="Arial" w:hAnsi="Arial" w:cs="Arial"/>
          <w:sz w:val="20"/>
          <w:szCs w:val="20"/>
        </w:rPr>
        <w:t>otovena v elektronické podobě.</w:t>
      </w:r>
    </w:p>
    <w:p w14:paraId="33E719CD" w14:textId="77777777" w:rsidR="001B0B6D" w:rsidRPr="00926127" w:rsidRDefault="001B0B6D" w:rsidP="001B0B6D">
      <w:pPr>
        <w:pStyle w:val="Nadpis2"/>
        <w:spacing w:before="0" w:after="80" w:line="240" w:lineRule="atLeast"/>
        <w:ind w:left="567" w:hanging="567"/>
        <w:rPr>
          <w:rFonts w:ascii="Arial" w:hAnsi="Arial" w:cs="Arial"/>
          <w:sz w:val="20"/>
          <w:szCs w:val="20"/>
        </w:rPr>
      </w:pPr>
      <w:r w:rsidRPr="00926127">
        <w:rPr>
          <w:rFonts w:ascii="Arial" w:hAnsi="Arial" w:cs="Arial"/>
          <w:sz w:val="20"/>
          <w:szCs w:val="20"/>
        </w:rPr>
        <w:t>Přílohu smlouvy a její nedílnou součást tvoří:</w:t>
      </w:r>
    </w:p>
    <w:p w14:paraId="43D589A4" w14:textId="09071A48" w:rsidR="001B0B6D" w:rsidRDefault="001B0B6D" w:rsidP="001B0B6D">
      <w:pPr>
        <w:pStyle w:val="Nadpis2"/>
        <w:numPr>
          <w:ilvl w:val="0"/>
          <w:numId w:val="5"/>
        </w:numPr>
        <w:tabs>
          <w:tab w:val="left" w:pos="708"/>
        </w:tabs>
        <w:suppressAutoHyphens/>
        <w:spacing w:before="0" w:after="80" w:line="240" w:lineRule="atLeast"/>
        <w:rPr>
          <w:rFonts w:ascii="Arial" w:hAnsi="Arial" w:cs="Arial"/>
          <w:sz w:val="20"/>
          <w:szCs w:val="20"/>
        </w:rPr>
      </w:pPr>
      <w:r w:rsidRPr="00342B2B">
        <w:rPr>
          <w:rFonts w:ascii="Arial" w:hAnsi="Arial" w:cs="Arial"/>
          <w:sz w:val="20"/>
          <w:szCs w:val="20"/>
        </w:rPr>
        <w:t xml:space="preserve">Položkový rozpočet </w:t>
      </w:r>
    </w:p>
    <w:p w14:paraId="4948D0C2" w14:textId="223A60E8" w:rsidR="001978A5" w:rsidRDefault="001978A5" w:rsidP="001B0B6D">
      <w:pPr>
        <w:suppressAutoHyphens/>
        <w:spacing w:after="80" w:line="240" w:lineRule="atLeast"/>
        <w:rPr>
          <w:rFonts w:ascii="Arial" w:hAnsi="Arial" w:cs="Arial"/>
        </w:rPr>
      </w:pPr>
    </w:p>
    <w:p w14:paraId="097D8503" w14:textId="77777777" w:rsidR="001978A5" w:rsidRDefault="001978A5" w:rsidP="001B0B6D">
      <w:pPr>
        <w:suppressAutoHyphens/>
        <w:spacing w:after="80" w:line="240" w:lineRule="atLeast"/>
        <w:rPr>
          <w:rFonts w:ascii="Arial" w:hAnsi="Arial" w:cs="Arial"/>
        </w:rPr>
      </w:pPr>
    </w:p>
    <w:p w14:paraId="2F647219" w14:textId="46678BE2" w:rsidR="001B0B6D" w:rsidRPr="00926127" w:rsidRDefault="001B0B6D" w:rsidP="001B0B6D">
      <w:pPr>
        <w:suppressAutoHyphens/>
        <w:spacing w:after="80" w:line="240" w:lineRule="atLeast"/>
        <w:rPr>
          <w:rFonts w:ascii="Arial" w:hAnsi="Arial" w:cs="Arial"/>
        </w:rPr>
      </w:pPr>
      <w:r w:rsidRPr="00926127">
        <w:rPr>
          <w:rFonts w:ascii="Arial" w:hAnsi="Arial" w:cs="Arial"/>
        </w:rPr>
        <w:t>V </w:t>
      </w:r>
      <w:r w:rsidR="0095440B">
        <w:rPr>
          <w:rFonts w:ascii="Arial" w:hAnsi="Arial" w:cs="Arial"/>
        </w:rPr>
        <w:t>Ostravě</w:t>
      </w:r>
      <w:r w:rsidRPr="00926127">
        <w:rPr>
          <w:rFonts w:ascii="Arial" w:hAnsi="Arial" w:cs="Arial"/>
        </w:rPr>
        <w:t xml:space="preserve"> dne</w:t>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001978A5">
        <w:rPr>
          <w:rFonts w:ascii="Arial" w:hAnsi="Arial" w:cs="Arial"/>
        </w:rPr>
        <w:tab/>
      </w:r>
      <w:permStart w:id="1929476013" w:edGrp="everyone"/>
      <w:r w:rsidRPr="00926127">
        <w:rPr>
          <w:rFonts w:ascii="Arial" w:hAnsi="Arial" w:cs="Arial"/>
        </w:rPr>
        <w:t>V ………</w:t>
      </w:r>
      <w:proofErr w:type="gramStart"/>
      <w:r w:rsidRPr="00926127">
        <w:rPr>
          <w:rFonts w:ascii="Arial" w:hAnsi="Arial" w:cs="Arial"/>
        </w:rPr>
        <w:t>…….</w:t>
      </w:r>
      <w:proofErr w:type="gramEnd"/>
      <w:r w:rsidRPr="00926127">
        <w:rPr>
          <w:rFonts w:ascii="Arial" w:hAnsi="Arial" w:cs="Arial"/>
        </w:rPr>
        <w:t>. dne</w:t>
      </w:r>
      <w:r w:rsidR="006F450B">
        <w:rPr>
          <w:rFonts w:ascii="Arial" w:hAnsi="Arial" w:cs="Arial"/>
        </w:rPr>
        <w:t xml:space="preserve"> </w:t>
      </w:r>
      <w:r w:rsidR="006F450B" w:rsidRPr="006F450B">
        <w:rPr>
          <w:rFonts w:ascii="Arial" w:hAnsi="Arial" w:cs="Arial"/>
          <w:color w:val="FF0000"/>
        </w:rPr>
        <w:t>DOPLNÍ ÚČASTNÍK</w:t>
      </w:r>
      <w:permEnd w:id="1929476013"/>
    </w:p>
    <w:p w14:paraId="3B79F0CA" w14:textId="77777777" w:rsidR="001B0B6D" w:rsidRPr="0095440B" w:rsidRDefault="001B0B6D" w:rsidP="001978A5">
      <w:pPr>
        <w:tabs>
          <w:tab w:val="center" w:pos="1080"/>
          <w:tab w:val="center" w:pos="4820"/>
          <w:tab w:val="left" w:pos="5103"/>
        </w:tabs>
        <w:suppressAutoHyphens/>
        <w:spacing w:after="80" w:line="240" w:lineRule="atLeast"/>
        <w:rPr>
          <w:rFonts w:ascii="Arial" w:hAnsi="Arial" w:cs="Arial"/>
        </w:rPr>
      </w:pPr>
      <w:r w:rsidRPr="0095440B">
        <w:rPr>
          <w:rFonts w:ascii="Arial" w:hAnsi="Arial" w:cs="Arial"/>
        </w:rPr>
        <w:t>za objednatele</w:t>
      </w:r>
      <w:r w:rsidRPr="0095440B">
        <w:rPr>
          <w:rFonts w:ascii="Arial" w:hAnsi="Arial" w:cs="Arial"/>
        </w:rPr>
        <w:tab/>
        <w:t xml:space="preserve">                         </w:t>
      </w:r>
      <w:r w:rsidR="001978A5" w:rsidRPr="0095440B">
        <w:rPr>
          <w:rFonts w:ascii="Arial" w:hAnsi="Arial" w:cs="Arial"/>
        </w:rPr>
        <w:t xml:space="preserve">  </w:t>
      </w:r>
      <w:r w:rsidRPr="0095440B">
        <w:rPr>
          <w:rFonts w:ascii="Arial" w:hAnsi="Arial" w:cs="Arial"/>
        </w:rPr>
        <w:t>za zhotovitele</w:t>
      </w:r>
    </w:p>
    <w:p w14:paraId="501748B4" w14:textId="77777777" w:rsidR="00CE2346" w:rsidRPr="0095440B" w:rsidRDefault="00CE2346" w:rsidP="001B0B6D">
      <w:pPr>
        <w:tabs>
          <w:tab w:val="center" w:pos="1080"/>
          <w:tab w:val="center" w:pos="4253"/>
        </w:tabs>
        <w:suppressAutoHyphens/>
        <w:spacing w:after="80" w:line="240" w:lineRule="atLeast"/>
        <w:rPr>
          <w:rFonts w:ascii="Arial" w:hAnsi="Arial" w:cs="Arial"/>
        </w:rPr>
      </w:pPr>
    </w:p>
    <w:p w14:paraId="284CFAA2" w14:textId="77777777" w:rsidR="001978A5" w:rsidRPr="0095440B" w:rsidRDefault="001978A5" w:rsidP="001B0B6D">
      <w:pPr>
        <w:tabs>
          <w:tab w:val="center" w:pos="1080"/>
          <w:tab w:val="center" w:pos="4253"/>
        </w:tabs>
        <w:suppressAutoHyphens/>
        <w:spacing w:after="80" w:line="240" w:lineRule="atLeast"/>
        <w:rPr>
          <w:rFonts w:ascii="Arial" w:hAnsi="Arial" w:cs="Arial"/>
        </w:rPr>
      </w:pPr>
    </w:p>
    <w:p w14:paraId="2C37D924" w14:textId="77777777" w:rsidR="001978A5" w:rsidRPr="0095440B" w:rsidRDefault="001978A5" w:rsidP="001B0B6D">
      <w:pPr>
        <w:tabs>
          <w:tab w:val="center" w:pos="1080"/>
          <w:tab w:val="center" w:pos="4253"/>
        </w:tabs>
        <w:suppressAutoHyphens/>
        <w:spacing w:after="80" w:line="240" w:lineRule="atLeast"/>
        <w:rPr>
          <w:rFonts w:ascii="Arial" w:hAnsi="Arial" w:cs="Arial"/>
        </w:rPr>
      </w:pPr>
    </w:p>
    <w:p w14:paraId="75920E12" w14:textId="77777777" w:rsidR="001978A5" w:rsidRPr="0095440B" w:rsidRDefault="001978A5" w:rsidP="001B0B6D">
      <w:pPr>
        <w:tabs>
          <w:tab w:val="center" w:pos="1080"/>
          <w:tab w:val="center" w:pos="4253"/>
        </w:tabs>
        <w:suppressAutoHyphens/>
        <w:spacing w:after="80" w:line="240" w:lineRule="atLeast"/>
        <w:rPr>
          <w:rFonts w:ascii="Arial" w:hAnsi="Arial" w:cs="Arial"/>
        </w:rPr>
      </w:pPr>
    </w:p>
    <w:p w14:paraId="7F32BA20" w14:textId="7593E296" w:rsidR="001978A5" w:rsidRPr="0095440B" w:rsidRDefault="001978A5" w:rsidP="001978A5">
      <w:pPr>
        <w:pStyle w:val="Normln2"/>
        <w:jc w:val="left"/>
        <w:rPr>
          <w:rFonts w:ascii="Arial" w:hAnsi="Arial" w:cs="Arial"/>
          <w:sz w:val="20"/>
        </w:rPr>
      </w:pPr>
      <w:r w:rsidRPr="0095440B">
        <w:rPr>
          <w:rFonts w:ascii="Arial" w:hAnsi="Arial" w:cs="Arial"/>
          <w:sz w:val="20"/>
        </w:rPr>
        <w:t>………………………</w:t>
      </w:r>
      <w:r w:rsidR="0095440B" w:rsidRPr="0095440B">
        <w:rPr>
          <w:rFonts w:ascii="Arial" w:hAnsi="Arial" w:cs="Arial"/>
          <w:sz w:val="20"/>
        </w:rPr>
        <w:t>……..</w:t>
      </w:r>
      <w:r w:rsidRPr="0095440B">
        <w:rPr>
          <w:rFonts w:ascii="Arial" w:hAnsi="Arial" w:cs="Arial"/>
          <w:sz w:val="20"/>
        </w:rPr>
        <w:t>…………</w:t>
      </w:r>
      <w:r w:rsidRPr="0095440B">
        <w:rPr>
          <w:rFonts w:ascii="Arial" w:hAnsi="Arial" w:cs="Arial"/>
          <w:sz w:val="20"/>
        </w:rPr>
        <w:tab/>
      </w:r>
      <w:r w:rsidRPr="0095440B">
        <w:rPr>
          <w:rFonts w:ascii="Arial" w:hAnsi="Arial" w:cs="Arial"/>
          <w:sz w:val="20"/>
        </w:rPr>
        <w:tab/>
      </w:r>
      <w:r w:rsidRPr="0095440B">
        <w:rPr>
          <w:rFonts w:ascii="Arial" w:hAnsi="Arial" w:cs="Arial"/>
          <w:sz w:val="20"/>
        </w:rPr>
        <w:tab/>
      </w:r>
      <w:r w:rsidRPr="0095440B">
        <w:rPr>
          <w:rFonts w:ascii="Arial" w:hAnsi="Arial" w:cs="Arial"/>
          <w:sz w:val="20"/>
        </w:rPr>
        <w:tab/>
      </w:r>
      <w:r w:rsidR="0095440B" w:rsidRPr="0095440B">
        <w:rPr>
          <w:rFonts w:ascii="Arial" w:hAnsi="Arial" w:cs="Arial"/>
          <w:sz w:val="20"/>
        </w:rPr>
        <w:t>……………………………..…………</w:t>
      </w:r>
    </w:p>
    <w:p w14:paraId="790DE243" w14:textId="3C3AEF94" w:rsidR="0095440B" w:rsidRPr="0095440B" w:rsidRDefault="0095440B" w:rsidP="0095440B">
      <w:pPr>
        <w:pStyle w:val="Normln2"/>
        <w:jc w:val="left"/>
        <w:rPr>
          <w:rFonts w:ascii="Arial" w:hAnsi="Arial" w:cs="Arial"/>
          <w:sz w:val="20"/>
        </w:rPr>
      </w:pPr>
      <w:r>
        <w:rPr>
          <w:rFonts w:ascii="Arial" w:hAnsi="Arial" w:cs="Arial"/>
          <w:snapToGrid w:val="0"/>
          <w:sz w:val="20"/>
        </w:rPr>
        <w:t xml:space="preserve">  </w:t>
      </w:r>
      <w:r w:rsidRPr="0095440B">
        <w:rPr>
          <w:rFonts w:ascii="Arial" w:hAnsi="Arial" w:cs="Arial"/>
          <w:snapToGrid w:val="0"/>
          <w:sz w:val="20"/>
        </w:rPr>
        <w:t>Mgr. Miloš Kosík, Ph. D., MBA,</w:t>
      </w:r>
      <w:r w:rsidRPr="0095440B">
        <w:rPr>
          <w:rFonts w:ascii="Arial" w:hAnsi="Arial" w:cs="Arial"/>
          <w:snapToGrid w:val="0"/>
        </w:rPr>
        <w:tab/>
      </w:r>
      <w:r w:rsidRPr="0095440B">
        <w:rPr>
          <w:rFonts w:ascii="Arial" w:hAnsi="Arial" w:cs="Arial"/>
          <w:snapToGrid w:val="0"/>
        </w:rPr>
        <w:tab/>
      </w:r>
      <w:r w:rsidRPr="0095440B">
        <w:rPr>
          <w:rFonts w:ascii="Arial" w:hAnsi="Arial" w:cs="Arial"/>
          <w:snapToGrid w:val="0"/>
        </w:rPr>
        <w:tab/>
      </w:r>
      <w:r w:rsidRPr="0095440B">
        <w:rPr>
          <w:rFonts w:ascii="Arial" w:hAnsi="Arial" w:cs="Arial"/>
          <w:snapToGrid w:val="0"/>
        </w:rPr>
        <w:tab/>
      </w:r>
      <w:permStart w:id="660093239" w:edGrp="everyone"/>
      <w:r w:rsidRPr="0095440B">
        <w:rPr>
          <w:rFonts w:ascii="Arial" w:hAnsi="Arial" w:cs="Arial"/>
          <w:snapToGrid w:val="0"/>
        </w:rPr>
        <w:t xml:space="preserve">                       </w:t>
      </w:r>
      <w:r w:rsidRPr="0095440B">
        <w:rPr>
          <w:rFonts w:ascii="Arial" w:hAnsi="Arial" w:cs="Arial"/>
          <w:sz w:val="20"/>
          <w:highlight w:val="yellow"/>
        </w:rPr>
        <w:t>jméno, příjmení,</w:t>
      </w:r>
      <w:permEnd w:id="660093239"/>
    </w:p>
    <w:p w14:paraId="6969B917" w14:textId="02365A41" w:rsidR="0095440B" w:rsidRPr="0095440B" w:rsidRDefault="0095440B" w:rsidP="0095440B">
      <w:pPr>
        <w:spacing w:after="120"/>
        <w:rPr>
          <w:rFonts w:ascii="Arial" w:hAnsi="Arial" w:cs="Arial"/>
        </w:rPr>
      </w:pPr>
      <w:r>
        <w:rPr>
          <w:rFonts w:ascii="Arial" w:hAnsi="Arial" w:cs="Arial"/>
          <w:snapToGrid w:val="0"/>
        </w:rPr>
        <w:t xml:space="preserve">          </w:t>
      </w:r>
      <w:r w:rsidRPr="0095440B">
        <w:rPr>
          <w:rFonts w:ascii="Arial" w:hAnsi="Arial" w:cs="Arial"/>
          <w:snapToGrid w:val="0"/>
        </w:rPr>
        <w:t>ředitel organizace</w:t>
      </w:r>
      <w:r w:rsidRPr="0095440B">
        <w:rPr>
          <w:rFonts w:ascii="Arial" w:hAnsi="Arial" w:cs="Arial"/>
          <w:snapToGrid w:val="0"/>
        </w:rPr>
        <w:tab/>
      </w:r>
      <w:r w:rsidRPr="0095440B">
        <w:rPr>
          <w:rFonts w:ascii="Arial" w:hAnsi="Arial" w:cs="Arial"/>
          <w:snapToGrid w:val="0"/>
        </w:rPr>
        <w:tab/>
      </w:r>
      <w:r w:rsidRPr="0095440B">
        <w:rPr>
          <w:rFonts w:ascii="Arial" w:hAnsi="Arial" w:cs="Arial"/>
          <w:snapToGrid w:val="0"/>
        </w:rPr>
        <w:tab/>
      </w:r>
      <w:r w:rsidRPr="0095440B">
        <w:rPr>
          <w:rFonts w:ascii="Arial" w:hAnsi="Arial" w:cs="Arial"/>
          <w:snapToGrid w:val="0"/>
        </w:rPr>
        <w:tab/>
      </w:r>
      <w:r w:rsidRPr="0095440B">
        <w:rPr>
          <w:rFonts w:ascii="Arial" w:hAnsi="Arial" w:cs="Arial"/>
          <w:snapToGrid w:val="0"/>
        </w:rPr>
        <w:tab/>
      </w:r>
      <w:permStart w:id="2132217242" w:edGrp="everyone"/>
      <w:r w:rsidRPr="0095440B">
        <w:rPr>
          <w:rFonts w:ascii="Arial" w:hAnsi="Arial" w:cs="Arial"/>
          <w:snapToGrid w:val="0"/>
        </w:rPr>
        <w:t xml:space="preserve">        </w:t>
      </w:r>
      <w:r w:rsidRPr="0095440B">
        <w:rPr>
          <w:rFonts w:ascii="Arial" w:hAnsi="Arial" w:cs="Arial"/>
          <w:highlight w:val="yellow"/>
        </w:rPr>
        <w:t>funkce</w:t>
      </w:r>
      <w:r w:rsidRPr="0095440B">
        <w:rPr>
          <w:rFonts w:ascii="Arial" w:hAnsi="Arial" w:cs="Arial"/>
          <w:color w:val="FF0000"/>
        </w:rPr>
        <w:t xml:space="preserve"> DOPLNÍ ÚČASTNÍK</w:t>
      </w:r>
      <w:permEnd w:id="2132217242"/>
    </w:p>
    <w:p w14:paraId="2F07C773" w14:textId="74A7B6FB" w:rsidR="001978A5" w:rsidRPr="00144F8D" w:rsidRDefault="001978A5" w:rsidP="0095440B">
      <w:pPr>
        <w:pStyle w:val="Normln2"/>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7756AE59" w14:textId="77777777" w:rsidR="001B0B6D" w:rsidRPr="00583C28" w:rsidRDefault="001B0B6D" w:rsidP="001B0B6D">
      <w:pPr>
        <w:tabs>
          <w:tab w:val="center" w:pos="1418"/>
          <w:tab w:val="center" w:pos="6804"/>
        </w:tabs>
        <w:spacing w:after="80" w:line="240" w:lineRule="atLeast"/>
        <w:jc w:val="both"/>
      </w:pPr>
      <w:r>
        <w:tab/>
      </w:r>
    </w:p>
    <w:p w14:paraId="536B7C0D" w14:textId="77777777" w:rsidR="001B0B6D" w:rsidRDefault="001B0B6D" w:rsidP="001B0B6D"/>
    <w:p w14:paraId="5D82D1F7" w14:textId="77777777" w:rsidR="001B0B6D" w:rsidRDefault="001B0B6D" w:rsidP="001B0B6D"/>
    <w:sectPr w:rsidR="001B0B6D" w:rsidSect="008B3D44">
      <w:footerReference w:type="even" r:id="rId7"/>
      <w:footerReference w:type="default" r:id="rId8"/>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F2C60" w14:textId="77777777" w:rsidR="002B6710" w:rsidRDefault="002B6710" w:rsidP="001B0B6D">
      <w:r>
        <w:separator/>
      </w:r>
    </w:p>
  </w:endnote>
  <w:endnote w:type="continuationSeparator" w:id="0">
    <w:p w14:paraId="671800FF" w14:textId="77777777" w:rsidR="002B6710" w:rsidRDefault="002B6710" w:rsidP="001B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C0D8" w14:textId="77777777" w:rsidR="001E4691" w:rsidRDefault="003C6919">
    <w:pPr>
      <w:pStyle w:val="Zpat"/>
    </w:pPr>
    <w:r>
      <w:rPr>
        <w:noProof/>
      </w:rPr>
      <mc:AlternateContent>
        <mc:Choice Requires="wps">
          <w:drawing>
            <wp:anchor distT="0" distB="0" distL="114300" distR="114300" simplePos="0" relativeHeight="251659264" behindDoc="1" locked="0" layoutInCell="1" allowOverlap="1" wp14:anchorId="2CD60FFA" wp14:editId="2B2FB965">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B6C2A1F" w14:textId="77777777" w:rsidR="001E4691" w:rsidRPr="00651A69" w:rsidRDefault="001E4691"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D60FFA"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" stroked="f" strokeweight="0">
              <v:textbox style="layout-flow:vertical;mso-layout-flow-alt:bottom-to-top;mso-fit-shape-to-text:t" inset="0,0,0,0">
                <w:txbxContent>
                  <w:p w14:paraId="6B6C2A1F" w14:textId="77777777" w:rsidR="001E4691" w:rsidRPr="00651A69" w:rsidRDefault="001E4691"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AE7A" w14:textId="7FB01A49" w:rsidR="001E4691" w:rsidRDefault="003C6919" w:rsidP="002255DD">
    <w:pPr>
      <w:pStyle w:val="Zpat"/>
      <w:jc w:val="right"/>
    </w:pPr>
    <w:r>
      <w:rPr>
        <w:noProof/>
      </w:rPr>
      <mc:AlternateContent>
        <mc:Choice Requires="wps">
          <w:drawing>
            <wp:anchor distT="0" distB="0" distL="114300" distR="114300" simplePos="0" relativeHeight="251660288" behindDoc="1" locked="0" layoutInCell="1" allowOverlap="1" wp14:anchorId="60E82DC8" wp14:editId="4631468B">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368666F" w14:textId="77777777" w:rsidR="001E4691" w:rsidRPr="00651A69" w:rsidRDefault="003C6919"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E82DC8"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" stroked="f" strokeweight="0">
              <v:textbox style="layout-flow:vertical;mso-layout-flow-alt:bottom-to-top;mso-fit-shape-to-text:t" inset="0,0,0,0">
                <w:txbxContent>
                  <w:p w14:paraId="1368666F" w14:textId="77777777" w:rsidR="001E4691" w:rsidRPr="00651A69" w:rsidRDefault="003C6919"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A55CBC">
      <w:rPr>
        <w:noProof/>
      </w:rPr>
      <w:t>4</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A55CBC">
      <w:rPr>
        <w:noProof/>
      </w:rPr>
      <w:t>12</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E6BE" w14:textId="77777777" w:rsidR="002B6710" w:rsidRDefault="002B6710" w:rsidP="001B0B6D">
      <w:r>
        <w:separator/>
      </w:r>
    </w:p>
  </w:footnote>
  <w:footnote w:type="continuationSeparator" w:id="0">
    <w:p w14:paraId="72D035FA" w14:textId="77777777" w:rsidR="002B6710" w:rsidRDefault="002B6710" w:rsidP="001B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15C3750"/>
    <w:lvl w:ilvl="0">
      <w:numFmt w:val="bullet"/>
      <w:lvlText w:val="*"/>
      <w:lvlJc w:val="left"/>
    </w:lvl>
  </w:abstractNum>
  <w:abstractNum w:abstractNumId="1"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4"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A0C6BA5"/>
    <w:multiLevelType w:val="multilevel"/>
    <w:tmpl w:val="2DDA83C4"/>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853"/>
        </w:tabs>
        <w:ind w:left="1853"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21FC6C64"/>
    <w:multiLevelType w:val="hybridMultilevel"/>
    <w:tmpl w:val="34D88AFA"/>
    <w:lvl w:ilvl="0" w:tplc="BC26A6E8">
      <w:start w:val="1"/>
      <w:numFmt w:val="lowerLetter"/>
      <w:lvlText w:val="%1)"/>
      <w:lvlJc w:val="left"/>
      <w:pPr>
        <w:tabs>
          <w:tab w:val="num" w:pos="938"/>
        </w:tabs>
        <w:ind w:left="938" w:hanging="360"/>
      </w:pPr>
      <w:rPr>
        <w:rFonts w:hint="default"/>
      </w:rPr>
    </w:lvl>
    <w:lvl w:ilvl="1" w:tplc="3E104B8C">
      <w:start w:val="1"/>
      <w:numFmt w:val="lowerLetter"/>
      <w:lvlText w:val="%2."/>
      <w:lvlJc w:val="left"/>
      <w:pPr>
        <w:tabs>
          <w:tab w:val="num" w:pos="1658"/>
        </w:tabs>
        <w:ind w:left="1658" w:hanging="360"/>
      </w:pPr>
      <w:rPr>
        <w:i w:val="0"/>
      </w:r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7" w15:restartNumberingAfterBreak="0">
    <w:nsid w:val="287C62A1"/>
    <w:multiLevelType w:val="hybridMultilevel"/>
    <w:tmpl w:val="3CD4F6F6"/>
    <w:lvl w:ilvl="0" w:tplc="9E106D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996167E"/>
    <w:multiLevelType w:val="hybridMultilevel"/>
    <w:tmpl w:val="2A8EFD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4DCB2D88"/>
    <w:multiLevelType w:val="hybridMultilevel"/>
    <w:tmpl w:val="7CC4FA1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C617B0"/>
    <w:multiLevelType w:val="hybridMultilevel"/>
    <w:tmpl w:val="C7A0DD24"/>
    <w:lvl w:ilvl="0" w:tplc="103C10E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64211C64"/>
    <w:multiLevelType w:val="hybridMultilevel"/>
    <w:tmpl w:val="2B1AE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3" w15:restartNumberingAfterBreak="0">
    <w:nsid w:val="71DE1288"/>
    <w:multiLevelType w:val="hybridMultilevel"/>
    <w:tmpl w:val="23DC1078"/>
    <w:lvl w:ilvl="0" w:tplc="1A68759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1490946934">
    <w:abstractNumId w:val="5"/>
  </w:num>
  <w:num w:numId="2" w16cid:durableId="386997680">
    <w:abstractNumId w:val="3"/>
  </w:num>
  <w:num w:numId="3" w16cid:durableId="1901357833">
    <w:abstractNumId w:val="6"/>
  </w:num>
  <w:num w:numId="4" w16cid:durableId="1564289959">
    <w:abstractNumId w:val="12"/>
  </w:num>
  <w:num w:numId="5" w16cid:durableId="411971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6459900">
    <w:abstractNumId w:val="14"/>
  </w:num>
  <w:num w:numId="7" w16cid:durableId="287668826">
    <w:abstractNumId w:val="5"/>
    <w:lvlOverride w:ilvl="0">
      <w:startOverride w:val="9"/>
    </w:lvlOverride>
    <w:lvlOverride w:ilvl="1">
      <w:startOverride w:val="3"/>
    </w:lvlOverride>
  </w:num>
  <w:num w:numId="8" w16cid:durableId="1300963592">
    <w:abstractNumId w:val="5"/>
    <w:lvlOverride w:ilvl="0">
      <w:startOverride w:val="6"/>
    </w:lvlOverride>
    <w:lvlOverride w:ilvl="1">
      <w:startOverride w:val="4"/>
    </w:lvlOverride>
  </w:num>
  <w:num w:numId="9" w16cid:durableId="1783575696">
    <w:abstractNumId w:val="10"/>
  </w:num>
  <w:num w:numId="10" w16cid:durableId="1436748889">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88984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8218559">
    <w:abstractNumId w:val="1"/>
  </w:num>
  <w:num w:numId="13" w16cid:durableId="18995861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5398689">
    <w:abstractNumId w:val="0"/>
    <w:lvlOverride w:ilvl="0">
      <w:lvl w:ilvl="0">
        <w:start w:val="1"/>
        <w:numFmt w:val="bullet"/>
        <w:lvlText w:val="§"/>
        <w:legacy w:legacy="1" w:legacySpace="0" w:legacyIndent="144"/>
        <w:lvlJc w:val="left"/>
        <w:rPr>
          <w:rFonts w:ascii="Wingdings" w:hAnsi="Wingdings" w:hint="default"/>
          <w:color w:val="000000"/>
        </w:rPr>
      </w:lvl>
    </w:lvlOverride>
  </w:num>
  <w:num w:numId="15" w16cid:durableId="1214806498">
    <w:abstractNumId w:val="7"/>
  </w:num>
  <w:num w:numId="16" w16cid:durableId="601036209">
    <w:abstractNumId w:val="5"/>
  </w:num>
  <w:num w:numId="17" w16cid:durableId="891841815">
    <w:abstractNumId w:val="13"/>
  </w:num>
  <w:num w:numId="18" w16cid:durableId="337319623">
    <w:abstractNumId w:val="5"/>
    <w:lvlOverride w:ilvl="0">
      <w:startOverride w:val="8"/>
    </w:lvlOverride>
    <w:lvlOverride w:ilvl="1">
      <w:startOverride w:val="16"/>
    </w:lvlOverride>
  </w:num>
  <w:num w:numId="19" w16cid:durableId="1845319472">
    <w:abstractNumId w:val="8"/>
  </w:num>
  <w:num w:numId="20" w16cid:durableId="1443722492">
    <w:abstractNumId w:val="9"/>
  </w:num>
  <w:num w:numId="21" w16cid:durableId="1870071511">
    <w:abstractNumId w:val="11"/>
  </w:num>
  <w:num w:numId="22" w16cid:durableId="1240601033">
    <w:abstractNumId w:val="5"/>
  </w:num>
  <w:num w:numId="23" w16cid:durableId="107510265">
    <w:abstractNumId w:val="5"/>
  </w:num>
  <w:num w:numId="24" w16cid:durableId="642197942">
    <w:abstractNumId w:val="5"/>
  </w:num>
  <w:num w:numId="25" w16cid:durableId="1976833031">
    <w:abstractNumId w:val="5"/>
  </w:num>
  <w:num w:numId="26" w16cid:durableId="534512989">
    <w:abstractNumId w:val="5"/>
  </w:num>
  <w:num w:numId="27" w16cid:durableId="7247171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JnVRvGxyJTqSCugt4b0zOFxVDW7/ctUwCipNxX3kVxd6dROjBjj6hS3JlmwyhXfTRoGiVb0zUeem2YqylhEQA==" w:salt="mIfS2nf9DvL0M0E7NlVJWg=="/>
  <w:defaultTabStop w:val="708"/>
  <w:hyphenationZone w:val="425"/>
  <w:characterSpacingControl w:val="doNotCompress"/>
  <w:savePreviewPicture/>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6D"/>
    <w:rsid w:val="000051D1"/>
    <w:rsid w:val="00013DD6"/>
    <w:rsid w:val="00014B23"/>
    <w:rsid w:val="00057188"/>
    <w:rsid w:val="000E327E"/>
    <w:rsid w:val="00102233"/>
    <w:rsid w:val="0012156F"/>
    <w:rsid w:val="001978A5"/>
    <w:rsid w:val="001A40BD"/>
    <w:rsid w:val="001B0B6D"/>
    <w:rsid w:val="001E1C96"/>
    <w:rsid w:val="001E4691"/>
    <w:rsid w:val="00225C40"/>
    <w:rsid w:val="00231DC5"/>
    <w:rsid w:val="0025704F"/>
    <w:rsid w:val="002711ED"/>
    <w:rsid w:val="002713F9"/>
    <w:rsid w:val="00274AE2"/>
    <w:rsid w:val="002824E0"/>
    <w:rsid w:val="00294E49"/>
    <w:rsid w:val="002B6710"/>
    <w:rsid w:val="002C5B91"/>
    <w:rsid w:val="002E1ED4"/>
    <w:rsid w:val="0030643B"/>
    <w:rsid w:val="00317FDA"/>
    <w:rsid w:val="00363FDA"/>
    <w:rsid w:val="00364C30"/>
    <w:rsid w:val="00382A53"/>
    <w:rsid w:val="003C5756"/>
    <w:rsid w:val="003C6919"/>
    <w:rsid w:val="003F14DA"/>
    <w:rsid w:val="0041437A"/>
    <w:rsid w:val="00424E30"/>
    <w:rsid w:val="00425D26"/>
    <w:rsid w:val="00435B95"/>
    <w:rsid w:val="00443022"/>
    <w:rsid w:val="00446954"/>
    <w:rsid w:val="0045767B"/>
    <w:rsid w:val="004955FF"/>
    <w:rsid w:val="004A62C0"/>
    <w:rsid w:val="004C7528"/>
    <w:rsid w:val="005173D2"/>
    <w:rsid w:val="00521310"/>
    <w:rsid w:val="00566218"/>
    <w:rsid w:val="00581C84"/>
    <w:rsid w:val="00585A3C"/>
    <w:rsid w:val="005A209E"/>
    <w:rsid w:val="005A7214"/>
    <w:rsid w:val="005B75A6"/>
    <w:rsid w:val="005D25D9"/>
    <w:rsid w:val="005D54E6"/>
    <w:rsid w:val="005D6E40"/>
    <w:rsid w:val="0062375A"/>
    <w:rsid w:val="006722CD"/>
    <w:rsid w:val="00674F9F"/>
    <w:rsid w:val="006846D1"/>
    <w:rsid w:val="006B5A60"/>
    <w:rsid w:val="006F450B"/>
    <w:rsid w:val="006F7487"/>
    <w:rsid w:val="007846E8"/>
    <w:rsid w:val="007A176E"/>
    <w:rsid w:val="007C046E"/>
    <w:rsid w:val="007C0474"/>
    <w:rsid w:val="007F213A"/>
    <w:rsid w:val="00812983"/>
    <w:rsid w:val="0084568C"/>
    <w:rsid w:val="00847811"/>
    <w:rsid w:val="00876C58"/>
    <w:rsid w:val="00887875"/>
    <w:rsid w:val="008A0DAF"/>
    <w:rsid w:val="008D48B2"/>
    <w:rsid w:val="008F57CD"/>
    <w:rsid w:val="008F6458"/>
    <w:rsid w:val="00913ABD"/>
    <w:rsid w:val="0095440B"/>
    <w:rsid w:val="0096112A"/>
    <w:rsid w:val="00987A62"/>
    <w:rsid w:val="00987FA2"/>
    <w:rsid w:val="009B16C1"/>
    <w:rsid w:val="009D7C37"/>
    <w:rsid w:val="009E3933"/>
    <w:rsid w:val="00A45E19"/>
    <w:rsid w:val="00A55CBC"/>
    <w:rsid w:val="00A62B0B"/>
    <w:rsid w:val="00AA2571"/>
    <w:rsid w:val="00AC2883"/>
    <w:rsid w:val="00AC5625"/>
    <w:rsid w:val="00AD1448"/>
    <w:rsid w:val="00AE19E9"/>
    <w:rsid w:val="00AE5D4A"/>
    <w:rsid w:val="00B56C9E"/>
    <w:rsid w:val="00B91189"/>
    <w:rsid w:val="00BB439B"/>
    <w:rsid w:val="00BC565E"/>
    <w:rsid w:val="00C00D6C"/>
    <w:rsid w:val="00C638A8"/>
    <w:rsid w:val="00C71F9D"/>
    <w:rsid w:val="00C85E40"/>
    <w:rsid w:val="00CA7929"/>
    <w:rsid w:val="00CB15FF"/>
    <w:rsid w:val="00CB371B"/>
    <w:rsid w:val="00CB455A"/>
    <w:rsid w:val="00CB7ABD"/>
    <w:rsid w:val="00CC2F8A"/>
    <w:rsid w:val="00CC63E5"/>
    <w:rsid w:val="00CD69E3"/>
    <w:rsid w:val="00CE2346"/>
    <w:rsid w:val="00CF42BC"/>
    <w:rsid w:val="00CF67A6"/>
    <w:rsid w:val="00D11CBE"/>
    <w:rsid w:val="00D126C5"/>
    <w:rsid w:val="00D5173F"/>
    <w:rsid w:val="00D7117F"/>
    <w:rsid w:val="00D76F7B"/>
    <w:rsid w:val="00D95D0C"/>
    <w:rsid w:val="00DB0116"/>
    <w:rsid w:val="00DB6317"/>
    <w:rsid w:val="00DD4AE0"/>
    <w:rsid w:val="00DD5A0F"/>
    <w:rsid w:val="00DE056F"/>
    <w:rsid w:val="00E37ED2"/>
    <w:rsid w:val="00E4130E"/>
    <w:rsid w:val="00E536F1"/>
    <w:rsid w:val="00E55BE2"/>
    <w:rsid w:val="00E5693A"/>
    <w:rsid w:val="00E647D6"/>
    <w:rsid w:val="00E679A0"/>
    <w:rsid w:val="00E700A9"/>
    <w:rsid w:val="00E96496"/>
    <w:rsid w:val="00EA2CC9"/>
    <w:rsid w:val="00EA64F4"/>
    <w:rsid w:val="00EB3130"/>
    <w:rsid w:val="00EC62CB"/>
    <w:rsid w:val="00EE5B84"/>
    <w:rsid w:val="00F14664"/>
    <w:rsid w:val="00F41CCD"/>
    <w:rsid w:val="00F541E1"/>
    <w:rsid w:val="00F552FB"/>
    <w:rsid w:val="00F6741A"/>
    <w:rsid w:val="00F865EE"/>
    <w:rsid w:val="00FA46FB"/>
    <w:rsid w:val="00FB105D"/>
    <w:rsid w:val="00FC3AE9"/>
    <w:rsid w:val="00FD1C16"/>
    <w:rsid w:val="00FF4CB0"/>
    <w:rsid w:val="00FF7C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77CD"/>
  <w15:chartTrackingRefBased/>
  <w15:docId w15:val="{4268D2A0-A84C-416C-B02D-58560047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0B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B0B6D"/>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1B0B6D"/>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1B0B6D"/>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1B0B6D"/>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1B0B6D"/>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1B0B6D"/>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1B0B6D"/>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1B0B6D"/>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1B0B6D"/>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0B6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1B0B6D"/>
    <w:rPr>
      <w:rFonts w:ascii="Times New Roman" w:eastAsia="Times New Roman" w:hAnsi="Times New Roman" w:cs="Times New Roman"/>
      <w:lang w:eastAsia="cs-CZ"/>
    </w:rPr>
  </w:style>
  <w:style w:type="character" w:customStyle="1" w:styleId="Nadpis3Char">
    <w:name w:val="Nadpis 3 Char"/>
    <w:basedOn w:val="Standardnpsmoodstavce"/>
    <w:link w:val="Nadpis3"/>
    <w:rsid w:val="001B0B6D"/>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B0B6D"/>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1B0B6D"/>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1B0B6D"/>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1B0B6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1B0B6D"/>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B0B6D"/>
    <w:rPr>
      <w:rFonts w:ascii="Arial" w:eastAsia="Times New Roman" w:hAnsi="Arial" w:cs="Arial"/>
      <w:lang w:eastAsia="cs-CZ"/>
    </w:rPr>
  </w:style>
  <w:style w:type="paragraph" w:styleId="Zpat">
    <w:name w:val="footer"/>
    <w:basedOn w:val="Normln"/>
    <w:link w:val="ZpatChar"/>
    <w:rsid w:val="001B0B6D"/>
    <w:pPr>
      <w:tabs>
        <w:tab w:val="center" w:pos="4536"/>
        <w:tab w:val="right" w:pos="9072"/>
      </w:tabs>
    </w:pPr>
  </w:style>
  <w:style w:type="character" w:customStyle="1" w:styleId="ZpatChar">
    <w:name w:val="Zápatí Char"/>
    <w:basedOn w:val="Standardnpsmoodstavce"/>
    <w:link w:val="Zpat"/>
    <w:rsid w:val="001B0B6D"/>
    <w:rPr>
      <w:rFonts w:ascii="Times New Roman" w:eastAsia="Times New Roman" w:hAnsi="Times New Roman" w:cs="Times New Roman"/>
      <w:sz w:val="20"/>
      <w:szCs w:val="20"/>
      <w:lang w:eastAsia="cs-CZ"/>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1B0B6D"/>
    <w:pPr>
      <w:ind w:left="720"/>
      <w:contextualSpacing/>
      <w:textAlignment w:val="auto"/>
    </w:pPr>
  </w:style>
  <w:style w:type="paragraph" w:customStyle="1" w:styleId="Normln0">
    <w:name w:val="Normální~~~~"/>
    <w:basedOn w:val="Normln"/>
    <w:rsid w:val="001B0B6D"/>
    <w:pPr>
      <w:widowControl w:val="0"/>
      <w:overflowPunct/>
      <w:autoSpaceDE/>
      <w:autoSpaceDN/>
      <w:adjustRightInd/>
      <w:spacing w:line="276" w:lineRule="auto"/>
      <w:textAlignment w:val="auto"/>
    </w:pPr>
    <w:rPr>
      <w:sz w:val="24"/>
    </w:rPr>
  </w:style>
  <w:style w:type="paragraph" w:customStyle="1" w:styleId="Normln1">
    <w:name w:val="Normální~~~~~~"/>
    <w:basedOn w:val="Normln"/>
    <w:rsid w:val="001B0B6D"/>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1B0B6D"/>
    <w:pPr>
      <w:suppressAutoHyphens/>
      <w:spacing w:line="265" w:lineRule="auto"/>
    </w:pPr>
    <w:rPr>
      <w:sz w:val="24"/>
    </w:rPr>
  </w:style>
  <w:style w:type="paragraph" w:styleId="Zkladntext">
    <w:name w:val="Body Text"/>
    <w:basedOn w:val="Normln"/>
    <w:link w:val="ZkladntextChar"/>
    <w:uiPriority w:val="99"/>
    <w:rsid w:val="001B0B6D"/>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1B0B6D"/>
    <w:rPr>
      <w:rFonts w:ascii="Times New Roman" w:eastAsia="Times New Roman" w:hAnsi="Times New Roman" w:cs="Times New Roman"/>
      <w:sz w:val="24"/>
      <w:szCs w:val="24"/>
      <w:lang w:eastAsia="cs-CZ"/>
    </w:rPr>
  </w:style>
  <w:style w:type="paragraph" w:customStyle="1" w:styleId="Default">
    <w:name w:val="Default"/>
    <w:rsid w:val="001B0B6D"/>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1B0B6D"/>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1B0B6D"/>
    <w:rPr>
      <w:rFonts w:ascii="Arial" w:hAnsi="Arial" w:cs="Arial"/>
    </w:rPr>
  </w:style>
  <w:style w:type="paragraph" w:customStyle="1" w:styleId="Odstnesl">
    <w:name w:val="Odst. nečísl."/>
    <w:basedOn w:val="Normln"/>
    <w:link w:val="OdstneslChar"/>
    <w:uiPriority w:val="4"/>
    <w:rsid w:val="001B0B6D"/>
    <w:pPr>
      <w:overflowPunct/>
      <w:autoSpaceDE/>
      <w:autoSpaceDN/>
      <w:adjustRightInd/>
      <w:spacing w:after="120"/>
      <w:ind w:left="425"/>
      <w:jc w:val="both"/>
      <w:textAlignment w:val="auto"/>
    </w:pPr>
    <w:rPr>
      <w:rFonts w:ascii="Arial" w:eastAsiaTheme="minorHAnsi" w:hAnsi="Arial" w:cs="Arial"/>
      <w:sz w:val="22"/>
      <w:szCs w:val="22"/>
      <w:lang w:eastAsia="en-US"/>
    </w:rPr>
  </w:style>
  <w:style w:type="character" w:styleId="Hypertextovodkaz">
    <w:name w:val="Hyperlink"/>
    <w:basedOn w:val="Standardnpsmoodstavce"/>
    <w:uiPriority w:val="99"/>
    <w:unhideWhenUsed/>
    <w:rsid w:val="001B0B6D"/>
    <w:rPr>
      <w:color w:val="0563C1"/>
      <w:u w:val="single"/>
    </w:rPr>
  </w:style>
  <w:style w:type="paragraph" w:customStyle="1" w:styleId="ZkladntextIMP">
    <w:name w:val="Základní text_IMP"/>
    <w:basedOn w:val="Normln"/>
    <w:rsid w:val="001B0B6D"/>
    <w:pPr>
      <w:suppressAutoHyphens/>
      <w:spacing w:line="276" w:lineRule="auto"/>
      <w:textAlignment w:val="auto"/>
    </w:pPr>
    <w:rPr>
      <w:sz w:val="24"/>
      <w:lang w:eastAsia="zh-CN"/>
    </w:rPr>
  </w:style>
  <w:style w:type="paragraph" w:styleId="Zhlav">
    <w:name w:val="header"/>
    <w:basedOn w:val="Normln"/>
    <w:link w:val="ZhlavChar"/>
    <w:unhideWhenUsed/>
    <w:rsid w:val="001B0B6D"/>
    <w:pPr>
      <w:tabs>
        <w:tab w:val="center" w:pos="4536"/>
        <w:tab w:val="right" w:pos="9072"/>
      </w:tabs>
    </w:pPr>
  </w:style>
  <w:style w:type="character" w:customStyle="1" w:styleId="ZhlavChar">
    <w:name w:val="Záhlaví Char"/>
    <w:basedOn w:val="Standardnpsmoodstavce"/>
    <w:link w:val="Zhlav"/>
    <w:rsid w:val="001B0B6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35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5B95"/>
    <w:rPr>
      <w:rFonts w:ascii="Segoe UI" w:eastAsia="Times New Roman" w:hAnsi="Segoe UI" w:cs="Segoe UI"/>
      <w:sz w:val="18"/>
      <w:szCs w:val="18"/>
      <w:lang w:eastAsia="cs-CZ"/>
    </w:rPr>
  </w:style>
  <w:style w:type="character" w:styleId="Odkaznakoment">
    <w:name w:val="annotation reference"/>
    <w:basedOn w:val="Standardnpsmoodstavce"/>
    <w:uiPriority w:val="99"/>
    <w:rsid w:val="00E647D6"/>
    <w:rPr>
      <w:sz w:val="16"/>
      <w:szCs w:val="16"/>
    </w:rPr>
  </w:style>
  <w:style w:type="paragraph" w:styleId="Textkomente">
    <w:name w:val="annotation text"/>
    <w:basedOn w:val="Normln"/>
    <w:link w:val="TextkomenteChar"/>
    <w:uiPriority w:val="99"/>
    <w:rsid w:val="00E647D6"/>
    <w:pPr>
      <w:overflowPunct/>
      <w:autoSpaceDE/>
      <w:autoSpaceDN/>
      <w:adjustRightInd/>
      <w:spacing w:after="120"/>
      <w:textAlignment w:val="auto"/>
    </w:pPr>
  </w:style>
  <w:style w:type="character" w:customStyle="1" w:styleId="TextkomenteChar">
    <w:name w:val="Text komentáře Char"/>
    <w:basedOn w:val="Standardnpsmoodstavce"/>
    <w:link w:val="Textkomente"/>
    <w:uiPriority w:val="99"/>
    <w:rsid w:val="00E647D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47D6"/>
    <w:pPr>
      <w:overflowPunct w:val="0"/>
      <w:autoSpaceDE w:val="0"/>
      <w:autoSpaceDN w:val="0"/>
      <w:adjustRightInd w:val="0"/>
      <w:spacing w:after="0"/>
      <w:textAlignment w:val="baseline"/>
    </w:pPr>
    <w:rPr>
      <w:b/>
      <w:bCs/>
    </w:rPr>
  </w:style>
  <w:style w:type="character" w:customStyle="1" w:styleId="PedmtkomenteChar">
    <w:name w:val="Předmět komentáře Char"/>
    <w:basedOn w:val="TextkomenteChar"/>
    <w:link w:val="Pedmtkomente"/>
    <w:uiPriority w:val="99"/>
    <w:semiHidden/>
    <w:rsid w:val="00E647D6"/>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95440B"/>
    <w:rPr>
      <w:rFonts w:ascii="Times New Roman" w:eastAsia="Times New Roman" w:hAnsi="Times New Roman" w:cs="Times New Roman"/>
      <w:sz w:val="20"/>
      <w:szCs w:val="20"/>
      <w:lang w:eastAsia="cs-CZ"/>
    </w:rPr>
  </w:style>
  <w:style w:type="paragraph" w:styleId="Normlnweb">
    <w:name w:val="Normal (Web)"/>
    <w:basedOn w:val="Normln"/>
    <w:uiPriority w:val="99"/>
    <w:semiHidden/>
    <w:unhideWhenUsed/>
    <w:rsid w:val="00CB7ABD"/>
    <w:pPr>
      <w:overflowPunct/>
      <w:autoSpaceDE/>
      <w:autoSpaceDN/>
      <w:adjustRightInd/>
      <w:spacing w:before="100" w:beforeAutospacing="1" w:after="100" w:afterAutospacing="1"/>
      <w:textAlignment w:val="auto"/>
    </w:pPr>
    <w:rPr>
      <w:sz w:val="24"/>
      <w:szCs w:val="24"/>
    </w:rPr>
  </w:style>
  <w:style w:type="character" w:styleId="Siln">
    <w:name w:val="Strong"/>
    <w:basedOn w:val="Standardnpsmoodstavce"/>
    <w:uiPriority w:val="22"/>
    <w:qFormat/>
    <w:rsid w:val="00CB7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8712">
      <w:bodyDiv w:val="1"/>
      <w:marLeft w:val="0"/>
      <w:marRight w:val="0"/>
      <w:marTop w:val="0"/>
      <w:marBottom w:val="0"/>
      <w:divBdr>
        <w:top w:val="none" w:sz="0" w:space="0" w:color="auto"/>
        <w:left w:val="none" w:sz="0" w:space="0" w:color="auto"/>
        <w:bottom w:val="none" w:sz="0" w:space="0" w:color="auto"/>
        <w:right w:val="none" w:sz="0" w:space="0" w:color="auto"/>
      </w:divBdr>
    </w:div>
    <w:div w:id="615064813">
      <w:bodyDiv w:val="1"/>
      <w:marLeft w:val="0"/>
      <w:marRight w:val="0"/>
      <w:marTop w:val="0"/>
      <w:marBottom w:val="0"/>
      <w:divBdr>
        <w:top w:val="none" w:sz="0" w:space="0" w:color="auto"/>
        <w:left w:val="none" w:sz="0" w:space="0" w:color="auto"/>
        <w:bottom w:val="none" w:sz="0" w:space="0" w:color="auto"/>
        <w:right w:val="none" w:sz="0" w:space="0" w:color="auto"/>
      </w:divBdr>
    </w:div>
    <w:div w:id="718826880">
      <w:bodyDiv w:val="1"/>
      <w:marLeft w:val="0"/>
      <w:marRight w:val="0"/>
      <w:marTop w:val="0"/>
      <w:marBottom w:val="0"/>
      <w:divBdr>
        <w:top w:val="none" w:sz="0" w:space="0" w:color="auto"/>
        <w:left w:val="none" w:sz="0" w:space="0" w:color="auto"/>
        <w:bottom w:val="none" w:sz="0" w:space="0" w:color="auto"/>
        <w:right w:val="none" w:sz="0" w:space="0" w:color="auto"/>
      </w:divBdr>
    </w:div>
    <w:div w:id="1363477336">
      <w:bodyDiv w:val="1"/>
      <w:marLeft w:val="0"/>
      <w:marRight w:val="0"/>
      <w:marTop w:val="0"/>
      <w:marBottom w:val="0"/>
      <w:divBdr>
        <w:top w:val="none" w:sz="0" w:space="0" w:color="auto"/>
        <w:left w:val="none" w:sz="0" w:space="0" w:color="auto"/>
        <w:bottom w:val="none" w:sz="0" w:space="0" w:color="auto"/>
        <w:right w:val="none" w:sz="0" w:space="0" w:color="auto"/>
      </w:divBdr>
    </w:div>
    <w:div w:id="1550267760">
      <w:bodyDiv w:val="1"/>
      <w:marLeft w:val="0"/>
      <w:marRight w:val="0"/>
      <w:marTop w:val="0"/>
      <w:marBottom w:val="0"/>
      <w:divBdr>
        <w:top w:val="none" w:sz="0" w:space="0" w:color="auto"/>
        <w:left w:val="none" w:sz="0" w:space="0" w:color="auto"/>
        <w:bottom w:val="none" w:sz="0" w:space="0" w:color="auto"/>
        <w:right w:val="none" w:sz="0" w:space="0" w:color="auto"/>
      </w:divBdr>
    </w:div>
    <w:div w:id="1909413030">
      <w:bodyDiv w:val="1"/>
      <w:marLeft w:val="0"/>
      <w:marRight w:val="0"/>
      <w:marTop w:val="0"/>
      <w:marBottom w:val="0"/>
      <w:divBdr>
        <w:top w:val="none" w:sz="0" w:space="0" w:color="auto"/>
        <w:left w:val="none" w:sz="0" w:space="0" w:color="auto"/>
        <w:bottom w:val="none" w:sz="0" w:space="0" w:color="auto"/>
        <w:right w:val="none" w:sz="0" w:space="0" w:color="auto"/>
      </w:divBdr>
    </w:div>
    <w:div w:id="205889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11</Pages>
  <Words>5789</Words>
  <Characters>34159</Characters>
  <Application>Microsoft Office Word</Application>
  <DocSecurity>8</DocSecurity>
  <Lines>284</Lines>
  <Paragraphs>79</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Smluvní strany</vt:lpstr>
      <vt:lpstr>    Základní škola a mateřská škola Ostrava - Bělský Les, B. Dvorského 1, příspěvkov</vt:lpstr>
      <vt:lpstr>1.2 	Obchodní firma / Jméno / Název:	DOPLNÍ ÚČASTNÍK			</vt:lpstr>
      <vt:lpstr>Předmět smlouvy</vt:lpstr>
      <vt:lpstr>    Předmětem této smlouvy je provedení díla - stavby v rámci zakázky „Modernizace š</vt:lpstr>
      <vt:lpstr>    Provedením stavby se rozumí úplné, funkční a bezvadné provedení všech stavebních</vt:lpstr>
      <vt:lpstr>    Smluvní strany se dohodly, že v pochybnostech se má za to, že předmětem díla jso</vt:lpstr>
      <vt:lpstr>    Práce a dodávky, které v projektové dokumentaci obsaženy nejsou a na jejichž pro</vt:lpstr>
      <vt:lpstr>    Objednatel si vyhrazuje právo omezit či zmenšit předmět smlouvy o práce a dodávk</vt:lpstr>
      <vt:lpstr>    Dojde-li při realizaci stavby k jakýmkoliv změnám (v množství nebo kvalitě), dop</vt:lpstr>
      <vt:lpstr>    Objednatel je oprávněn, i v průběhu provádění díla, požadovat záměny materiálů o</vt:lpstr>
      <vt:lpstr>    Zhotovitel potvrzuje, že se k datu podpisu této smlouvy seznámil s rozsahem, obs</vt:lpstr>
      <vt:lpstr>    Objednatel se uzavřenou smlouvou zavazuje předmět díla bez vad a nedodělků převz</vt:lpstr>
      <vt:lpstr>    Zhotovitel je povinen provést dílo vlastním jménem, na vlastní odpovědnost a na </vt:lpstr>
      <vt:lpstr>    Zhotovitel je povinen dodržet poddodavatelské schéma předložené v nabídce v rámc</vt:lpstr>
      <vt:lpstr>    Zhotovitel bere na vědomí, že stavba je realizována v rámci projektu „Modernizac</vt:lpstr>
      <vt:lpstr>    2.15	Zhotovitel bere na vědomí, že v rámci projektu budou poskytovatelem spolufi</vt:lpstr>
      <vt:lpstr>    Zhotovitel bere na vědomí, že realizaci díla je povinen koordinovat s dodávkami,</vt:lpstr>
      <vt:lpstr>Vlastnictví díla a nebezpečí škody</vt:lpstr>
      <vt:lpstr>    Smluvní strany se dohodly, že vlastníkem zhotovovaného předmětu díla je objednat</vt:lpstr>
      <vt:lpstr>    Vlastníkem zařízení staveniště, včetně používaných strojů a dalších věcí potřebn</vt:lpstr>
      <vt:lpstr>    Veškeré náklady vzniklé v souvislosti s odstraňováním škod nese zhotovitel a tyt</vt:lpstr>
      <vt:lpstr>    Nebezpečí škody nebo zničení stavby nese od počátku zhotovitel až do jejího přev</vt:lpstr>
      <vt:lpstr>    Zhotovitel odpovídá i za škodu na díle způsobenou činností těch, kteří pro něj d</vt:lpstr>
      <vt:lpstr>Doba a místo plnění</vt:lpstr>
      <vt:lpstr>    Zhotovitel je Realizace díla bude zahájena dne 4. 12. 2025 a ukončena nejpozději</vt:lpstr>
      <vt:lpstr>    Zhotovitel je povinen nejpozději v den zahájení realizace předložit objednateli </vt:lpstr>
      <vt:lpstr>    Objednatel je povinen umožnit zhotoviteli přístup do objektu po celou dobu trván</vt:lpstr>
      <vt:lpstr>    Po dohodě se zhotovitelem zajistí objednatel, aby byla škola po dobu realizace o</vt:lpstr>
      <vt:lpstr>    4.4	V případě, že o to objednatel požádá, přeruší zhotovitel práce na díle. O tu</vt:lpstr>
      <vt:lpstr>    4.5  	K posunutí termínu provádění prací může dojít také v případě, že nastanou </vt:lpstr>
      <vt:lpstr>    4.8	Místem plnění je budova Základní a mateřské školy Ostrava – Bělský Les, přís</vt:lpstr>
      <vt:lpstr>Cena díla</vt:lpstr>
      <vt:lpstr>    Smluvní strany se dohodly, že cena za dílo provedené v rozsahu uvedeném v čl. 2 </vt:lpstr>
      <vt:lpstr>    Smluvní strany prohlašují, že dílo je zadáno dle rozpočtu. Položkový rozpočet je</vt:lpstr>
      <vt:lpstr>    Smluvní strany se dohodly, že bude-li zhotovitel ke dni uskutečnění zdanitelného</vt:lpstr>
      <vt:lpstr>    Cena je stanovena jako cena nejvýše přípustná a platná až do termínu kompletního</vt:lpstr>
      <vt:lpstr>    Zhotovitel je odpovědný za to, že sazba DPH je stanovena v souladu s platnými pr</vt:lpstr>
      <vt:lpstr>    V ceně jsou zahrnuty veškeré náklady zhotovitele nezbytné k provedení díla, zejm</vt:lpstr>
      <vt:lpstr>    Položkový rozpočet slouží k vykazování finančních objemů provedených prací a k o</vt:lpstr>
      <vt:lpstr>    Změna ceny:</vt:lpstr>
      <vt:lpstr>    Smluvní strany se dohodly, že v případě méněprací nemá zhotovitel právo na náhra</vt:lpstr>
      <vt:lpstr>    V případě změny ceny díla z důvodu méněprací či víceprací budou smluvní strany j</vt:lpstr>
      <vt:lpstr>    V případě vzniklé vícepráce – méněpráce během realizace stavby je nutné tuto ihn</vt:lpstr>
      <vt:lpstr>Platební podmínky</vt:lpstr>
      <vt:lpstr>    Smluvní strany se dohodly, že zálohy nejsou sjednány.</vt:lpstr>
      <vt:lpstr>    Zhotovitel je oprávněn vystavit objednateli fakturu na celkovou cenu díla až po </vt:lpstr>
      <vt:lpstr>    Lhůta splatnosti faktury za dílo činí 30 dnů od jejího doručení objednateli.    </vt:lpstr>
      <vt:lpstr>    Objednatel je oprávněn provádět kontrolu vyúčtovaných prací dle stavebního deník</vt:lpstr>
      <vt:lpstr>    Fakturu doručuje zhotovitel objednateli v digitální formě, a to do datové schrán</vt:lpstr>
      <vt:lpstr>    Smluvní strany se dohodly, že v případě vyúčtuje-li zhotovitel práce nebo dodávk</vt:lpstr>
      <vt:lpstr>    Smluvní strany se dohodly, že povinnost zaplatit je splněna dnem odepsání příslu</vt:lpstr>
      <vt:lpstr>    Zhotovitel je povinen ve faktuře konkrétně specifikovat zařízení staveniště a to</vt:lpstr>
      <vt:lpstr>    Smluvní strany se dohodly, že zhotovitel bude ve smlouvě a v dokladech při plate</vt:lpstr>
      <vt:lpstr>Jakost díla</vt:lpstr>
      <vt:lpstr>    Zhotovitel se zavazuje k tomu, že celkový souhrn vlastností provedeného díla bud</vt:lpstr>
      <vt:lpstr>    Dílo se nesmí odchýlit od technických norem a technických požadavků na výstavbu,</vt:lpstr>
      <vt:lpstr>    Jakost dodávaných materiálů a konstrukcí bude dokladována předepsaným způsobem p</vt:lpstr>
      <vt:lpstr>Provádění díla </vt:lpstr>
      <vt:lpstr>    Zástupci objednatele a zhotovitele zastupují zejména při technickém řešení činno</vt:lpstr>
      <vt:lpstr>    Zhotovitel se zavazuje zabezpečit přístup a příjezd k jednotlivým nemovitostem, </vt:lpstr>
      <vt:lpstr>    Zhotovitel zodpovídá za bezpečnost a ochranu všech osob v prostoru staveniště a </vt:lpstr>
      <vt:lpstr>    Zhotovitel je povinen provádět dílo tak, aby nedošlo k ohrožování, nadměrnému ne</vt:lpstr>
      <vt:lpstr>    Za účelem kontroly provádění díla sjednají smluvní strany při předání staveniště</vt:lpstr>
      <vt:lpstr>    Zhotovitel je povinen vyzvat objednatele nebo jeho zástupce (technický dozor) ne</vt:lpstr>
      <vt:lpstr>    O kontrole zakrývaných částí díla se učiní záznam ve stavebním deníku, který mus</vt:lpstr>
      <vt:lpstr>    Zhotovitel je povinen bez odkladu upozornit objednatele na případnou nevhodnost </vt:lpstr>
      <vt:lpstr>    Věci, které jsou potřebné k provedení díla, je povinen opatřit zhotovitel.</vt:lpstr>
      <vt:lpstr>    Smluvní strany se dohodly, že zhotovitel je povinen zajistit a financovat vešker</vt:lpstr>
      <vt:lpstr>    Zhotovitel je povinen v případě písemné výzvy objednatele předložit objednateli </vt:lpstr>
      <vt:lpstr>    Zhotovitel je povinen plnit veškeré povinnosti vyplývající z právních předpisů v</vt:lpstr>
      <vt:lpstr>    Zhotovitel je povinen zajistit po celou dobu plnění veřejné zakázky sjednání a d</vt:lpstr>
      <vt:lpstr>    Zhotovitel je povinen řádně a včas plnit finanční závazky svým poddodavatelům, p</vt:lpstr>
      <vt:lpstr>    Zhotovitel je povinen dodržet podmínky DNSH (zásady významně nepoškozovat enviro</vt:lpstr>
      <vt:lpstr>    </vt:lpstr>
      <vt:lpstr>Stavební deník</vt:lpstr>
      <vt:lpstr>    Zhotovitel je povinen vést v souladu s právními předpisy stavební deník, a to fo</vt:lpstr>
      <vt:lpstr>    Zápisy v deníku nesmí být přepisovány. Pokud bude deník veden v listinné podobě,</vt:lpstr>
      <vt:lpstr>    Zhotovitel odevzdá stavební deník objednateli při převzetí celého díla objednate</vt:lpstr>
      <vt:lpstr>Předání a převzetí díla</vt:lpstr>
      <vt:lpstr>    10.1 	Smluvní strany se dohodly, že dílo nebude předáváno a přejímáno po částech</vt:lpstr>
      <vt:lpstr>    10.2	Dílo bude předáno zápisem o předání a převzetí díla, který sepíše zhotovite</vt:lpstr>
      <vt:lpstr>    10.3	Při předání díla je zhotovitel povinen předat objednateli doklady o řádném </vt:lpstr>
      <vt:lpstr>    10.4	Zhotovitel je povinen do 1 dne po převzetí díla objednatelem odstranit zaří</vt:lpstr>
      <vt:lpstr>Záruční podmínky a vady díla</vt:lpstr>
      <vt:lpstr>    Zhotovitel odpovídá za vady, jež má dílo v průběhu výstavby, dále za vady, jež m</vt:lpstr>
      <vt:lpstr>    Zhotovitel prohlašuje, že poskytuje na stavbu záruku za jakost s tím, že záruční</vt:lpstr>
      <vt:lpstr>    Zhotovitel prohlašuje, že dílo bude v souladu s touto smlouvou, právními předpis</vt:lpstr>
      <vt:lpstr>    Smluvní strany se dohodly, že záruční doba začíná běžet dnem převzetí díla objed</vt:lpstr>
      <vt:lpstr>    Záruční doba neběží po dobu, po kterou objednatel nemohl předmět díla užívat. Pr</vt:lpstr>
      <vt:lpstr>    Objednatel písemně oznámí zhotoviteli výskyt vady a vadu popíše. Zhotovitel uspo</vt:lpstr>
      <vt:lpstr>    Zhotovitel je povinen nastoupit k odstranění reklamované vady nejpozději do 3 dn</vt:lpstr>
      <vt:lpstr>    Náklady na odstranění reklamované vady nese zhotovitel i ve sporných případech a</vt:lpstr>
      <vt:lpstr>    Vadu je zhotovitel povinen odstranit nejpozději do 5 pracovních dnů od započetí </vt:lpstr>
      <vt:lpstr>    Neodstraní-li zhotovitel v objednatelem stanoveném termínu vadu, na niž se vztah</vt:lpstr>
      <vt:lpstr>    Provedenou opravu vady zhotovitel objednateli předá písemně.</vt:lpstr>
      <vt:lpstr>Smluvní pokuty a úroky z prodlení </vt:lpstr>
      <vt:lpstr>    Nepředá-li zhotovitel objednateli řádně provedené dílo bez vad a nedodělků v ter</vt:lpstr>
      <vt:lpstr>    V případě, že zhotovitel nepředloží objednateli při předání staveniště časový ha</vt:lpstr>
      <vt:lpstr>    V případě nedodržení termínu splatnosti jednotlivých faktur objednatelem, je zho</vt:lpstr>
    </vt:vector>
  </TitlesOfParts>
  <Company/>
  <LinksUpToDate>false</LinksUpToDate>
  <CharactersWithSpaces>39869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c:creator>
  <cp:keywords/>
  <dc:description/>
  <cp:lastModifiedBy>Miroslav Švancar</cp:lastModifiedBy>
  <cp:revision>9</cp:revision>
  <cp:lastPrinted>2024-01-23T12:26:00Z</cp:lastPrinted>
  <dcterms:created xsi:type="dcterms:W3CDTF">2025-10-06T09:00:00Z</dcterms:created>
  <dcterms:modified xsi:type="dcterms:W3CDTF">2025-10-15T09:09:00Z</dcterms:modified>
</cp:coreProperties>
</file>