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4552F91B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5E547D" w:rsidRPr="005E547D">
        <w:rPr>
          <w:b/>
          <w:iCs/>
          <w:sz w:val="22"/>
          <w:szCs w:val="22"/>
        </w:rPr>
        <w:t>Tonery originál 2025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39063D0E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E547D">
        <w:rPr>
          <w:rFonts w:ascii="Times New Roman" w:hAnsi="Times New Roman" w:cs="Times New Roman"/>
          <w:sz w:val="22"/>
          <w:szCs w:val="22"/>
        </w:rPr>
        <w:t>3 miliony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77777777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Dále prohlašuji </w:t>
      </w:r>
      <w:proofErr w:type="gramStart"/>
      <w:r w:rsidRPr="003874EA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482F749C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5E547D">
        <w:rPr>
          <w:rFonts w:ascii="Times New Roman" w:hAnsi="Times New Roman" w:cs="Times New Roman"/>
          <w:sz w:val="22"/>
          <w:szCs w:val="22"/>
        </w:rPr>
        <w:t>zejména doklad prokazující příslušné živnostenské oprávnění s předmětem podnikání „výroba, obchod a služby neuvedené v přílohách 1 až 3 živnostenského zákona“ nebo obdobné.</w:t>
      </w:r>
    </w:p>
    <w:p w14:paraId="7020454E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5F99531F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4EE87232" w14:textId="1816ACEC" w:rsidR="005E547D" w:rsidRDefault="005E547D" w:rsidP="005E547D">
      <w:pPr>
        <w:pStyle w:val="Odstavecseseznamem"/>
        <w:numPr>
          <w:ilvl w:val="0"/>
          <w:numId w:val="19"/>
        </w:numPr>
        <w:tabs>
          <w:tab w:val="clear" w:pos="709"/>
          <w:tab w:val="left" w:pos="1429"/>
          <w:tab w:val="left" w:pos="3119"/>
        </w:tabs>
        <w:autoSpaceDN w:val="0"/>
        <w:ind w:right="3"/>
        <w:jc w:val="both"/>
        <w:textAlignment w:val="baseline"/>
      </w:pPr>
      <w:r>
        <w:rPr>
          <w:rFonts w:cs="Times New Roman"/>
          <w:sz w:val="22"/>
          <w:szCs w:val="22"/>
        </w:rPr>
        <w:t>kopii certifikátu ISO 14001 vystavený oprávněným orgánem a dokládající ekologické nakládáni s nebezpečným odpadem jakým je materiál do tiskových zařízení (tonery) nebo jiný doklad prokazující ekologické nakládaní s odpady, např. prostřednictvím externí firmy.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7CC628E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6EDBECC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9BD7072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E602F3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1480CAE7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68009B">
      <w:rPr>
        <w:b/>
      </w:rPr>
      <w:t>34</w:t>
    </w:r>
    <w:r w:rsidR="009737CE">
      <w:rPr>
        <w:b/>
      </w:rPr>
      <w:t>.</w:t>
    </w:r>
    <w:r>
      <w:rPr>
        <w:b/>
      </w:rPr>
      <w:t>2</w:t>
    </w:r>
    <w:r w:rsidR="0068009B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DC5789"/>
    <w:multiLevelType w:val="multilevel"/>
    <w:tmpl w:val="BE065F9E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5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4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2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7"/>
  </w:num>
  <w:num w:numId="11" w16cid:durableId="1670785927">
    <w:abstractNumId w:val="13"/>
  </w:num>
  <w:num w:numId="12" w16cid:durableId="1957908243">
    <w:abstractNumId w:val="16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310792746">
    <w:abstractNumId w:val="11"/>
  </w:num>
  <w:num w:numId="19" w16cid:durableId="497427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663A"/>
    <w:rsid w:val="005868CB"/>
    <w:rsid w:val="0059303F"/>
    <w:rsid w:val="005A5139"/>
    <w:rsid w:val="005B6B14"/>
    <w:rsid w:val="005C0EBC"/>
    <w:rsid w:val="005E0BF6"/>
    <w:rsid w:val="005E2A85"/>
    <w:rsid w:val="005E547D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009B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7F5978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737CE"/>
    <w:rsid w:val="0098740F"/>
    <w:rsid w:val="009A1CB5"/>
    <w:rsid w:val="009A1DEB"/>
    <w:rsid w:val="009C0FF4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62081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30C7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numbering" w:customStyle="1" w:styleId="WWNum12">
    <w:name w:val="WWNum12"/>
    <w:basedOn w:val="Bezseznamu"/>
    <w:rsid w:val="005E547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2</cp:revision>
  <cp:lastPrinted>2018-10-01T07:21:00Z</cp:lastPrinted>
  <dcterms:created xsi:type="dcterms:W3CDTF">2025-06-09T13:01:00Z</dcterms:created>
  <dcterms:modified xsi:type="dcterms:W3CDTF">2025-06-09T13:01:00Z</dcterms:modified>
</cp:coreProperties>
</file>